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66" w:type="pct"/>
        <w:jc w:val="center"/>
        <w:tblLook w:val="04A0"/>
      </w:tblPr>
      <w:tblGrid>
        <w:gridCol w:w="8440"/>
      </w:tblGrid>
      <w:tr w:rsidR="00195D23" w:rsidRPr="00A16A9F" w:rsidTr="00BE762D">
        <w:trPr>
          <w:trHeight w:val="377"/>
          <w:jc w:val="center"/>
        </w:trPr>
        <w:tc>
          <w:tcPr>
            <w:tcW w:w="5000" w:type="pct"/>
          </w:tcPr>
          <w:p w:rsidR="00195D23" w:rsidRPr="00A16A9F" w:rsidRDefault="00137503" w:rsidP="00FC48EB">
            <w:pPr>
              <w:pStyle w:val="NoSpacing"/>
              <w:tabs>
                <w:tab w:val="right" w:pos="5833"/>
              </w:tabs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0" b="0"/>
                  <wp:docPr id="8" name="Picture 8" descr="Z:\Bank New logo\DAB NEW LOGO MAY 2021 Pash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Bank New logo\DAB NEW LOGO MAY 2021 Pash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26" cy="126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D23" w:rsidRPr="00A16A9F" w:rsidRDefault="00195D23" w:rsidP="00137503">
            <w:pPr>
              <w:pStyle w:val="NoSpacing"/>
              <w:bidi/>
              <w:spacing w:before="120" w:after="120" w:line="360" w:lineRule="auto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</w:p>
          <w:p w:rsidR="001C4958" w:rsidRPr="00A16A9F" w:rsidRDefault="001C4958" w:rsidP="001C4958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6"/>
                <w:szCs w:val="36"/>
              </w:rPr>
            </w:pPr>
            <w:r w:rsidRPr="00A16A9F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افغانستان بانک</w:t>
            </w:r>
          </w:p>
          <w:p w:rsidR="001C4958" w:rsidRPr="00A16A9F" w:rsidRDefault="006A2277" w:rsidP="006A2277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</w:pPr>
            <w:r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د </w:t>
            </w:r>
            <w:r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پولی</w:t>
            </w:r>
            <w:r w:rsidR="001C4958" w:rsidRPr="00A16A9F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 سیاست لوی آمریت</w:t>
            </w:r>
          </w:p>
          <w:p w:rsidR="00195D23" w:rsidRDefault="00195D23" w:rsidP="00220084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lang w:bidi="ps-AF"/>
              </w:rPr>
            </w:pPr>
          </w:p>
          <w:p w:rsidR="00137503" w:rsidRPr="00A16A9F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aps/>
                <w:color w:val="1F497D" w:themeColor="text2"/>
                <w:sz w:val="32"/>
                <w:szCs w:val="32"/>
              </w:rPr>
            </w:pPr>
          </w:p>
        </w:tc>
      </w:tr>
      <w:tr w:rsidR="00195D23" w:rsidRPr="00A16A9F" w:rsidTr="00BE762D">
        <w:trPr>
          <w:trHeight w:val="18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195D23" w:rsidRPr="00E9494B" w:rsidRDefault="00195D23" w:rsidP="00FE25D0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 w:rsidRPr="00E9494B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rtl/>
              </w:rPr>
              <w:t>د پولي پړسوب میاشتینی راپور</w:t>
            </w:r>
          </w:p>
        </w:tc>
      </w:tr>
      <w:tr w:rsidR="00195D23" w:rsidRPr="00A16A9F" w:rsidTr="00BE762D">
        <w:trPr>
          <w:trHeight w:val="94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137503" w:rsidRDefault="003A7679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 w:rsidRPr="00E9494B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rtl/>
              </w:rPr>
              <w:t>په هیواد کې د قی</w:t>
            </w:r>
            <w:r w:rsidR="00137503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rtl/>
              </w:rPr>
              <w:t>متونو کچې تغییراتو ته بشپړه کتن</w:t>
            </w:r>
          </w:p>
          <w:p w:rsidR="00137503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lang w:bidi="fa-IR"/>
              </w:rPr>
            </w:pPr>
          </w:p>
          <w:p w:rsidR="00137503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lang w:bidi="fa-IR"/>
              </w:rPr>
            </w:pPr>
          </w:p>
          <w:p w:rsidR="00614661" w:rsidRPr="00E9494B" w:rsidRDefault="006A2277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</w:rPr>
            </w:pPr>
            <w:r w:rsidRPr="00E9494B"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32"/>
                <w:szCs w:val="32"/>
                <w:rtl/>
                <w:lang w:bidi="fa-IR"/>
              </w:rPr>
              <w:t xml:space="preserve">زمری </w:t>
            </w:r>
            <w:r w:rsidR="00B84B55" w:rsidRPr="00E9494B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32"/>
                <w:szCs w:val="32"/>
                <w:rtl/>
              </w:rPr>
              <w:t>1399</w:t>
            </w:r>
          </w:p>
          <w:p w:rsidR="00614661" w:rsidRDefault="00614661" w:rsidP="00614661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sz w:val="32"/>
                <w:szCs w:val="32"/>
                <w:lang w:bidi="fa-IR"/>
              </w:rPr>
            </w:pPr>
          </w:p>
          <w:p w:rsidR="00137503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sz w:val="32"/>
                <w:szCs w:val="32"/>
                <w:lang w:bidi="fa-IR"/>
              </w:rPr>
            </w:pPr>
          </w:p>
          <w:p w:rsidR="00137503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sz w:val="32"/>
                <w:szCs w:val="32"/>
                <w:lang w:bidi="fa-IR"/>
              </w:rPr>
            </w:pPr>
          </w:p>
          <w:p w:rsidR="00137503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sz w:val="32"/>
                <w:szCs w:val="32"/>
                <w:lang w:bidi="fa-IR"/>
              </w:rPr>
            </w:pPr>
          </w:p>
          <w:p w:rsidR="00137503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sz w:val="32"/>
                <w:szCs w:val="32"/>
                <w:lang w:bidi="fa-IR"/>
              </w:rPr>
            </w:pPr>
          </w:p>
          <w:p w:rsidR="00137503" w:rsidRPr="00E9494B" w:rsidRDefault="00137503" w:rsidP="00137503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sz w:val="32"/>
                <w:szCs w:val="32"/>
                <w:rtl/>
                <w:lang w:bidi="fa-IR"/>
              </w:rPr>
            </w:pPr>
          </w:p>
        </w:tc>
      </w:tr>
    </w:tbl>
    <w:p w:rsidR="00A8034F" w:rsidRPr="00A16A9F" w:rsidRDefault="00DA4E65" w:rsidP="00906836">
      <w:pPr>
        <w:tabs>
          <w:tab w:val="left" w:pos="3600"/>
        </w:tabs>
        <w:rPr>
          <w:rFonts w:ascii="Bahij Nazanin" w:hAnsi="Bahij Nazanin" w:cs="Bahij Nazanin"/>
          <w:sz w:val="24"/>
          <w:szCs w:val="24"/>
          <w:lang w:bidi="ps-AF"/>
        </w:rPr>
        <w:sectPr w:rsidR="00A8034F" w:rsidRPr="00A16A9F" w:rsidSect="004C0AFB">
          <w:pgSz w:w="11906" w:h="16838"/>
          <w:pgMar w:top="1080" w:right="1440" w:bottom="1440" w:left="1440" w:header="720" w:footer="720" w:gutter="0"/>
          <w:pgNumType w:fmt="arabicAbjad" w:start="1"/>
          <w:cols w:space="720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400000" cy="3420000"/>
            <wp:effectExtent l="0" t="0" r="10795" b="9525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bookmarkStart w:id="0" w:name="_Toc535750253" w:displacedByCustomXml="next"/>
    <w:bookmarkStart w:id="1" w:name="_Toc531591549" w:displacedByCustomXml="next"/>
    <w:bookmarkStart w:id="2" w:name="_Toc500929060" w:displacedByCustomXml="next"/>
    <w:bookmarkStart w:id="3" w:name="_Toc532289164" w:displacedByCustomXml="next"/>
    <w:bookmarkStart w:id="4" w:name="_Toc529626274" w:displacedByCustomXml="next"/>
    <w:bookmarkStart w:id="5" w:name="_Toc52962598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  <w:id w:val="23985461"/>
        <w:docPartObj>
          <w:docPartGallery w:val="Table of Contents"/>
          <w:docPartUnique/>
        </w:docPartObj>
      </w:sdtPr>
      <w:sdtEndPr>
        <w:rPr>
          <w:noProof/>
          <w:rtl w:val="0"/>
        </w:rPr>
      </w:sdtEndPr>
      <w:sdtContent>
        <w:p w:rsidR="0066536A" w:rsidRPr="0066536A" w:rsidRDefault="0066536A" w:rsidP="0066536A">
          <w:pPr>
            <w:pStyle w:val="TOCHeading"/>
            <w:bidi/>
            <w:rPr>
              <w:sz w:val="24"/>
              <w:szCs w:val="24"/>
              <w:rtl/>
              <w:lang w:bidi="ps-AF"/>
            </w:rPr>
          </w:pPr>
          <w:r w:rsidRPr="009004E3">
            <w:rPr>
              <w:rFonts w:hint="cs"/>
              <w:sz w:val="24"/>
              <w:szCs w:val="24"/>
              <w:rtl/>
              <w:lang w:bidi="ps-AF"/>
            </w:rPr>
            <w:t xml:space="preserve">لړ لیک </w:t>
          </w:r>
        </w:p>
        <w:p w:rsidR="0066536A" w:rsidRDefault="003A6872" w:rsidP="0066536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r w:rsidRPr="003A6872">
            <w:fldChar w:fldCharType="begin"/>
          </w:r>
          <w:r w:rsidR="0066536A">
            <w:instrText xml:space="preserve"> TOC \o "1-3" \h \z \u </w:instrText>
          </w:r>
          <w:r w:rsidRPr="003A6872">
            <w:fldChar w:fldCharType="separate"/>
          </w:r>
          <w:hyperlink w:anchor="_Toc90809028" w:history="1">
            <w:r w:rsidR="0066536A" w:rsidRPr="00C1641C">
              <w:rPr>
                <w:rStyle w:val="Hyperlink"/>
                <w:noProof/>
                <w:rtl/>
                <w:lang w:bidi="ps-AF"/>
              </w:rPr>
              <w:t>پيژندنه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Toc90809028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rFonts w:hint="eastAsia"/>
                <w:noProof/>
                <w:webHidden/>
                <w:rtl/>
              </w:rPr>
              <w:t>‌ب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09029" w:history="1">
            <w:r w:rsidR="0066536A" w:rsidRPr="00C1641C">
              <w:rPr>
                <w:rStyle w:val="Hyperlink"/>
                <w:noProof/>
                <w:rtl/>
              </w:rPr>
              <w:t xml:space="preserve">مصرفي توکو د 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>ق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متونو</w:t>
            </w:r>
            <w:r w:rsidR="0066536A" w:rsidRPr="00C1641C">
              <w:rPr>
                <w:rStyle w:val="Hyperlink"/>
                <w:noProof/>
                <w:rtl/>
              </w:rPr>
              <w:t xml:space="preserve"> شاخص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Toc90809029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rFonts w:hint="eastAsia"/>
                <w:noProof/>
                <w:webHidden/>
                <w:rtl/>
              </w:rPr>
              <w:t>‌ب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09030" w:history="1">
            <w:r w:rsidR="0066536A" w:rsidRPr="00C1641C">
              <w:rPr>
                <w:rStyle w:val="Hyperlink"/>
                <w:noProof/>
                <w:rtl/>
              </w:rPr>
              <w:t>په ه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ې</w:t>
            </w:r>
            <w:r w:rsidR="0066536A" w:rsidRPr="00C1641C">
              <w:rPr>
                <w:rStyle w:val="Hyperlink"/>
                <w:rFonts w:hint="eastAsia"/>
                <w:noProof/>
                <w:rtl/>
              </w:rPr>
              <w:t>واد</w:t>
            </w:r>
            <w:r w:rsidR="0066536A" w:rsidRPr="00C1641C">
              <w:rPr>
                <w:rStyle w:val="Hyperlink"/>
                <w:noProof/>
                <w:rtl/>
              </w:rPr>
              <w:t xml:space="preserve"> ک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ې</w:t>
            </w:r>
            <w:r w:rsidR="0066536A" w:rsidRPr="00C1641C">
              <w:rPr>
                <w:rStyle w:val="Hyperlink"/>
                <w:noProof/>
                <w:rtl/>
              </w:rPr>
              <w:t xml:space="preserve"> د پ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</w:rPr>
              <w:t>سو</w:t>
            </w:r>
            <w:r w:rsidR="0066536A" w:rsidRPr="00C1641C">
              <w:rPr>
                <w:rStyle w:val="Hyperlink"/>
                <w:noProof/>
                <w:rtl/>
              </w:rPr>
              <w:t xml:space="preserve"> د پ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ړ</w:t>
            </w:r>
            <w:r w:rsidR="0066536A" w:rsidRPr="00C1641C">
              <w:rPr>
                <w:rStyle w:val="Hyperlink"/>
                <w:rFonts w:hint="eastAsia"/>
                <w:noProof/>
                <w:rtl/>
              </w:rPr>
              <w:t>سوب</w:t>
            </w:r>
            <w:r w:rsidR="0066536A" w:rsidRPr="00C1641C">
              <w:rPr>
                <w:rStyle w:val="Hyperlink"/>
                <w:noProof/>
                <w:rtl/>
              </w:rPr>
              <w:t xml:space="preserve"> کچ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ې</w:t>
            </w:r>
            <w:r w:rsidR="0066536A" w:rsidRPr="00C1641C">
              <w:rPr>
                <w:rStyle w:val="Hyperlink"/>
                <w:noProof/>
                <w:rtl/>
              </w:rPr>
              <w:t xml:space="preserve"> ته لن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ډ</w:t>
            </w:r>
            <w:r w:rsidR="0066536A" w:rsidRPr="00C1641C">
              <w:rPr>
                <w:rStyle w:val="Hyperlink"/>
                <w:rFonts w:hint="eastAsia"/>
                <w:noProof/>
                <w:rtl/>
              </w:rPr>
              <w:t>ه</w:t>
            </w:r>
            <w:r w:rsidR="0066536A" w:rsidRPr="00C1641C">
              <w:rPr>
                <w:rStyle w:val="Hyperlink"/>
                <w:noProof/>
                <w:rtl/>
              </w:rPr>
              <w:t xml:space="preserve"> کتنه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>: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Toc90809030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rFonts w:hint="eastAsia"/>
                <w:noProof/>
                <w:webHidden/>
                <w:rtl/>
              </w:rPr>
              <w:t>‌ج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09031" w:history="1">
            <w:r w:rsidR="0066536A" w:rsidRPr="00C1641C">
              <w:rPr>
                <w:rStyle w:val="Hyperlink"/>
                <w:noProof/>
                <w:rtl/>
                <w:lang w:bidi="ps-AF"/>
              </w:rPr>
              <w:t>د پ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سو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ټ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ول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ز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پ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ړ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سوب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 دکلن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ۍ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محاسب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پر بنس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ټ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زمر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م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اشت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ک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ې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کموال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یښ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کاره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کوي</w:t>
            </w:r>
            <w:r w:rsidR="0066536A" w:rsidRPr="00C1641C">
              <w:rPr>
                <w:rStyle w:val="Hyperlink"/>
                <w:noProof/>
                <w:lang w:bidi="ps-AF"/>
              </w:rPr>
              <w:t>.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Toc90809031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noProof/>
                <w:webHidden/>
                <w:rtl/>
              </w:rPr>
              <w:t>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pPr>
            <w:pStyle w:val="TOC2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09032" w:history="1">
            <w:r w:rsidR="0066536A" w:rsidRPr="00C1641C">
              <w:rPr>
                <w:rStyle w:val="Hyperlink"/>
                <w:noProof/>
                <w:lang w:bidi="ps-AF"/>
              </w:rPr>
              <w:t>(1)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دخوراکي توکو شاخص دکلن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ۍ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بدلون پر </w:t>
            </w:r>
            <w:r w:rsidR="0066536A" w:rsidRPr="00C1641C">
              <w:rPr>
                <w:rStyle w:val="Hyperlink"/>
                <w:noProof/>
                <w:rtl/>
              </w:rPr>
              <w:t>بنس</w:t>
            </w:r>
            <w:r w:rsidR="0066536A" w:rsidRPr="00C1641C">
              <w:rPr>
                <w:rStyle w:val="Hyperlink"/>
                <w:rFonts w:hint="cs"/>
                <w:noProof/>
                <w:rtl/>
              </w:rPr>
              <w:t>ټ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د 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ټیټ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و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ق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متونو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ښ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کارندو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د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>.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Toc90809032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pPr>
            <w:pStyle w:val="TOC2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09033" w:history="1">
            <w:r w:rsidR="0066536A" w:rsidRPr="00C1641C">
              <w:rPr>
                <w:rStyle w:val="Hyperlink"/>
                <w:noProof/>
                <w:rtl/>
                <w:lang w:bidi="fa-IR"/>
              </w:rPr>
              <w:t xml:space="preserve">(2) 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>غ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ر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ې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خوراکي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 xml:space="preserve"> توک</w:t>
            </w:r>
            <w:r w:rsidR="0066536A" w:rsidRPr="00C1641C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>کلن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پ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ړ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سوب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 xml:space="preserve"> دزمر</w:t>
            </w:r>
            <w:r w:rsidR="0066536A" w:rsidRPr="00C1641C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په م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ps-AF"/>
              </w:rPr>
              <w:t>اشت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ک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ې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بدلون ک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ړی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 xml:space="preserve">  د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>.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Toc90809033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09034" w:history="1">
            <w:r w:rsidR="0066536A" w:rsidRPr="00C1641C">
              <w:rPr>
                <w:rStyle w:val="Hyperlink"/>
                <w:noProof/>
                <w:rtl/>
                <w:lang w:bidi="ps-AF"/>
              </w:rPr>
              <w:t>دهست</w:t>
            </w:r>
            <w:r w:rsidR="0066536A" w:rsidRPr="00C1641C">
              <w:rPr>
                <w:rStyle w:val="Hyperlink"/>
                <w:rFonts w:hint="cs"/>
                <w:noProof/>
                <w:rtl/>
                <w:lang w:bidi="ps-AF"/>
              </w:rPr>
              <w:t>ې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 xml:space="preserve"> انفلاس</w:t>
            </w:r>
            <w:r w:rsidR="0066536A" w:rsidRPr="00C1641C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fa-IR"/>
              </w:rPr>
              <w:t>ون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 xml:space="preserve"> (</w:t>
            </w:r>
            <w:r w:rsidR="0066536A" w:rsidRPr="00C1641C">
              <w:rPr>
                <w:rStyle w:val="Hyperlink"/>
                <w:noProof/>
                <w:rtl/>
                <w:lang w:bidi="ps-AF"/>
              </w:rPr>
              <w:t>اصلي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 xml:space="preserve">  انفلاس</w:t>
            </w:r>
            <w:r w:rsidR="0066536A" w:rsidRPr="00C1641C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66536A" w:rsidRPr="00C1641C">
              <w:rPr>
                <w:rStyle w:val="Hyperlink"/>
                <w:rFonts w:hint="eastAsia"/>
                <w:noProof/>
                <w:rtl/>
                <w:lang w:bidi="fa-IR"/>
              </w:rPr>
              <w:t>ون</w:t>
            </w:r>
            <w:r w:rsidR="0066536A" w:rsidRPr="00C1641C">
              <w:rPr>
                <w:rStyle w:val="Hyperlink"/>
                <w:noProof/>
                <w:rtl/>
                <w:lang w:bidi="fa-IR"/>
              </w:rPr>
              <w:t>)</w:t>
            </w:r>
            <w:r w:rsidR="0066536A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66536A">
              <w:rPr>
                <w:noProof/>
                <w:webHidden/>
              </w:rPr>
              <w:instrText>PAGEREF</w:instrText>
            </w:r>
            <w:r w:rsidR="0066536A">
              <w:rPr>
                <w:noProof/>
                <w:webHidden/>
                <w:rtl/>
              </w:rPr>
              <w:instrText xml:space="preserve"> _</w:instrText>
            </w:r>
            <w:r w:rsidR="0066536A">
              <w:rPr>
                <w:noProof/>
                <w:webHidden/>
              </w:rPr>
              <w:instrText>Toc90809034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66536A">
              <w:rPr>
                <w:noProof/>
                <w:webHidden/>
                <w:rtl/>
              </w:rPr>
              <w:t>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66536A" w:rsidRDefault="003A6872">
          <w:r>
            <w:rPr>
              <w:b/>
              <w:bCs/>
              <w:noProof/>
            </w:rPr>
            <w:fldChar w:fldCharType="end"/>
          </w:r>
        </w:p>
      </w:sdtContent>
    </w:sdt>
    <w:p w:rsidR="001947D9" w:rsidRDefault="001947D9" w:rsidP="001947D9">
      <w:pPr>
        <w:bidi/>
        <w:rPr>
          <w:rFonts w:ascii="Bahij Nazanin" w:hAnsi="Bahij Nazanin" w:cs="Bahij Nazanin"/>
          <w:sz w:val="24"/>
          <w:szCs w:val="24"/>
          <w:lang w:bidi="fa-IR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  <w:bookmarkStart w:id="6" w:name="_GoBack"/>
      <w:bookmarkEnd w:id="6"/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Pr="00A16A9F" w:rsidRDefault="0066536A" w:rsidP="0066536A">
      <w:pPr>
        <w:bidi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725D" w:rsidRPr="007741CA" w:rsidRDefault="0005290A" w:rsidP="0066536A">
      <w:pPr>
        <w:pStyle w:val="Heading1"/>
        <w:bidi/>
        <w:rPr>
          <w:rtl/>
          <w:lang w:bidi="ps-AF"/>
        </w:rPr>
      </w:pPr>
      <w:bookmarkStart w:id="7" w:name="_Toc90809028"/>
      <w:bookmarkEnd w:id="5"/>
      <w:bookmarkEnd w:id="4"/>
      <w:bookmarkEnd w:id="3"/>
      <w:bookmarkEnd w:id="2"/>
      <w:bookmarkEnd w:id="1"/>
      <w:bookmarkEnd w:id="0"/>
      <w:r w:rsidRPr="007741CA">
        <w:rPr>
          <w:rFonts w:hint="cs"/>
          <w:rtl/>
          <w:lang w:bidi="ps-AF"/>
        </w:rPr>
        <w:t>پيژندنه</w:t>
      </w:r>
      <w:bookmarkEnd w:id="7"/>
    </w:p>
    <w:p w:rsidR="00FE7577" w:rsidRPr="00A16A9F" w:rsidRDefault="00FE7577" w:rsidP="005335B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افغانستان بانک د قانون لومړي بند او دویمې مادې پر بنسټ،  د افغانستان بانک بنسټیزه موخه په هیواد کې 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ثبات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ساتل دي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چې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Pr="00A16A9F">
        <w:rPr>
          <w:rFonts w:ascii="Bahij Nazanin" w:hAnsi="Bahij Nazanin" w:cs="Bahij Nazanin"/>
          <w:sz w:val="24"/>
          <w:szCs w:val="24"/>
          <w:rtl/>
        </w:rPr>
        <w:t>مخې د پيسو پړسوب کچه باید داسې ډول وساتل شي تر څو د خلکو اقتصادي پر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یکړې </w:t>
      </w:r>
      <w:r w:rsidRPr="00A16A9F">
        <w:rPr>
          <w:rFonts w:ascii="Bahij Nazanin" w:hAnsi="Bahij Nazanin" w:cs="Bahij Nazanin"/>
          <w:sz w:val="24"/>
          <w:szCs w:val="24"/>
          <w:rtl/>
        </w:rPr>
        <w:t>اغیزمنې نه کړي.</w:t>
      </w:r>
    </w:p>
    <w:p w:rsidR="00FE7577" w:rsidRPr="00A16A9F" w:rsidRDefault="00FE7577" w:rsidP="002F4F64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پيسو سیاستونو لوی آمریت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په هیواد کې د پیسو سیاستونو د پلي کېدونکي ارګان په توګه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د سمو او مناسبو پالیسو د جوړونې او اجراکونې دندې په غاړه لري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دا پالیسې باید د هیواد د اقتصادي ودې او د مالي ثبات په برخه کې مرسته وکړي . </w:t>
      </w:r>
    </w:p>
    <w:p w:rsidR="00FE7577" w:rsidRPr="00A16A9F" w:rsidRDefault="00FE7577" w:rsidP="0084304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یو ټاکلي وخت کې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ټولیزې کچې لوړوالي ته د پیسو پړسوب وايي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یادونې وړ ده د یو یا څو توکو د قیمتونو لوړوالي ته د پیسو پړسوب نه ویل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کیږي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.</w:t>
      </w:r>
    </w:p>
    <w:p w:rsidR="00FE7577" w:rsidRPr="00A16A9F" w:rsidRDefault="00FE7577" w:rsidP="002F4F64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lastRenderedPageBreak/>
        <w:t xml:space="preserve">د افغانستان بانک د پیسو سیاستونو لوی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>مریت په هیواد کې د پیسو د پړسوب کچې، د معلو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مو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لو لپاره د مصرفي توکو له شاخص څخه ګټه پورته کوي .د قیمتونو شاخص په يوه ټاکلې دوره کې د توکو اوچوپړتیاوو د قیمتونو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اندازه کولو معیار ته ویل کيږي . چې دا معیار د بيلابیلو لارو څخه په ګټې اخیستنې سره محاسبه کيږي ځکه هر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شاخص په ځانګړو برخو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څرګندوي.</w:t>
      </w:r>
    </w:p>
    <w:p w:rsidR="002360B6" w:rsidRPr="00A16A9F" w:rsidRDefault="00FE7577" w:rsidP="005335B5">
      <w:pPr>
        <w:bidi/>
        <w:spacing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پیسو سياستونو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>مریت په هیواد کې د قیمتونو کچه وخت ناوخت تر څيړنې لاندې نیسي تر څو د قیمتونو ناغوښتونکې حالت د هیواد په اقتصادي حالت ناوړه اغیز رامینځته نه کړي او د یادونې وړ ده چ</w:t>
      </w:r>
      <w:r w:rsidR="006E235F" w:rsidRPr="00A16A9F">
        <w:rPr>
          <w:rFonts w:ascii="Bahij Nazanin" w:hAnsi="Bahij Nazanin" w:cs="Bahij Nazanin"/>
          <w:sz w:val="24"/>
          <w:szCs w:val="24"/>
          <w:rtl/>
        </w:rPr>
        <w:t>ې د قیمتونو په کچه  کې تیز تغیر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ات د هیواد په اقتصادي ودې ناوړه اغیزه لري نو له دې کبله د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مریت دا ژمنه کوي په هیواد کې به سمې او مناسبې پیسو پالیسۍ جوړې او پلي کړي . د افغانستان بانک د پیسو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مریت دا هڅه کوي چې په هیواد د پیسو د پړسوب کچه د یو عدد په کچه وساتي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چې په دې ډول د هیواد اقتصادي ودې ترلاسه کولو کې مرسته وکړ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ي.</w:t>
      </w:r>
    </w:p>
    <w:p w:rsidR="00BE3F12" w:rsidRPr="007741CA" w:rsidRDefault="00383C2C" w:rsidP="0066536A">
      <w:pPr>
        <w:pStyle w:val="Heading1"/>
        <w:bidi/>
        <w:rPr>
          <w:sz w:val="40"/>
          <w:szCs w:val="40"/>
        </w:rPr>
      </w:pPr>
      <w:bookmarkStart w:id="8" w:name="_Toc526687646"/>
      <w:bookmarkStart w:id="9" w:name="_Toc90809029"/>
      <w:r w:rsidRPr="007741CA">
        <w:rPr>
          <w:rtl/>
        </w:rPr>
        <w:t xml:space="preserve">مصرفي توکو د </w:t>
      </w:r>
      <w:r w:rsidRPr="007741CA">
        <w:rPr>
          <w:rFonts w:hint="cs"/>
          <w:rtl/>
          <w:lang w:bidi="ps-AF"/>
        </w:rPr>
        <w:t>قیمتونو</w:t>
      </w:r>
      <w:r w:rsidR="00BE3F12" w:rsidRPr="007741CA">
        <w:rPr>
          <w:rtl/>
        </w:rPr>
        <w:t xml:space="preserve"> شاخص</w:t>
      </w:r>
      <w:bookmarkEnd w:id="8"/>
      <w:bookmarkEnd w:id="9"/>
    </w:p>
    <w:p w:rsidR="00BE3F12" w:rsidRPr="00A16A9F" w:rsidRDefault="0029409D" w:rsidP="0029409D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>
        <w:rPr>
          <w:rFonts w:ascii="Bahij Nazanin" w:hAnsi="Bahij Nazanin" w:cs="Bahij Nazanin"/>
          <w:sz w:val="24"/>
          <w:szCs w:val="24"/>
          <w:rtl/>
        </w:rPr>
        <w:t xml:space="preserve">د مصرفي توکو د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="00BE3F12" w:rsidRPr="00A16A9F">
        <w:rPr>
          <w:rFonts w:ascii="Bahij Nazanin" w:hAnsi="Bahij Nazanin" w:cs="Bahij Nazanin"/>
          <w:sz w:val="24"/>
          <w:szCs w:val="24"/>
          <w:rtl/>
        </w:rPr>
        <w:t xml:space="preserve">شاخص په هیواد 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. </w:t>
      </w:r>
    </w:p>
    <w:p w:rsidR="00BE3F12" w:rsidRPr="00A16A9F" w:rsidRDefault="00BE3F12" w:rsidP="0029409D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احصايې</w:t>
      </w:r>
      <w:r w:rsidR="0029409D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معلوماتو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اداره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په هیواد کې د مصرفي توکو د قیمتونو د شاخص د ترتیب دنده په غاړه لري په دې وروستیو وختونو کې یو شمیر مهم بدلونونه رامینځته کړي دي 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د دې بدلونونو له مخې د سروې ګانو سیمه له لسو ولایتونو څخه تر شلو ولایتونو پورې پراختیا </w:t>
      </w:r>
      <w:r w:rsidR="0029409D">
        <w:rPr>
          <w:rFonts w:ascii="Bahij Nazanin" w:hAnsi="Bahij Nazanin" w:cs="Bahij Nazanin"/>
          <w:sz w:val="24"/>
          <w:szCs w:val="24"/>
          <w:rtl/>
          <w:lang w:bidi="ps-AF"/>
        </w:rPr>
        <w:t>موندلی د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رنګه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ونډو په برخه کې هم یو څه بدلون رامینځته شوی دی . د دې تر څنګ په دې څيړنه کې بنسټ کال یا اساس کال هم بدلون موندلی دی چې د زیږدیز کال2011 د مارچ میاشتې څخه 2015 د اپریل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میاشت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بدل شوی دی . چې دا بدلونونه د پوښښ سیمه ډیروي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یو ټولیز او ښه انځور څرګندونه کوي .په تیریو وختونو کې د خوراکي توکو ونډه په ټولیز شاخص کې 52 سلنه وه خو اوسمهال بیا 48 سلنې ته راټیټه شوی او د غیرېمصرفي توکو ونډه په تیر وخت کې 48 سلنه وه چې اوسمهال 52 </w:t>
      </w:r>
      <w:r w:rsidR="009C508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سلني 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ته لوړه شوی ده .چې دا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کورنیو مصرفي توکو په سيستم کې د پام وړ بدلون څرګندو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 .دا معلوموي چې د غیرې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خوار</w:t>
      </w:r>
      <w:r w:rsidR="00417B3C">
        <w:rPr>
          <w:rFonts w:ascii="Bahij Nazanin" w:hAnsi="Bahij Nazanin" w:cs="Bahij Nazanin"/>
          <w:sz w:val="24"/>
          <w:szCs w:val="24"/>
          <w:rtl/>
        </w:rPr>
        <w:t xml:space="preserve">کي توکو ارزښت تر خوراکي توکو </w:t>
      </w:r>
      <w:r w:rsidR="00417B3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لوړ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 .</w:t>
      </w:r>
    </w:p>
    <w:p w:rsidR="00AB667B" w:rsidRDefault="00BE3F12" w:rsidP="00843049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هر توکي ونډه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هماغه توکي ونډه د مصرفي توکو په کڅوړه کې څرګندوي چې د ترلاسه کولو لپاره یې مصرفول انعکاسوي . د یو توکي ونډې ډیرښت په هماغه کڅوړه کې د نورو سره پرتله کوي په نوي شاخص کې د غوښې ،غوړیو،وچه او تازه میوو،مصاله </w:t>
      </w:r>
      <w:r w:rsidRPr="00A16A9F">
        <w:rPr>
          <w:rFonts w:ascii="Bahij Nazanin" w:hAnsi="Bahij Nazanin" w:cs="Bahij Nazanin"/>
          <w:sz w:val="24"/>
          <w:szCs w:val="24"/>
          <w:rtl/>
        </w:rPr>
        <w:lastRenderedPageBreak/>
        <w:t xml:space="preserve">جاتو ،د کور سامانونه،درملنه ،اړیکې،اطلاعات اوفرهنګ،هوټلونو برخه زیاته شوی ده دا په داسې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حال کې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غلو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دانو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،شیدی،پنیر د چر ګانو هګۍ،سابه،خواږه،تنباکو ،جونګړه،ښوونه او روزنه ،ټرانسپورت اود متفرقه برخه کم شوی ده .</w:t>
      </w:r>
    </w:p>
    <w:p w:rsidR="00137503" w:rsidRDefault="00137503" w:rsidP="00137503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</w:rPr>
      </w:pPr>
    </w:p>
    <w:p w:rsidR="00137503" w:rsidRPr="00A16A9F" w:rsidRDefault="00137503" w:rsidP="00137503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66E63" w:rsidRPr="00A16A9F" w:rsidRDefault="00FE7577" w:rsidP="0066536A">
      <w:pPr>
        <w:pStyle w:val="Heading1"/>
        <w:bidi/>
        <w:rPr>
          <w:rtl/>
          <w:lang w:bidi="ps-AF"/>
        </w:rPr>
      </w:pPr>
      <w:bookmarkStart w:id="10" w:name="_Toc90809030"/>
      <w:r w:rsidRPr="007741CA">
        <w:rPr>
          <w:rtl/>
        </w:rPr>
        <w:t>په هېواد کې</w:t>
      </w:r>
      <w:r w:rsidR="00F66E63" w:rsidRPr="007741CA">
        <w:rPr>
          <w:rtl/>
        </w:rPr>
        <w:t xml:space="preserve"> د پیسو د پړسوب کچې ته لنډه کتن</w:t>
      </w:r>
      <w:r w:rsidR="004A0503" w:rsidRPr="007741CA">
        <w:rPr>
          <w:rtl/>
        </w:rPr>
        <w:t>ه</w:t>
      </w:r>
      <w:r w:rsidR="00F66E63" w:rsidRPr="007741CA">
        <w:rPr>
          <w:rtl/>
          <w:lang w:bidi="ps-AF"/>
        </w:rPr>
        <w:t>:</w:t>
      </w:r>
      <w:bookmarkEnd w:id="10"/>
    </w:p>
    <w:p w:rsidR="00F66E63" w:rsidRPr="00A16A9F" w:rsidRDefault="00F66E63" w:rsidP="007275F5">
      <w:pPr>
        <w:bidi/>
        <w:spacing w:before="120" w:after="120" w:line="360" w:lineRule="auto"/>
        <w:jc w:val="both"/>
        <w:rPr>
          <w:rFonts w:ascii="Bahij Nazanin" w:hAnsi="Bahij Nazanin" w:cs="Bahij Nazanin"/>
          <w:sz w:val="28"/>
          <w:szCs w:val="28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کله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چې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مونږ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اوږد مهاله بدلون په نظر کې ونیسوو،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اړوند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زماني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توقعات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ښايي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مثبت او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له خوا د کابو کولو وړ وي او دا په هغه صورت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شونې ده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چې</w:t>
      </w:r>
      <w:r w:rsidR="00843049">
        <w:rPr>
          <w:rFonts w:ascii="Bahij Nazanin" w:hAnsi="Bahij Nazanin" w:cs="Bahij Nazanin"/>
          <w:sz w:val="24"/>
          <w:szCs w:val="24"/>
          <w:rtl/>
        </w:rPr>
        <w:t xml:space="preserve"> پا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لیسي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پلانونه په داسې ډول طرحه شي چې د عرضې او تقاضاترمنځ خلا او همدارنګه د کورنیو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بازارونو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تکېه په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وارداتي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توکو راکمولو لپاره ګټورې وي. 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اوسمهال </w:t>
      </w:r>
      <w:r w:rsidRPr="00A16A9F">
        <w:rPr>
          <w:rFonts w:ascii="Bahij Nazanin" w:hAnsi="Bahij Nazanin" w:cs="Bahij Nazanin"/>
          <w:sz w:val="24"/>
          <w:szCs w:val="24"/>
          <w:rtl/>
        </w:rPr>
        <w:t>افغانستان کې ګڼ شمیر عوامل وجود لر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پړسوب لپاره موثر او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پیسو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په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 کې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مهم رول لوبو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>. له ه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غو عواملو څخه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یو تر ټولو مهم عامل چې د افغانستان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پړسوب لپاره موثر دی،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بهرنۍ عامل دی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لکه د لویو سوداګریزو شرکاو،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پيسو پړسوب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کچه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</w:rPr>
        <w:t>تغیر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هغه 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ډلې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څخه د پاکستان او ایران نومونه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یادولی شو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ځکه  افغانستان د </w:t>
      </w:r>
      <w:r w:rsidR="007275F5">
        <w:rPr>
          <w:rFonts w:ascii="Bahij Nazanin" w:hAnsi="Bahij Nazanin" w:cs="Bahij Nazanin" w:hint="cs"/>
          <w:sz w:val="24"/>
          <w:szCs w:val="24"/>
          <w:rtl/>
          <w:lang w:bidi="ps-AF"/>
        </w:rPr>
        <w:t>خپلي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اړتیا زیاته برخه له دغو هیوادونو څخه پوره کوي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کورني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بازارونه د دغو هیوادونو له وارد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تي توکو څخه ډک دي</w:t>
      </w:r>
    </w:p>
    <w:p w:rsidR="00233C10" w:rsidRPr="00A16A9F" w:rsidRDefault="00F66E63" w:rsidP="0084304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کورنیو 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تولیداتو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ټيټه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کچه، راکړو ورکړو کې له امریکایې ډالرو  څخه استفاده، په هیواد کې د منظم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ټرانسپورټی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سیستم نشتون، له ګاونډیو هیوادونو سره سوادګریز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ترانزیتي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ستونزی،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بازار کې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بشپړ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سيالۍ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نشتون(انحصار)، اقتصاد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سیاسي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ثبات نشتوالی او د راتلونکې په اړه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اندیښنې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بی باوری هغه عوامل د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زمونږ هیواد کې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بدلولونو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نوساناتو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لامل ګرځي. له دې ستونزو سره سره،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د پیسو سیاست عمومي امریت په دې واکمن دی چې په هیواد </w:t>
      </w:r>
      <w:r w:rsidR="004B748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پیسو د پړسوب کچه تر خپل </w:t>
      </w:r>
      <w:r w:rsidR="00D821CD">
        <w:rPr>
          <w:rFonts w:ascii="Bahij Nazanin" w:hAnsi="Bahij Nazanin" w:cs="Bahij Nazanin"/>
          <w:sz w:val="24"/>
          <w:szCs w:val="24"/>
          <w:rtl/>
          <w:lang w:bidi="ps-AF"/>
        </w:rPr>
        <w:t xml:space="preserve">واک لاندې ونیسي .چې له یو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رقمي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عدد څخه لوړ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نشي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024D22" w:rsidRPr="00A16A9F" w:rsidRDefault="00024D22" w:rsidP="00024D22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  <w:sectPr w:rsidR="00024D22" w:rsidRPr="00A16A9F" w:rsidSect="00F64627">
          <w:footerReference w:type="default" r:id="rId10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</w:p>
    <w:p w:rsidR="008F5F05" w:rsidRPr="00A16A9F" w:rsidRDefault="008F5F05" w:rsidP="00233C10">
      <w:pPr>
        <w:rPr>
          <w:rFonts w:ascii="Bahij Nazanin" w:eastAsiaTheme="majorEastAsia" w:hAnsi="Bahij Nazanin" w:cs="Bahij Nazanin"/>
          <w:b/>
          <w:bCs/>
          <w:sz w:val="24"/>
          <w:szCs w:val="24"/>
          <w:rtl/>
          <w:lang w:bidi="ps-AF"/>
        </w:rPr>
      </w:pPr>
    </w:p>
    <w:p w:rsidR="008F5F05" w:rsidRPr="00A31CDD" w:rsidRDefault="008F5F05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tabs>
          <w:tab w:val="left" w:pos="180"/>
          <w:tab w:val="right" w:pos="6894"/>
        </w:tabs>
        <w:bidi/>
        <w:spacing w:before="120" w:after="120" w:line="36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د </w:t>
      </w:r>
      <w:r w:rsidR="000676D6" w:rsidRPr="00A31CDD">
        <w:rPr>
          <w:rFonts w:ascii="Bahij Nazanin" w:hAnsi="Bahij Nazanin" w:cs="Bahij Nazanin"/>
          <w:sz w:val="24"/>
          <w:szCs w:val="24"/>
          <w:rtl/>
          <w:lang w:bidi="ps-AF"/>
        </w:rPr>
        <w:t>1399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لمریز  </w:t>
      </w:r>
      <w:r w:rsidR="00A31CDD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لیږدیز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کال د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زمری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 کې ټولیز پړسوب</w:t>
      </w:r>
      <w:r w:rsidR="0053055F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دی.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مصرفي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قیمتونه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کلني محاسبې پربنسټ 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6.33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تر 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5.88</w:t>
      </w:r>
      <w:r w:rsidR="00C613BB"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پورې 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څرګندوي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.دا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خوراک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توکو شاخص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 د </w:t>
      </w:r>
      <w:r w:rsidR="00D02FE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امله منځ ته را غلی دی.</w:t>
      </w:r>
    </w:p>
    <w:p w:rsidR="008F5F05" w:rsidRPr="00A31CDD" w:rsidRDefault="008F5F05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tabs>
          <w:tab w:val="left" w:pos="540"/>
        </w:tabs>
        <w:bidi/>
        <w:spacing w:before="120" w:after="120" w:line="36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د خوراکي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د قیمت شاخص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344DCB">
        <w:rPr>
          <w:rFonts w:ascii="Bahij Nazanin" w:hAnsi="Bahij Nazanin" w:cs="Bahij Nazanin" w:hint="cs"/>
          <w:sz w:val="24"/>
          <w:szCs w:val="24"/>
          <w:rtl/>
          <w:lang w:bidi="ps-AF"/>
        </w:rPr>
        <w:t>12.71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 تر</w:t>
      </w:r>
      <w:r w:rsidR="00344DCB">
        <w:rPr>
          <w:rFonts w:ascii="Bahij Nazanin" w:hAnsi="Bahij Nazanin" w:cs="Bahij Nazanin" w:hint="cs"/>
          <w:sz w:val="24"/>
          <w:szCs w:val="24"/>
          <w:rtl/>
          <w:lang w:bidi="ps-AF"/>
        </w:rPr>
        <w:t>10.90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سلنی پورې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کموالی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ښيي </w:t>
      </w:r>
      <w:r w:rsidR="00CB7312" w:rsidRPr="00A31CDD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دا 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>کموال</w:t>
      </w:r>
      <w:r w:rsidR="00CB7312" w:rsidRPr="00A31CDD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 ډير د(  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غوښه،غوړي،وچې او تازه میوې،سابه،خواږه، مصاله جات او غیری الکولی څښاک </w:t>
      </w:r>
      <w:r w:rsidR="00C1644F" w:rsidRPr="00A31CDD">
        <w:rPr>
          <w:rFonts w:ascii="Bahij Nazanin" w:hAnsi="Bahij Nazanin" w:cs="Bahij Nazanin"/>
          <w:sz w:val="24"/>
          <w:szCs w:val="24"/>
          <w:rtl/>
          <w:lang w:bidi="ps-AF"/>
        </w:rPr>
        <w:t>)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د کمښت له امله رامینځته شوی دی .</w:t>
      </w:r>
    </w:p>
    <w:p w:rsidR="008F5F05" w:rsidRPr="00373FDE" w:rsidRDefault="008F5F05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tabs>
          <w:tab w:val="left" w:pos="540"/>
        </w:tabs>
        <w:bidi/>
        <w:spacing w:before="120" w:after="120" w:line="36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ورته  مها ل ک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ې  د غیرې خوراکي 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روان لمریز لیږد کال د 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>چنګاښ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له میاشتې څخه د 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زمری 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میاشت کې له 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>0.31</w:t>
      </w:r>
      <w:r w:rsidR="00373FDE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Pr="00373FDE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 </w:t>
      </w:r>
      <w:r w:rsidR="001F5C1D">
        <w:rPr>
          <w:rFonts w:ascii="Bahij Nazanin" w:hAnsi="Bahij Nazanin" w:cs="Bahij Nazanin" w:hint="cs"/>
          <w:sz w:val="24"/>
          <w:szCs w:val="24"/>
          <w:rtl/>
          <w:lang w:bidi="ps-AF"/>
        </w:rPr>
        <w:t>1.10</w:t>
      </w:r>
      <w:r w:rsidR="0032130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ډيرښت څرګندوي .</w:t>
      </w:r>
    </w:p>
    <w:p w:rsidR="008F5F05" w:rsidRPr="00A31CDD" w:rsidRDefault="00F9090F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tabs>
          <w:tab w:val="left" w:pos="540"/>
        </w:tabs>
        <w:bidi/>
        <w:spacing w:before="120" w:after="120" w:line="360" w:lineRule="auto"/>
        <w:ind w:left="630"/>
        <w:suppressOverlap/>
        <w:jc w:val="both"/>
        <w:rPr>
          <w:rFonts w:ascii="Bahij Nazanin" w:hAnsi="Bahij Nazanin" w:cs="Bahij Nazanin"/>
          <w:sz w:val="44"/>
          <w:szCs w:val="44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غیر</w:t>
      </w:r>
      <w:r w:rsidR="00734EBD" w:rsidRPr="00A31CDD">
        <w:rPr>
          <w:rFonts w:ascii="Bahij Nazanin" w:hAnsi="Bahij Nazanin" w:cs="Bahij Nazanin"/>
          <w:sz w:val="24"/>
          <w:szCs w:val="24"/>
          <w:rtl/>
          <w:lang w:bidi="ps-AF"/>
        </w:rPr>
        <w:t>ې خوراکي توکو شاخص</w:t>
      </w:r>
      <w:r w:rsidR="001C4B2B" w:rsidRP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DC0872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میاشتکې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دی، او دا 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زیاتوالی</w:t>
      </w:r>
      <w:r w:rsidR="00DC0872">
        <w:rPr>
          <w:rFonts w:ascii="Bahij Nazanin" w:hAnsi="Bahij Nazanin" w:cs="Bahij Nazanin" w:hint="cs"/>
          <w:sz w:val="24"/>
          <w:szCs w:val="24"/>
          <w:rtl/>
          <w:lang w:bidi="ps-AF"/>
        </w:rPr>
        <w:t>(</w:t>
      </w:r>
      <w:r w:rsidR="00F71987" w:rsidRPr="00A31CDD">
        <w:rPr>
          <w:rFonts w:ascii="Bahij Nazanin" w:hAnsi="Bahij Nazanin" w:cs="Bahij Nazanin"/>
          <w:sz w:val="24"/>
          <w:szCs w:val="24"/>
          <w:rtl/>
          <w:lang w:bidi="ps-AF"/>
        </w:rPr>
        <w:t>کور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دکور سا</w:t>
      </w:r>
      <w:r w:rsidR="004A0503" w:rsidRPr="00B20B2B">
        <w:rPr>
          <w:rFonts w:ascii="Bahij Nazanin" w:hAnsi="Bahij Nazanin" w:cs="Bahij Nazanin"/>
          <w:sz w:val="24"/>
          <w:szCs w:val="24"/>
          <w:rtl/>
          <w:lang w:bidi="ps-AF"/>
        </w:rPr>
        <w:t>ما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نونه،،مخابرات،</w:t>
      </w:r>
      <w:r w:rsidR="001D6C02" w:rsidRPr="00B20B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ښوونه او روزنه 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</w:t>
      </w:r>
      <w:r w:rsidR="001D6C02" w:rsidRPr="00B20B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رستورانت او هوټل 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 xml:space="preserve"> برخه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جوړوي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.چي د غیرې خوراکي توکو شاخص یی تر اغیزې لاندې نیولی دی </w:t>
      </w:r>
      <w:r w:rsidR="008F5F05" w:rsidRPr="00A31CDD">
        <w:rPr>
          <w:rFonts w:ascii="Bahij Nazanin" w:hAnsi="Bahij Nazanin" w:cs="Bahij Nazanin"/>
          <w:sz w:val="44"/>
          <w:szCs w:val="44"/>
          <w:rtl/>
          <w:lang w:bidi="ps-AF"/>
        </w:rPr>
        <w:t>.</w:t>
      </w:r>
    </w:p>
    <w:p w:rsidR="008F5F05" w:rsidRPr="00A16A9F" w:rsidRDefault="008F5F05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bidi/>
        <w:spacing w:before="120" w:after="120" w:line="36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 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انفلاسیون (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۳۰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% </w:t>
      </w:r>
      <w:r w:rsidRPr="00A16A9F">
        <w:rPr>
          <w:rFonts w:ascii="Bahij Nazanin" w:hAnsi="Bahij Nazanin" w:cs="Bahij Nazanin"/>
          <w:sz w:val="24"/>
          <w:szCs w:val="24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</w:rPr>
        <w:t>)</w:t>
      </w:r>
      <w:r w:rsidR="002A685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</w:t>
      </w:r>
      <w:r w:rsidR="009740CF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</w:rPr>
        <w:t>په میاشت کې</w:t>
      </w:r>
      <w:r w:rsidR="00774212">
        <w:rPr>
          <w:rFonts w:ascii="Bahij Nazanin" w:hAnsi="Bahij Nazanin" w:cs="Bahij Nazanin" w:hint="cs"/>
          <w:sz w:val="24"/>
          <w:szCs w:val="24"/>
          <w:rtl/>
          <w:lang w:bidi="ps-AF"/>
        </w:rPr>
        <w:t>تغیر څرګندوي</w:t>
      </w:r>
      <w:r w:rsidRPr="00A16A9F">
        <w:rPr>
          <w:rFonts w:ascii="Bahij Nazanin" w:hAnsi="Bahij Nazanin" w:cs="Bahij Nazanin"/>
          <w:sz w:val="24"/>
          <w:szCs w:val="24"/>
          <w:rtl/>
        </w:rPr>
        <w:t>. خلاصه شوی اوسط یو مهم معیار د</w:t>
      </w:r>
      <w:r w:rsidR="00881745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>تورم ګنل کېږ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>. چې</w:t>
      </w:r>
      <w:r w:rsidR="009740CF">
        <w:rPr>
          <w:rFonts w:ascii="Bahij Nazanin" w:hAnsi="Bahij Nazanin" w:cs="Bahij Nazanin" w:hint="cs"/>
          <w:sz w:val="24"/>
          <w:szCs w:val="24"/>
          <w:rtl/>
          <w:lang w:bidi="ps-AF"/>
        </w:rPr>
        <w:t>5.28سلنې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تر </w:t>
      </w:r>
      <w:r w:rsidR="009740CF">
        <w:rPr>
          <w:rFonts w:ascii="Bahij Nazanin" w:hAnsi="Bahij Nazanin" w:cs="Bahij Nazanin" w:hint="cs"/>
          <w:sz w:val="24"/>
          <w:szCs w:val="24"/>
          <w:rtl/>
          <w:lang w:bidi="ps-AF"/>
        </w:rPr>
        <w:t>4.38</w:t>
      </w:r>
      <w:r w:rsidR="00DC74D9" w:rsidRPr="00A16A9F">
        <w:rPr>
          <w:rFonts w:ascii="Bahij Nazanin" w:hAnsi="Bahij Nazanin" w:cs="Bahij Nazanin"/>
          <w:sz w:val="24"/>
          <w:szCs w:val="24"/>
          <w:rtl/>
        </w:rPr>
        <w:t xml:space="preserve"> سلني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پوری</w:t>
      </w:r>
      <w:r w:rsidR="009740CF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8F5F05" w:rsidRPr="00A16A9F" w:rsidRDefault="008F5F05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bidi/>
        <w:spacing w:before="120" w:after="120" w:line="36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همدې توګه  ټولیز پړسوب د کابل ښار په کچه د کلني بدلون پر بنسټ له 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4.69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تر 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4.07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سلنې پورې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میاشت کې 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F47B4E">
        <w:rPr>
          <w:rFonts w:ascii="Bahij Nazanin" w:hAnsi="Bahij Nazanin" w:cs="Bahij Nazanin"/>
          <w:sz w:val="24"/>
          <w:szCs w:val="24"/>
          <w:rtl/>
        </w:rPr>
        <w:t>شوي د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 دمیاشتیني بدلون پر اساس 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0.93-</w:t>
      </w:r>
      <w:r w:rsidR="001418BD" w:rsidRPr="00A16A9F">
        <w:rPr>
          <w:rFonts w:ascii="Bahij Nazanin" w:hAnsi="Bahij Nazanin" w:cs="Bahij Nazanin"/>
          <w:sz w:val="24"/>
          <w:szCs w:val="24"/>
          <w:rtl/>
        </w:rPr>
        <w:t>نه تر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>.</w:t>
      </w:r>
      <w:r w:rsidR="007F2D56">
        <w:rPr>
          <w:rFonts w:ascii="Bahij Nazanin" w:hAnsi="Bahij Nazanin" w:cs="Bahij Nazanin" w:hint="cs"/>
          <w:sz w:val="24"/>
          <w:szCs w:val="24"/>
          <w:rtl/>
          <w:lang w:bidi="ps-AF"/>
        </w:rPr>
        <w:t>0.29-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</w:rPr>
        <w:t>میاشت کې</w:t>
      </w:r>
      <w:r w:rsidR="001418BD" w:rsidRPr="00A16A9F">
        <w:rPr>
          <w:rFonts w:ascii="Bahij Nazanin" w:hAnsi="Bahij Nazanin" w:cs="Bahij Nazanin"/>
          <w:sz w:val="24"/>
          <w:szCs w:val="24"/>
          <w:rtl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کړی دی.</w:t>
      </w:r>
    </w:p>
    <w:p w:rsidR="008F5F05" w:rsidRPr="00A16A9F" w:rsidRDefault="008F5F05" w:rsidP="007A45B9">
      <w:pPr>
        <w:pStyle w:val="ListParagraph"/>
        <w:framePr w:h="11635" w:hRule="exact" w:hSpace="180" w:wrap="around" w:vAnchor="text" w:hAnchor="page" w:x="976" w:y="545"/>
        <w:numPr>
          <w:ilvl w:val="0"/>
          <w:numId w:val="1"/>
        </w:numPr>
        <w:bidi/>
        <w:spacing w:before="120" w:after="120" w:line="360" w:lineRule="auto"/>
        <w:ind w:left="630"/>
        <w:suppressOverlap/>
        <w:jc w:val="highKashida"/>
        <w:rPr>
          <w:rFonts w:ascii="Bahij Nazanin" w:eastAsiaTheme="minorHAnsi" w:hAnsi="Bahij Nazanin" w:cs="Bahij Nazanin"/>
          <w:sz w:val="44"/>
          <w:szCs w:val="4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کابل په کچه د خوراکي توکو  شاخص دکلنې محاسبې پر بنسټ  له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9.99</w:t>
      </w:r>
      <w:r w:rsidRPr="00A16A9F">
        <w:rPr>
          <w:rFonts w:ascii="Bahij Nazanin" w:hAnsi="Bahij Nazanin" w:cs="Bahij Nazanin"/>
          <w:sz w:val="24"/>
          <w:szCs w:val="24"/>
          <w:rtl/>
        </w:rPr>
        <w:t>سلنې تر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7.30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سلنې پوری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شوی دی.  او د غیر خوراکي توکو شاخص د کلنی بدلون پر بنسټ د کابل په کچه له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1.30سلنې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تر 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2.00</w:t>
      </w:r>
      <w:r w:rsidRPr="00A16A9F">
        <w:rPr>
          <w:rFonts w:ascii="Bahij Nazanin" w:hAnsi="Bahij Nazanin" w:cs="Bahij Nazanin"/>
          <w:sz w:val="24"/>
          <w:szCs w:val="24"/>
          <w:rtl/>
        </w:rPr>
        <w:t>سلنی پور</w:t>
      </w:r>
      <w:r w:rsidR="00C613BB" w:rsidRPr="00A16A9F">
        <w:rPr>
          <w:rFonts w:ascii="Bahij Nazanin" w:hAnsi="Bahij Nazanin" w:cs="Bahij Nazanin"/>
          <w:sz w:val="24"/>
          <w:szCs w:val="24"/>
          <w:rtl/>
        </w:rPr>
        <w:t>ي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ډيرښت څرګندوي .</w:t>
      </w: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7A45B9">
      <w:pPr>
        <w:pStyle w:val="NoSpacing"/>
        <w:framePr w:h="11635" w:hRule="exact" w:hSpace="180" w:wrap="around" w:vAnchor="text" w:hAnchor="page" w:x="976" w:y="545"/>
        <w:bidi/>
        <w:spacing w:line="360" w:lineRule="auto"/>
        <w:suppressOverlap/>
        <w:rPr>
          <w:rFonts w:ascii="Bahij Nazanin" w:eastAsiaTheme="minorHAnsi" w:hAnsi="Bahij Nazanin" w:cs="Bahij Nazanin"/>
          <w:sz w:val="24"/>
          <w:szCs w:val="24"/>
        </w:rPr>
      </w:pPr>
    </w:p>
    <w:p w:rsidR="00FB1415" w:rsidRPr="007741CA" w:rsidRDefault="008F5F05" w:rsidP="00024D22">
      <w:pPr>
        <w:jc w:val="right"/>
        <w:rPr>
          <w:rFonts w:ascii="Bahij Nazanin" w:eastAsiaTheme="majorEastAsia" w:hAnsi="Bahij Nazanin" w:cs="Bahij Nazanin"/>
          <w:b/>
          <w:bCs/>
          <w:color w:val="548DD4" w:themeColor="text2" w:themeTint="99"/>
          <w:sz w:val="28"/>
          <w:szCs w:val="28"/>
          <w:rtl/>
          <w:lang w:bidi="ps-AF"/>
        </w:rPr>
      </w:pPr>
      <w:r w:rsidRPr="007741CA">
        <w:rPr>
          <w:rFonts w:ascii="Bahij Nazanin" w:eastAsiaTheme="majorEastAsia" w:hAnsi="Bahij Nazanin" w:cs="Bahij Nazanin"/>
          <w:b/>
          <w:bCs/>
          <w:color w:val="548DD4" w:themeColor="text2" w:themeTint="99"/>
          <w:sz w:val="28"/>
          <w:szCs w:val="28"/>
          <w:rtl/>
          <w:lang w:bidi="ps-AF"/>
        </w:rPr>
        <w:lastRenderedPageBreak/>
        <w:t>مهم ټکي</w:t>
      </w:r>
    </w:p>
    <w:tbl>
      <w:tblPr>
        <w:tblW w:w="31561" w:type="dxa"/>
        <w:tblInd w:w="106" w:type="dxa"/>
        <w:tblLayout w:type="fixed"/>
        <w:tblLook w:val="04A0"/>
      </w:tblPr>
      <w:tblGrid>
        <w:gridCol w:w="1502"/>
        <w:gridCol w:w="1635"/>
        <w:gridCol w:w="1515"/>
        <w:gridCol w:w="1636"/>
        <w:gridCol w:w="3779"/>
        <w:gridCol w:w="6749"/>
        <w:gridCol w:w="7372"/>
        <w:gridCol w:w="7373"/>
      </w:tblGrid>
      <w:tr w:rsidR="007741CA" w:rsidRPr="007741CA" w:rsidTr="00AF300E">
        <w:trPr>
          <w:gridAfter w:val="3"/>
          <w:wAfter w:w="21494" w:type="dxa"/>
          <w:trHeight w:val="396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5D23" w:rsidRPr="007741CA" w:rsidRDefault="00195D23" w:rsidP="00B20B2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</w:rPr>
              <w:t>د پیسو</w:t>
            </w:r>
            <w:r w:rsidR="001547B3" w:rsidRPr="00B91A64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 پړسوب (</w:t>
            </w:r>
            <w:r w:rsidR="00F777BF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چنګاښ - </w:t>
            </w:r>
            <w:r w:rsidR="00B20B2B" w:rsidRPr="00B91A64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>زمری</w:t>
            </w:r>
            <w:r w:rsidR="00634887" w:rsidRPr="00B91A64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 میاشت 1399)</w:t>
            </w:r>
          </w:p>
        </w:tc>
      </w:tr>
      <w:tr w:rsidR="00195D23" w:rsidRPr="00A16A9F" w:rsidTr="00AF300E">
        <w:trPr>
          <w:gridAfter w:val="3"/>
          <w:wAfter w:w="21494" w:type="dxa"/>
          <w:trHeight w:val="1017"/>
        </w:trPr>
        <w:tc>
          <w:tcPr>
            <w:tcW w:w="3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634887" w:rsidP="00220084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</w:t>
            </w:r>
            <w:r w:rsidR="00195D23"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نی بدلون</w:t>
            </w: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195D23" w:rsidP="00220084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کلنی بدلون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195D23" w:rsidP="00220084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</w:pPr>
          </w:p>
          <w:p w:rsidR="00195D23" w:rsidRPr="00B91A64" w:rsidRDefault="00195D23" w:rsidP="00220084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</w:tc>
      </w:tr>
      <w:tr w:rsidR="00195D23" w:rsidRPr="00A16A9F" w:rsidTr="00AF300E">
        <w:trPr>
          <w:gridAfter w:val="3"/>
          <w:wAfter w:w="21494" w:type="dxa"/>
          <w:trHeight w:val="309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6A535F" w:rsidP="00D84E8E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زمری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6A535F" w:rsidP="00220084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چنګاښ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6A535F" w:rsidP="00D84E8E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زمری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6A535F" w:rsidP="00220084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چنګاښ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91A64" w:rsidRDefault="00195D23" w:rsidP="00220084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</w:rPr>
            </w:pPr>
          </w:p>
        </w:tc>
      </w:tr>
      <w:tr w:rsidR="00195D23" w:rsidRPr="00A16A9F" w:rsidTr="00AF300E">
        <w:trPr>
          <w:trHeight w:val="3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195D23" w:rsidRPr="00B91A64" w:rsidRDefault="00195D23" w:rsidP="00195D23">
            <w:pPr>
              <w:bidi/>
              <w:spacing w:after="0" w:line="240" w:lineRule="auto"/>
              <w:contextualSpacing/>
              <w:rPr>
                <w:rFonts w:ascii="Bahij Nazanin" w:eastAsia="Times New Roman" w:hAnsi="Bahij Nazanin" w:cs="Bahij Nazanin"/>
                <w:b/>
                <w:bCs/>
                <w:color w:val="17375D"/>
                <w:rtl/>
                <w:lang w:bidi="ps-AF"/>
              </w:rPr>
            </w:pPr>
          </w:p>
        </w:tc>
        <w:tc>
          <w:tcPr>
            <w:tcW w:w="6749" w:type="dxa"/>
            <w:vAlign w:val="center"/>
          </w:tcPr>
          <w:p w:rsidR="00195D23" w:rsidRPr="00A16A9F" w:rsidRDefault="00195D23" w:rsidP="00220084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color w:val="17375D"/>
                <w:sz w:val="24"/>
                <w:szCs w:val="24"/>
              </w:rPr>
            </w:pPr>
          </w:p>
        </w:tc>
        <w:tc>
          <w:tcPr>
            <w:tcW w:w="7372" w:type="dxa"/>
          </w:tcPr>
          <w:p w:rsidR="00195D23" w:rsidRPr="00A16A9F" w:rsidRDefault="00195D23" w:rsidP="00220084">
            <w:pPr>
              <w:spacing w:after="0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195D23" w:rsidRPr="00A16A9F" w:rsidRDefault="00195D23" w:rsidP="00220084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lang w:bidi="ps-AF"/>
              </w:rPr>
            </w:pP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791499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0.34-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97632D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fa-IR"/>
              </w:rPr>
              <w:t>1.11-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5.88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6.33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634887" w:rsidP="00195D23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b/>
                <w:bCs/>
                <w:rtl/>
                <w:lang w:bidi="fa-IR"/>
              </w:rPr>
            </w:pPr>
            <w:r w:rsidRPr="00B91A64">
              <w:rPr>
                <w:rFonts w:ascii="Bahij Nazanin" w:hAnsi="Bahij Nazanin" w:cs="Bahij Nazanin"/>
                <w:b/>
                <w:bCs/>
                <w:rtl/>
                <w:lang w:bidi="fa-IR"/>
              </w:rPr>
              <w:t>ټولیز پړسوب</w:t>
            </w: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1.24-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1.81-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10.90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12.71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754ED0" w:rsidP="0051230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B91A64">
              <w:rPr>
                <w:rFonts w:ascii="Bahij Nazanin" w:hAnsi="Bahij Nazanin" w:cs="Bahij Nazanin"/>
                <w:rtl/>
                <w:lang w:bidi="fa-IR"/>
              </w:rPr>
              <w:t>خوراکي توکي</w:t>
            </w:r>
            <w:r w:rsidR="00AF300E" w:rsidRPr="00B91A64">
              <w:rPr>
                <w:rFonts w:ascii="Bahij Nazanin" w:hAnsi="Bahij Nazanin" w:cs="Bahij Nazanin"/>
                <w:rtl/>
                <w:lang w:bidi="fa-IR"/>
              </w:rPr>
              <w:t xml:space="preserve"> او غیر</w:t>
            </w:r>
            <w:r w:rsidR="0051230B" w:rsidRPr="00B91A64">
              <w:rPr>
                <w:rFonts w:ascii="Bahij Nazanin" w:hAnsi="Bahij Nazanin" w:cs="Bahij Nazanin" w:hint="cs"/>
                <w:rtl/>
                <w:lang w:bidi="ps-AF"/>
              </w:rPr>
              <w:t>ې</w:t>
            </w:r>
            <w:r w:rsidR="00AF300E" w:rsidRPr="00B91A64">
              <w:rPr>
                <w:rFonts w:ascii="Bahij Nazanin" w:hAnsi="Bahij Nazanin" w:cs="Bahij Nazanin"/>
                <w:rtl/>
                <w:lang w:bidi="fa-IR"/>
              </w:rPr>
              <w:t xml:space="preserve"> الکولي </w:t>
            </w:r>
            <w:r w:rsidR="0051230B" w:rsidRPr="00B91A64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0.61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0.35-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1.10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0.31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754ED0" w:rsidP="0051230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/>
                <w:rtl/>
                <w:lang w:bidi="fa-IR"/>
              </w:rPr>
              <w:t>غیرې خوراکي توکي</w:t>
            </w:r>
            <w:r w:rsidR="0051230B" w:rsidRPr="00B91A64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="00AF300E" w:rsidRPr="00B91A64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="0051230B" w:rsidRPr="00B91A64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0.39-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42183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0.93-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4.27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5.23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EC0650" w:rsidP="00EC0650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ټولیز شاخص د استوګن ځایونو،غلو دانو ،غوړیو او ټرانسپورټ څخه پرته .</w:t>
            </w: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54ED0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754ED0" w:rsidP="007C5BA4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493132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4.38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2C1716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5.28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EC0650" w:rsidP="00EC0650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 xml:space="preserve">پیسو پړسوب </w:t>
            </w:r>
            <w:r w:rsidR="00754ED0" w:rsidRPr="00B91A64">
              <w:rPr>
                <w:rFonts w:ascii="Bahij Nazanin" w:hAnsi="Bahij Nazanin" w:cs="Bahij Nazanin"/>
                <w:rtl/>
                <w:lang w:bidi="fa-IR"/>
              </w:rPr>
              <w:t xml:space="preserve"> د خلاصه شوي اوسط (۳۰%)(لنډیز </w:t>
            </w:r>
            <w:r w:rsidR="00754ED0" w:rsidRPr="00B91A64">
              <w:rPr>
                <w:rFonts w:ascii="Bahij Nazanin" w:hAnsi="Bahij Nazanin" w:cs="Bahij Nazanin"/>
                <w:lang w:bidi="fa-IR"/>
              </w:rPr>
              <w:t>Trimmed mean</w:t>
            </w:r>
            <w:r w:rsidR="00754ED0" w:rsidRPr="00B91A64">
              <w:rPr>
                <w:rFonts w:ascii="Bahij Nazanin" w:hAnsi="Bahij Nazanin" w:cs="Bahij Nazanin"/>
                <w:rtl/>
                <w:lang w:bidi="fa-IR"/>
              </w:rPr>
              <w:t>)</w:t>
            </w:r>
          </w:p>
        </w:tc>
      </w:tr>
      <w:tr w:rsidR="00754ED0" w:rsidRPr="00A16A9F" w:rsidTr="00AF300E">
        <w:trPr>
          <w:trHeight w:val="395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754ED0" w:rsidRPr="00B91A64" w:rsidRDefault="00754ED0" w:rsidP="000074C0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B91A64">
              <w:rPr>
                <w:rFonts w:ascii="Bahij Nazanin" w:hAnsi="Bahij Nazanin" w:cs="Bahij Nazanin"/>
                <w:rtl/>
                <w:lang w:bidi="fa-IR"/>
              </w:rPr>
              <w:t>دکابل شاخص</w:t>
            </w:r>
          </w:p>
        </w:tc>
        <w:tc>
          <w:tcPr>
            <w:tcW w:w="6749" w:type="dxa"/>
          </w:tcPr>
          <w:p w:rsidR="00754ED0" w:rsidRPr="00A16A9F" w:rsidRDefault="00754ED0" w:rsidP="00220084">
            <w:pPr>
              <w:spacing w:after="0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754ED0" w:rsidRPr="00A16A9F" w:rsidRDefault="00754ED0" w:rsidP="00220084">
            <w:pPr>
              <w:spacing w:after="0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754ED0" w:rsidRPr="00A16A9F" w:rsidRDefault="00754ED0" w:rsidP="00220084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</w:rPr>
            </w:pP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0.29-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0.93-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4.07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4.69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EC0650" w:rsidP="00195D23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 xml:space="preserve">ټولیز پیسو پړسوب </w:t>
            </w: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09163F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2.16-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09163F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0.88-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7.30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9.99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754ED0" w:rsidP="00321D6F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B91A64">
              <w:rPr>
                <w:rFonts w:ascii="Bahij Nazanin" w:hAnsi="Bahij Nazanin" w:cs="Bahij Nazanin"/>
                <w:rtl/>
                <w:lang w:bidi="fa-IR"/>
              </w:rPr>
              <w:t>خوراکي توکي</w:t>
            </w:r>
            <w:r w:rsidR="00AF300E" w:rsidRPr="00B91A64">
              <w:rPr>
                <w:rFonts w:ascii="Bahij Nazanin" w:hAnsi="Bahij Nazanin" w:cs="Bahij Nazanin"/>
                <w:rtl/>
                <w:lang w:bidi="fa-IR"/>
              </w:rPr>
              <w:t xml:space="preserve"> او غیر الکولي </w:t>
            </w:r>
            <w:r w:rsidR="00321D6F" w:rsidRPr="00B91A64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754ED0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09163F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1.02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09163F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0.96-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2B68FF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2.00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54ED0" w:rsidRPr="00B91A64" w:rsidRDefault="006A535F" w:rsidP="009B4E15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rtl/>
                <w:lang w:bidi="ps-AF"/>
              </w:rPr>
              <w:t>1.30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ED0" w:rsidRPr="00B91A64" w:rsidRDefault="00754ED0" w:rsidP="00321D6F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/>
                <w:rtl/>
                <w:lang w:bidi="fa-IR"/>
              </w:rPr>
              <w:t>غیرې خوراکي توکي</w:t>
            </w:r>
            <w:r w:rsidR="00321D6F" w:rsidRPr="00B91A64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="00AF300E" w:rsidRPr="00B91A64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="00321D6F" w:rsidRPr="00B91A64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</w:tbl>
    <w:p w:rsidR="000B173A" w:rsidRPr="0066536A" w:rsidRDefault="0066536A" w:rsidP="0066536A">
      <w:pPr>
        <w:ind w:right="319"/>
        <w:jc w:val="right"/>
        <w:rPr>
          <w:rFonts w:eastAsiaTheme="minorHAnsi"/>
          <w:sz w:val="18"/>
          <w:szCs w:val="18"/>
          <w:rtl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8B4E2C" w:rsidRPr="007741CA" w:rsidRDefault="00DF2221" w:rsidP="0066536A">
      <w:pPr>
        <w:pStyle w:val="Heading1"/>
        <w:bidi/>
        <w:rPr>
          <w:rtl/>
          <w:lang w:bidi="ps-AF"/>
        </w:rPr>
      </w:pPr>
      <w:bookmarkStart w:id="11" w:name="_Toc90809031"/>
      <w:r w:rsidRPr="007741CA">
        <w:rPr>
          <w:rFonts w:hint="cs"/>
          <w:rtl/>
          <w:lang w:bidi="ps-AF"/>
        </w:rPr>
        <w:t>د پیسو ټولیز پړسوب</w:t>
      </w:r>
      <w:r w:rsidRPr="007741CA">
        <w:rPr>
          <w:rtl/>
          <w:lang w:bidi="ps-AF"/>
        </w:rPr>
        <w:t xml:space="preserve"> دکلنۍ محاسب</w:t>
      </w:r>
      <w:r w:rsidRPr="007741CA">
        <w:rPr>
          <w:rFonts w:hint="cs"/>
          <w:rtl/>
          <w:lang w:bidi="ps-AF"/>
        </w:rPr>
        <w:t>ی</w:t>
      </w:r>
      <w:r w:rsidR="00055A8D" w:rsidRPr="007741CA">
        <w:rPr>
          <w:rtl/>
          <w:lang w:bidi="ps-AF"/>
        </w:rPr>
        <w:t xml:space="preserve"> پر بنسټ </w:t>
      </w:r>
      <w:r w:rsidR="00486D5E" w:rsidRPr="007741CA">
        <w:rPr>
          <w:rFonts w:hint="cs"/>
          <w:rtl/>
          <w:lang w:bidi="ps-AF"/>
        </w:rPr>
        <w:t>زمری</w:t>
      </w:r>
      <w:r w:rsidR="003F2B1F" w:rsidRPr="007741CA">
        <w:rPr>
          <w:rtl/>
          <w:lang w:bidi="ps-AF"/>
        </w:rPr>
        <w:t xml:space="preserve"> میاشت کې </w:t>
      </w:r>
      <w:r w:rsidR="00486D5E" w:rsidRPr="007741CA">
        <w:rPr>
          <w:rFonts w:hint="cs"/>
          <w:rtl/>
          <w:lang w:bidi="ps-AF"/>
        </w:rPr>
        <w:t>کموالی</w:t>
      </w:r>
      <w:r w:rsidR="008B4E2C" w:rsidRPr="007741CA">
        <w:rPr>
          <w:rtl/>
          <w:lang w:bidi="ps-AF"/>
        </w:rPr>
        <w:t xml:space="preserve"> ښکاره کوي</w:t>
      </w:r>
      <w:r w:rsidR="008B4E2C" w:rsidRPr="007741CA">
        <w:rPr>
          <w:lang w:bidi="ps-AF"/>
        </w:rPr>
        <w:t>.</w:t>
      </w:r>
      <w:bookmarkEnd w:id="11"/>
    </w:p>
    <w:p w:rsidR="009E06B5" w:rsidRPr="00A16A9F" w:rsidRDefault="008B4E2C" w:rsidP="00486D5E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ټولیز پړسوب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>بدلونونو پر بنست د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کموالي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دی. دمصرفي توکو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ټولیز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پیسو پړسوب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6.33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>5.88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څرګندوي. دا 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کموالی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5011D" w:rsidRPr="00A16A9F">
        <w:rPr>
          <w:rFonts w:ascii="Bahij Nazanin" w:hAnsi="Bahij Nazanin" w:cs="Bahij Nazanin"/>
          <w:sz w:val="24"/>
          <w:szCs w:val="24"/>
          <w:rtl/>
          <w:lang w:bidi="fa-IR"/>
        </w:rPr>
        <w:t>خورا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کيتوکو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486D5E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سرچېنه اخیستې ده،  چې 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یې تر اغیز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نیولی دی.</w:t>
      </w:r>
    </w:p>
    <w:p w:rsidR="00734EBD" w:rsidRPr="00A16A9F" w:rsidRDefault="00D527C6" w:rsidP="00734EBD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1358900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734EBD" w:rsidRPr="00A16A9F" w:rsidRDefault="00734EBD" w:rsidP="00734EBD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34EBD" w:rsidRPr="00A16A9F" w:rsidRDefault="00734EBD" w:rsidP="00734EBD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34EBD" w:rsidRPr="00A16A9F" w:rsidRDefault="00734EBD" w:rsidP="00734EBD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86605" w:rsidRDefault="00686605" w:rsidP="0068660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Pr="00A16A9F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0B173A" w:rsidRPr="00A16A9F" w:rsidRDefault="000B173A" w:rsidP="000B173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D3E05" w:rsidRPr="00A16A9F" w:rsidRDefault="00195D23" w:rsidP="00FE2899">
      <w:pPr>
        <w:spacing w:line="360" w:lineRule="auto"/>
        <w:jc w:val="right"/>
        <w:rPr>
          <w:rFonts w:ascii="Bahij Nazanin" w:hAnsi="Bahij Nazanin" w:cs="Bahij Nazanin"/>
          <w:sz w:val="24"/>
          <w:szCs w:val="24"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له 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بلې</w:t>
      </w:r>
      <w:r w:rsidR="00532D4E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خوا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>، څرنګه چې  د</w:t>
      </w:r>
      <w:r w:rsidR="00D5418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بنست چې توپیرونه په لندمهاله توګه د څیړن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 کېږ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اوپه لنډ مهاله توګه بدلونونه څیړي د دې محاسبې پر اساس له </w:t>
      </w:r>
      <w:r w:rsidR="00D54189">
        <w:rPr>
          <w:rFonts w:ascii="Bahij Nazanin" w:hAnsi="Bahij Nazanin" w:cs="Bahij Nazanin" w:hint="cs"/>
          <w:sz w:val="24"/>
          <w:szCs w:val="24"/>
          <w:rtl/>
          <w:lang w:bidi="ps-AF"/>
        </w:rPr>
        <w:t>1.11-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څخه تر </w:t>
      </w:r>
      <w:r w:rsidR="00FE2899">
        <w:rPr>
          <w:rFonts w:ascii="Bahij Nazanin" w:hAnsi="Bahij Nazanin" w:cs="Bahij Nazanin" w:hint="cs"/>
          <w:sz w:val="24"/>
          <w:szCs w:val="24"/>
          <w:rtl/>
          <w:lang w:bidi="ps-AF"/>
        </w:rPr>
        <w:t>0.34-سلنې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</w:t>
      </w:r>
      <w:r w:rsidR="00FE2899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603B32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B50A9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246DD5" w:rsidRPr="00A16A9F" w:rsidRDefault="007741CA" w:rsidP="00246DD5">
      <w:pPr>
        <w:bidi/>
        <w:spacing w:before="120" w:after="120"/>
        <w:jc w:val="both"/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246DD5" w:rsidRPr="00A16A9F" w:rsidRDefault="00246DD5" w:rsidP="00246DD5">
      <w:pPr>
        <w:bidi/>
        <w:spacing w:before="120" w:after="120"/>
        <w:jc w:val="both"/>
        <w:rPr>
          <w:rFonts w:ascii="Bahij Nazanin" w:hAnsi="Bahij Nazanin" w:cs="Bahij Nazanin"/>
          <w:color w:val="000000" w:themeColor="text1"/>
          <w:sz w:val="24"/>
          <w:szCs w:val="24"/>
          <w:lang w:bidi="fa-IR"/>
        </w:rPr>
      </w:pPr>
    </w:p>
    <w:p w:rsidR="00FB1415" w:rsidRPr="00A16A9F" w:rsidRDefault="00FB1415" w:rsidP="00FB1415">
      <w:pPr>
        <w:bidi/>
        <w:spacing w:before="120" w:after="120"/>
        <w:jc w:val="both"/>
        <w:rPr>
          <w:rFonts w:ascii="Bahij Nazanin" w:hAnsi="Bahij Nazanin" w:cs="Bahij Nazanin"/>
          <w:color w:val="000000" w:themeColor="text1"/>
          <w:sz w:val="24"/>
          <w:szCs w:val="24"/>
          <w:lang w:bidi="fa-IR"/>
        </w:rPr>
      </w:pPr>
    </w:p>
    <w:p w:rsidR="00B52F2C" w:rsidRPr="00A16A9F" w:rsidRDefault="00B52F2C" w:rsidP="007B3230">
      <w:pPr>
        <w:bidi/>
        <w:rPr>
          <w:rFonts w:ascii="Bahij Nazanin" w:hAnsi="Bahij Nazanin" w:cs="Bahij Nazanin"/>
          <w:b/>
          <w:bCs/>
          <w:sz w:val="28"/>
          <w:szCs w:val="28"/>
          <w:rtl/>
          <w:lang w:bidi="fa-IR"/>
        </w:rPr>
      </w:pPr>
    </w:p>
    <w:p w:rsidR="00B52F2C" w:rsidRDefault="00B52F2C" w:rsidP="00B52F2C">
      <w:pPr>
        <w:bidi/>
        <w:rPr>
          <w:rFonts w:ascii="Bahij Nazanin" w:hAnsi="Bahij Nazanin" w:cs="Bahij Nazanin"/>
          <w:b/>
          <w:bCs/>
          <w:sz w:val="28"/>
          <w:szCs w:val="28"/>
          <w:lang w:bidi="ps-AF"/>
        </w:rPr>
      </w:pPr>
    </w:p>
    <w:p w:rsidR="0066536A" w:rsidRDefault="0066536A" w:rsidP="0066536A">
      <w:pPr>
        <w:bidi/>
        <w:rPr>
          <w:rFonts w:ascii="Bahij Nazanin" w:hAnsi="Bahij Nazanin" w:cs="Bahij Nazanin"/>
          <w:b/>
          <w:bCs/>
          <w:sz w:val="28"/>
          <w:szCs w:val="28"/>
          <w:lang w:bidi="ps-AF"/>
        </w:rPr>
      </w:pPr>
    </w:p>
    <w:p w:rsidR="0066536A" w:rsidRPr="00A16A9F" w:rsidRDefault="0066536A" w:rsidP="0066536A">
      <w:pPr>
        <w:bidi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0B173A" w:rsidRDefault="000B173A" w:rsidP="000B173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4186B" w:rsidRDefault="0066536A" w:rsidP="0066536A">
      <w:pPr>
        <w:pStyle w:val="Heading2"/>
        <w:bidi/>
        <w:rPr>
          <w:lang w:bidi="ps-AF"/>
        </w:rPr>
      </w:pPr>
      <w:bookmarkStart w:id="12" w:name="_Toc90809032"/>
      <w:r>
        <w:rPr>
          <w:lang w:bidi="ps-AF"/>
        </w:rPr>
        <w:t>(1)</w:t>
      </w:r>
      <w:r w:rsidRPr="00641E09">
        <w:rPr>
          <w:rFonts w:hint="cs"/>
          <w:rtl/>
          <w:lang w:bidi="ps-AF"/>
        </w:rPr>
        <w:t xml:space="preserve"> دخوراک</w:t>
      </w:r>
      <w:r w:rsidRPr="00641E09">
        <w:rPr>
          <w:rFonts w:hint="eastAsia"/>
          <w:rtl/>
          <w:lang w:bidi="ps-AF"/>
        </w:rPr>
        <w:t>ي</w:t>
      </w:r>
      <w:r w:rsidR="00534E80" w:rsidRPr="00641E09">
        <w:rPr>
          <w:rtl/>
          <w:lang w:bidi="ps-AF"/>
        </w:rPr>
        <w:t xml:space="preserve"> توکوشاخص دکلنۍ بدلون پر </w:t>
      </w:r>
      <w:r w:rsidR="00534E80" w:rsidRPr="00641E09">
        <w:rPr>
          <w:rtl/>
        </w:rPr>
        <w:t>بنسټ</w:t>
      </w:r>
      <w:r w:rsidR="00534E80" w:rsidRPr="00641E09">
        <w:rPr>
          <w:rtl/>
          <w:lang w:bidi="ps-AF"/>
        </w:rPr>
        <w:t xml:space="preserve"> د </w:t>
      </w:r>
      <w:r w:rsidR="00534E80" w:rsidRPr="00641E09">
        <w:rPr>
          <w:rFonts w:hint="cs"/>
          <w:rtl/>
          <w:lang w:bidi="ps-AF"/>
        </w:rPr>
        <w:t xml:space="preserve">ټیټو قیمتونو </w:t>
      </w:r>
      <w:r w:rsidR="00534E80" w:rsidRPr="00641E09">
        <w:rPr>
          <w:rtl/>
          <w:lang w:bidi="ps-AF"/>
        </w:rPr>
        <w:t xml:space="preserve"> ښکارندوی دی.</w:t>
      </w:r>
      <w:bookmarkEnd w:id="12"/>
    </w:p>
    <w:p w:rsidR="00D527C6" w:rsidRPr="00641E09" w:rsidRDefault="0024186B" w:rsidP="0024186B">
      <w:pPr>
        <w:bidi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د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احصائې او معلو ماتو ملي ادارې د وروستیو ارقامو د لاس ته راوړلو  پر اساس دکلني محاسبې پر بنسټ د </w:t>
      </w:r>
      <w:r w:rsidRPr="00060824">
        <w:rPr>
          <w:rFonts w:ascii="Bahij Nazanin" w:hAnsi="Bahij Nazanin" w:cs="Bahij Nazanin"/>
          <w:sz w:val="24"/>
          <w:szCs w:val="24"/>
          <w:rtl/>
          <w:lang w:bidi="fa-IR"/>
        </w:rPr>
        <w:t>خوراکي توکو</w:t>
      </w:r>
      <w:r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>
        <w:rPr>
          <w:rFonts w:ascii="Bahij Nazanin" w:hAnsi="Bahij Nazanin" w:cs="Bahij Nazanin" w:hint="cs"/>
          <w:sz w:val="24"/>
          <w:szCs w:val="24"/>
          <w:rtl/>
          <w:lang w:bidi="fa-IR"/>
        </w:rPr>
        <w:t>12.71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سلنېپورې </w:t>
      </w:r>
      <w:r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10.90سلنې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کمښت څرګندوي .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د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کمښت اصلي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لامل د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( 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غوښه،غوړي،وچې او تازه میوې،سابه،خواږه، مصاله جات او غیری الکولی څښاک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</w:t>
      </w:r>
      <w:r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 دی.</w:t>
      </w:r>
    </w:p>
    <w:p w:rsidR="006419B7" w:rsidRPr="00A16A9F" w:rsidRDefault="0024186B" w:rsidP="0024186B">
      <w:pPr>
        <w:bidi/>
        <w:spacing w:before="120" w:after="120" w:line="360" w:lineRule="auto"/>
        <w:jc w:val="both"/>
        <w:rPr>
          <w:rFonts w:ascii="Bahij Nazanin" w:hAnsi="Bahij Nazanin" w:cs="Bahij Nazanin"/>
          <w:noProof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371475</wp:posOffset>
            </wp:positionV>
            <wp:extent cx="3779520" cy="2339975"/>
            <wp:effectExtent l="0" t="0" r="11430" b="3175"/>
            <wp:wrapTopAndBottom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9E06B5" w:rsidRDefault="009E06B5" w:rsidP="000B173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Default="0066536A" w:rsidP="0066536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lang w:bidi="ps-AF"/>
        </w:rPr>
      </w:pPr>
    </w:p>
    <w:p w:rsidR="0066536A" w:rsidRPr="00A16A9F" w:rsidRDefault="0066536A" w:rsidP="0066536A">
      <w:pPr>
        <w:bidi/>
        <w:spacing w:before="120" w:after="120" w:line="360" w:lineRule="atLeast"/>
        <w:rPr>
          <w:rFonts w:ascii="Bahij Nazanin" w:hAnsi="Bahij Nazanin" w:cs="Bahij Nazanin"/>
          <w:sz w:val="24"/>
          <w:szCs w:val="24"/>
          <w:rtl/>
          <w:lang w:bidi="ps-AF"/>
        </w:rPr>
      </w:pPr>
    </w:p>
    <w:tbl>
      <w:tblPr>
        <w:tblpPr w:leftFromText="180" w:rightFromText="180" w:vertAnchor="text" w:horzAnchor="page" w:tblpXSpec="center" w:tblpY="96"/>
        <w:tblW w:w="9933" w:type="dxa"/>
        <w:tblLayout w:type="fixed"/>
        <w:tblLook w:val="04A0"/>
      </w:tblPr>
      <w:tblGrid>
        <w:gridCol w:w="1457"/>
        <w:gridCol w:w="1169"/>
        <w:gridCol w:w="1457"/>
        <w:gridCol w:w="1233"/>
        <w:gridCol w:w="1184"/>
        <w:gridCol w:w="3433"/>
      </w:tblGrid>
      <w:tr w:rsidR="00757B3C" w:rsidRPr="00757B3C" w:rsidTr="000B173A">
        <w:trPr>
          <w:trHeight w:val="518"/>
        </w:trPr>
        <w:tc>
          <w:tcPr>
            <w:tcW w:w="99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0B173A" w:rsidRPr="00757B3C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</w:pPr>
            <w:r w:rsidRPr="00757B3C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ps-AF"/>
              </w:rPr>
              <w:t xml:space="preserve">خوراکي توکي </w:t>
            </w:r>
            <w:r w:rsidRPr="00757B3C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د پیسو پړسوب </w:t>
            </w:r>
            <w:r w:rsidRPr="00757B3C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757B3C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>چنګاښ</w:t>
            </w:r>
            <w:r w:rsidRPr="00757B3C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fa-IR"/>
              </w:rPr>
              <w:t xml:space="preserve">- </w:t>
            </w:r>
            <w:r w:rsidRPr="00757B3C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زمری </w:t>
            </w:r>
            <w:r w:rsidRPr="00757B3C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</w:rPr>
              <w:t xml:space="preserve">) </w:t>
            </w:r>
            <w:r w:rsidRPr="00757B3C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0B173A" w:rsidRPr="00A16A9F" w:rsidTr="000B173A">
        <w:trPr>
          <w:trHeight w:val="277"/>
        </w:trPr>
        <w:tc>
          <w:tcPr>
            <w:tcW w:w="2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میاشتن</w:t>
            </w: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کلنۍ  بدلون</w:t>
            </w:r>
          </w:p>
        </w:tc>
        <w:tc>
          <w:tcPr>
            <w:tcW w:w="11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ونډه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(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٪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)</w:t>
            </w:r>
          </w:p>
        </w:tc>
        <w:tc>
          <w:tcPr>
            <w:tcW w:w="343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0B173A" w:rsidRPr="00A16A9F" w:rsidTr="000B173A">
        <w:trPr>
          <w:trHeight w:val="770"/>
        </w:trPr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زمری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چنګاښ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زمری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0B173A" w:rsidRPr="00B91A64" w:rsidRDefault="000B173A" w:rsidP="000B173A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چنګاښ</w:t>
            </w:r>
          </w:p>
        </w:tc>
        <w:tc>
          <w:tcPr>
            <w:tcW w:w="11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43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0B173A" w:rsidRPr="00A16A9F" w:rsidTr="000B173A">
        <w:trPr>
          <w:trHeight w:val="489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1.24-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1.81-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10.90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</w:rPr>
              <w:t>12.71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47.8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خوراکي </w:t>
            </w: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توکو پړسوب او غیرې الکولي څښاک </w:t>
            </w:r>
          </w:p>
        </w:tc>
      </w:tr>
      <w:tr w:rsidR="000B173A" w:rsidRPr="00A16A9F" w:rsidTr="000B173A">
        <w:trPr>
          <w:trHeight w:val="277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0.37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1.41-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16.13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</w:rPr>
              <w:t>14.07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14.6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ډوډي اوړه غلې دانې</w:t>
            </w:r>
          </w:p>
        </w:tc>
      </w:tr>
      <w:tr w:rsidR="000B173A" w:rsidRPr="00A16A9F" w:rsidTr="000B173A">
        <w:trPr>
          <w:trHeight w:val="277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0.43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1.26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10.98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12.63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7.5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غوښه</w:t>
            </w:r>
          </w:p>
        </w:tc>
      </w:tr>
      <w:tr w:rsidR="000B173A" w:rsidRPr="00A16A9F" w:rsidTr="000B173A">
        <w:trPr>
          <w:trHeight w:val="277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0.42-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0.96-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4.05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3.35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4.7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لبنیات(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شیدۍ،پنیر،هګۍ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)</w:t>
            </w:r>
          </w:p>
        </w:tc>
      </w:tr>
      <w:tr w:rsidR="000B173A" w:rsidRPr="00A16A9F" w:rsidTr="000B173A">
        <w:trPr>
          <w:trHeight w:val="277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1.96-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0.02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18.13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19.60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4.6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غوړي</w:t>
            </w:r>
          </w:p>
        </w:tc>
      </w:tr>
      <w:tr w:rsidR="000B173A" w:rsidRPr="00A16A9F" w:rsidTr="000B173A">
        <w:trPr>
          <w:trHeight w:val="352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7.31-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1.79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12.03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20.05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5.0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وچه او تازه میوه</w:t>
            </w:r>
          </w:p>
        </w:tc>
      </w:tr>
      <w:tr w:rsidR="000B173A" w:rsidRPr="00A16A9F" w:rsidTr="000B173A">
        <w:trPr>
          <w:trHeight w:val="313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lastRenderedPageBreak/>
              <w:t>3.81-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11.85-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6.56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14.60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6.0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سابه</w:t>
            </w:r>
          </w:p>
        </w:tc>
      </w:tr>
      <w:tr w:rsidR="000B173A" w:rsidRPr="00A16A9F" w:rsidTr="000B173A">
        <w:trPr>
          <w:trHeight w:val="277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1.51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0.10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0.15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2.84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2.7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خواږه</w:t>
            </w:r>
          </w:p>
        </w:tc>
      </w:tr>
      <w:tr w:rsidR="000B173A" w:rsidRPr="00A16A9F" w:rsidTr="000B173A">
        <w:trPr>
          <w:trHeight w:val="277"/>
        </w:trPr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0.40-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9.69-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1.26-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1.70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1.3</w:t>
            </w:r>
          </w:p>
        </w:tc>
        <w:tc>
          <w:tcPr>
            <w:tcW w:w="343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مصاله</w:t>
            </w:r>
          </w:p>
        </w:tc>
      </w:tr>
      <w:tr w:rsidR="000B173A" w:rsidRPr="00A16A9F" w:rsidTr="000B173A">
        <w:trPr>
          <w:trHeight w:val="286"/>
        </w:trPr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0.14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0.51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4.84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  <w:rtl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color w:val="000000"/>
                <w:rtl/>
                <w:lang w:bidi="ps-AF"/>
              </w:rPr>
              <w:t>5.15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B173A" w:rsidRPr="00B91A64" w:rsidRDefault="000B173A" w:rsidP="000B173A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color w:val="000000"/>
                <w:rtl/>
              </w:rPr>
              <w:t>1.4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B173A" w:rsidRPr="00B91A64" w:rsidRDefault="000B173A" w:rsidP="000B173A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الکولي </w:t>
            </w: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څښاک</w:t>
            </w:r>
          </w:p>
        </w:tc>
      </w:tr>
    </w:tbl>
    <w:p w:rsidR="0066536A" w:rsidRPr="0066536A" w:rsidRDefault="0066536A" w:rsidP="0066536A">
      <w:pPr>
        <w:ind w:right="319"/>
        <w:jc w:val="right"/>
        <w:rPr>
          <w:rFonts w:eastAsiaTheme="minorHAnsi"/>
          <w:sz w:val="18"/>
          <w:szCs w:val="18"/>
          <w:rtl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66536A" w:rsidRPr="00757B3C" w:rsidRDefault="0066536A" w:rsidP="0066536A">
      <w:pPr>
        <w:jc w:val="right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r w:rsidRPr="00757B3C">
        <w:rPr>
          <w:rStyle w:val="NoSpacingChar"/>
          <w:rFonts w:ascii="Bahij Nazanin" w:hAnsi="Bahij Nazanin" w:cs="Bahij Nazanin"/>
          <w:b/>
          <w:bCs/>
          <w:sz w:val="24"/>
          <w:szCs w:val="24"/>
          <w:rtl/>
        </w:rPr>
        <w:t xml:space="preserve">د خوراکي </w:t>
      </w:r>
      <w:r w:rsidRPr="00757B3C">
        <w:rPr>
          <w:rStyle w:val="NoSpacingChar"/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توکي</w:t>
      </w:r>
      <w:r w:rsidRPr="00757B3C">
        <w:rPr>
          <w:rStyle w:val="NoSpacingChar"/>
          <w:rFonts w:ascii="Bahij Nazanin" w:hAnsi="Bahij Nazanin" w:cs="Bahij Nazanin"/>
          <w:b/>
          <w:bCs/>
          <w:sz w:val="24"/>
          <w:szCs w:val="24"/>
          <w:rtl/>
        </w:rPr>
        <w:t xml:space="preserve"> شاخص د </w:t>
      </w:r>
      <w:r w:rsidRPr="00757B3C">
        <w:rPr>
          <w:rStyle w:val="NoSpacingChar"/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میاشتینې </w:t>
      </w:r>
      <w:r w:rsidRPr="00757B3C">
        <w:rPr>
          <w:rStyle w:val="NoSpacingChar"/>
          <w:rFonts w:ascii="Bahij Nazanin" w:hAnsi="Bahij Nazanin" w:cs="Bahij Nazanin"/>
          <w:b/>
          <w:bCs/>
          <w:sz w:val="24"/>
          <w:szCs w:val="24"/>
          <w:rtl/>
        </w:rPr>
        <w:t xml:space="preserve"> محاسبې پر بڼست </w:t>
      </w:r>
      <w:r w:rsidRPr="00757B3C">
        <w:rPr>
          <w:rStyle w:val="NoSpacingChar"/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زمری</w:t>
      </w:r>
      <w:r w:rsidRPr="00757B3C">
        <w:rPr>
          <w:rStyle w:val="NoSpacingChar"/>
          <w:rFonts w:ascii="Bahij Nazanin" w:hAnsi="Bahij Nazanin" w:cs="Bahij Nazanin"/>
          <w:b/>
          <w:bCs/>
          <w:sz w:val="24"/>
          <w:szCs w:val="24"/>
          <w:rtl/>
        </w:rPr>
        <w:t xml:space="preserve"> په میاشت کې </w:t>
      </w:r>
      <w:r w:rsidRPr="00757B3C">
        <w:rPr>
          <w:rStyle w:val="NoSpacingChar"/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زیاتوالی</w:t>
      </w:r>
      <w:r w:rsidRPr="00757B3C">
        <w:rPr>
          <w:rStyle w:val="NoSpacingChar"/>
          <w:rFonts w:ascii="Bahij Nazanin" w:hAnsi="Bahij Nazanin" w:cs="Bahij Nazanin"/>
          <w:b/>
          <w:bCs/>
          <w:sz w:val="24"/>
          <w:szCs w:val="24"/>
          <w:rtl/>
          <w:lang w:bidi="ps-AF"/>
        </w:rPr>
        <w:t>ښکاره کوی</w:t>
      </w:r>
    </w:p>
    <w:p w:rsidR="00FB3849" w:rsidRPr="00A16A9F" w:rsidRDefault="00FB3849" w:rsidP="007479BF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خوراکي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توکو 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برخه کې د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معیار پر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1.24-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97657F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رسیدلی دی، حال دا چې دا رقم په تیره میاشت کې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1.81-</w:t>
      </w:r>
      <w:r w:rsidR="00FD440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شوی وو.  دا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زیا</w:t>
      </w:r>
      <w:r w:rsidR="004A79A9">
        <w:rPr>
          <w:rFonts w:ascii="Bahij Nazanin" w:hAnsi="Bahij Nazanin" w:cs="Bahij Nazanin" w:hint="cs"/>
          <w:sz w:val="24"/>
          <w:szCs w:val="24"/>
          <w:rtl/>
          <w:lang w:bidi="ps-AF"/>
        </w:rPr>
        <w:t>ت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والی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دخوراکي تو کو اجزاوولکه </w:t>
      </w:r>
      <w:r w:rsidR="00365181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3E00C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غله او دانه </w:t>
      </w:r>
      <w:r w:rsidR="00390E4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،لبنیات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سابه ،خواږه </w:t>
      </w:r>
      <w:r w:rsidR="00C033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</w:t>
      </w:r>
      <w:r w:rsidR="007412CD" w:rsidRPr="00A16A9F">
        <w:rPr>
          <w:rFonts w:ascii="Bahij Nazanin" w:hAnsi="Bahij Nazanin" w:cs="Bahij Nazanin"/>
          <w:sz w:val="24"/>
          <w:szCs w:val="24"/>
          <w:rtl/>
          <w:lang w:bidi="ps-AF"/>
        </w:rPr>
        <w:t>و</w:t>
      </w:r>
      <w:r w:rsidR="00C033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غیر</w:t>
      </w:r>
      <w:r w:rsidR="00FD440B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033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الکول</w:t>
      </w:r>
      <w:r w:rsidR="00850544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C033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څښاک</w:t>
      </w:r>
      <w:r w:rsidR="00850544">
        <w:rPr>
          <w:rFonts w:ascii="Bahij Nazanin" w:hAnsi="Bahij Nazanin" w:cs="Bahij Nazanin"/>
          <w:sz w:val="24"/>
          <w:szCs w:val="24"/>
          <w:rtl/>
          <w:lang w:bidi="fa-IR"/>
        </w:rPr>
        <w:t>) د</w:t>
      </w:r>
      <w:r w:rsidR="0085054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له امله را منځ ته شوی دی.</w:t>
      </w:r>
    </w:p>
    <w:p w:rsidR="00CD2CB1" w:rsidRPr="00A16A9F" w:rsidRDefault="004116C0" w:rsidP="00CD2CB1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CD2CB1" w:rsidRPr="00A16A9F" w:rsidRDefault="00CD2CB1" w:rsidP="00CD2CB1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86605" w:rsidRDefault="00686605" w:rsidP="00686605">
      <w:pPr>
        <w:bidi/>
        <w:spacing w:before="120" w:after="120" w:line="36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83113F">
      <w:pPr>
        <w:bidi/>
        <w:spacing w:before="120" w:after="120" w:line="36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83113F">
      <w:pPr>
        <w:bidi/>
        <w:spacing w:before="120" w:after="120" w:line="36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907FD2" w:rsidRDefault="00907FD2" w:rsidP="00907FD2">
      <w:pPr>
        <w:bidi/>
        <w:spacing w:before="120" w:after="120" w:line="36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66536A" w:rsidRDefault="0066536A" w:rsidP="0066536A">
      <w:pPr>
        <w:bidi/>
        <w:spacing w:before="120" w:after="120" w:line="36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66536A" w:rsidRPr="00A16A9F" w:rsidRDefault="0066536A" w:rsidP="0066536A">
      <w:pPr>
        <w:bidi/>
        <w:spacing w:before="120" w:after="120" w:line="36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F10CF" w:rsidRPr="00757B3C" w:rsidRDefault="00FD440B" w:rsidP="0083113F">
      <w:pPr>
        <w:bidi/>
        <w:spacing w:before="120" w:after="120" w:line="360" w:lineRule="auto"/>
        <w:rPr>
          <w:rFonts w:ascii="Bahij Nazanin" w:hAnsi="Bahij Nazanin" w:cs="Bahij Nazanin"/>
          <w:rtl/>
          <w:lang w:bidi="ps-AF"/>
        </w:rPr>
      </w:pPr>
      <w:r w:rsidRPr="00757B3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دکلني محاسبې</w:t>
      </w:r>
      <w:r w:rsidR="00F027B0" w:rsidRPr="00757B3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پر بنسټ د</w:t>
      </w:r>
      <w:r w:rsidR="0083113F" w:rsidRPr="00757B3C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زمری </w:t>
      </w:r>
      <w:r w:rsidR="00F027B0" w:rsidRPr="00757B3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په میاشت کې د غلې دانې</w:t>
      </w:r>
      <w:r w:rsidR="000C127E" w:rsidRPr="00757B3C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قیمتونو </w:t>
      </w:r>
      <w:r w:rsidR="007C1FC8" w:rsidRPr="00757B3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زیاتوالی</w:t>
      </w:r>
      <w:r w:rsidR="00F027B0" w:rsidRPr="00757B3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کړی د</w:t>
      </w:r>
      <w:r w:rsidRPr="00757B3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ی</w:t>
      </w:r>
    </w:p>
    <w:p w:rsidR="00D150C0" w:rsidRDefault="00CC5120" w:rsidP="005743A4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ډوډۍ</w:t>
      </w:r>
      <w:r w:rsidR="002C4233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</w:t>
      </w:r>
      <w:r w:rsidR="00FB38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اوړه او غلې  دانې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چې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ټولیز پړسوب 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ps-AF"/>
        </w:rPr>
        <w:t>۶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>۱۴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لري 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کلن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ټ</w:t>
      </w:r>
      <w:r w:rsidR="007C1FC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FC0090">
        <w:rPr>
          <w:rFonts w:ascii="Bahij Nazanin" w:hAnsi="Bahij Nazanin" w:cs="Bahij Nazanin" w:hint="cs"/>
          <w:sz w:val="24"/>
          <w:szCs w:val="24"/>
          <w:rtl/>
          <w:lang w:bidi="fa-IR"/>
        </w:rPr>
        <w:t>14.07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FC0090">
        <w:rPr>
          <w:rFonts w:ascii="Bahij Nazanin" w:hAnsi="Bahij Nazanin" w:cs="Bahij Nazanin" w:hint="cs"/>
          <w:sz w:val="24"/>
          <w:szCs w:val="24"/>
          <w:rtl/>
          <w:lang w:bidi="fa-IR"/>
        </w:rPr>
        <w:t>16.13</w:t>
      </w:r>
      <w:r w:rsidR="002513D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FC0090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کې </w:t>
      </w:r>
      <w:r w:rsidR="007C1FC8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دی. اوهمدا راز د میاشتین</w:t>
      </w:r>
      <w:r w:rsidR="00E877FD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E3D1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اساس د دې برخې شاخص </w:t>
      </w:r>
      <w:r w:rsidR="000F556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1.41- 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0F556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چنګاښ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کې</w:t>
      </w:r>
      <w:r w:rsidR="007C1C4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0F5566">
        <w:rPr>
          <w:rFonts w:ascii="Bahij Nazanin" w:hAnsi="Bahij Nazanin" w:cs="Bahij Nazanin" w:hint="cs"/>
          <w:sz w:val="24"/>
          <w:szCs w:val="24"/>
          <w:rtl/>
          <w:lang w:bidi="ps-AF"/>
        </w:rPr>
        <w:t>0.37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 پورې د څیړ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نې په دوره کې </w:t>
      </w:r>
      <w:r w:rsidR="000F5566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5743A4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دپاکستان د غنمو کروندو ته د ملخانو د حملې له امله ،او دي هیواد کی د غنمو دحاصلاتو </w:t>
      </w:r>
      <w:r w:rsidR="005743A4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lastRenderedPageBreak/>
        <w:t>کموالي په خاطر زمونږ له هیواد نه پاکستان هیواد ته د غنمو قاچاق ډیر شوی د،او  دا ددی لامل ګرځیدلي دی چې په هیواد کی د غنمو بیه لوړه شي .</w:t>
      </w:r>
    </w:p>
    <w:p w:rsidR="00C123D5" w:rsidRPr="00A16A9F" w:rsidRDefault="00B96081" w:rsidP="00D150C0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107950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E15B7B" w:rsidRPr="00A16A9F" w:rsidRDefault="00E15B7B" w:rsidP="00E15B7B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E15B7B" w:rsidRPr="00A16A9F" w:rsidRDefault="00E15B7B" w:rsidP="00E15B7B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2306F" w:rsidRDefault="00A2306F" w:rsidP="00A2306F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Pr="00A16A9F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B5B04" w:rsidRPr="00A16A9F" w:rsidRDefault="00BB5B04" w:rsidP="00BB5B04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0B173A" w:rsidRDefault="000B173A" w:rsidP="000E290C">
      <w:pPr>
        <w:bidi/>
        <w:spacing w:before="120" w:after="120" w:line="360" w:lineRule="auto"/>
        <w:jc w:val="lowKashida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C77658" w:rsidRPr="00A16A9F" w:rsidRDefault="007643ED" w:rsidP="007741CA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غوښه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ټولیز شاخص کې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7.5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ه 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کلنی محاسبی پر بنسټ </w:t>
      </w:r>
      <w:r w:rsidR="00A00363">
        <w:rPr>
          <w:rFonts w:ascii="Bahij Nazanin" w:hAnsi="Bahij Nazanin" w:cs="Bahij Nazanin" w:hint="cs"/>
          <w:sz w:val="24"/>
          <w:szCs w:val="24"/>
          <w:rtl/>
          <w:lang w:bidi="fa-IR"/>
        </w:rPr>
        <w:t>12.63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A00363">
        <w:rPr>
          <w:rFonts w:ascii="Bahij Nazanin" w:hAnsi="Bahij Nazanin" w:cs="Bahij Nazanin" w:hint="cs"/>
          <w:sz w:val="24"/>
          <w:szCs w:val="24"/>
          <w:rtl/>
          <w:lang w:bidi="fa-IR"/>
        </w:rPr>
        <w:t>10.98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پورې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>دزمری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کی 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>ک</w:t>
      </w:r>
      <w:r w:rsidR="009A6117">
        <w:rPr>
          <w:rFonts w:ascii="Bahij Nazanin" w:hAnsi="Bahij Nazanin" w:cs="Bahij Nazanin" w:hint="cs"/>
          <w:sz w:val="24"/>
          <w:szCs w:val="24"/>
          <w:rtl/>
          <w:lang w:bidi="ps-AF"/>
        </w:rPr>
        <w:t>موا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لی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 دی.دا بدلون د 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بنسټ (په لند مهاله توګه)له </w:t>
      </w:r>
      <w:r w:rsidR="00330186">
        <w:rPr>
          <w:rFonts w:ascii="Bahij Nazanin" w:hAnsi="Bahij Nazanin" w:cs="Bahij Nazanin" w:hint="cs"/>
          <w:sz w:val="24"/>
          <w:szCs w:val="24"/>
          <w:rtl/>
          <w:lang w:bidi="ps-AF"/>
        </w:rPr>
        <w:t>1.26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33018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0.43سلنې 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fa-IR"/>
        </w:rPr>
        <w:t>کم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E9134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ددې</w:t>
      </w:r>
      <w:r w:rsidR="005743A4">
        <w:rPr>
          <w:rFonts w:ascii="Bahij Nazanin" w:hAnsi="Bahij Nazanin" w:cs="Bahij Nazanin" w:hint="cs"/>
          <w:sz w:val="24"/>
          <w:szCs w:val="24"/>
          <w:rtl/>
          <w:lang w:bidi="ps-AF"/>
        </w:rPr>
        <w:t>شاخص د کموالي اصلي مرستهکونکي په هیواد کې د چرګانو د فارمونو زیا</w:t>
      </w:r>
      <w:r w:rsidR="00E21728">
        <w:rPr>
          <w:rFonts w:ascii="Bahij Nazanin" w:hAnsi="Bahij Nazanin" w:cs="Bahij Nazanin" w:hint="cs"/>
          <w:sz w:val="24"/>
          <w:szCs w:val="24"/>
          <w:rtl/>
          <w:lang w:bidi="ps-AF"/>
        </w:rPr>
        <w:t>ت</w:t>
      </w:r>
      <w:r w:rsidR="005743A4">
        <w:rPr>
          <w:rFonts w:ascii="Bahij Nazanin" w:hAnsi="Bahij Nazanin" w:cs="Bahij Nazanin" w:hint="cs"/>
          <w:sz w:val="24"/>
          <w:szCs w:val="24"/>
          <w:rtl/>
          <w:lang w:bidi="ps-AF"/>
        </w:rPr>
        <w:t>والی په ځانګړي تو</w:t>
      </w:r>
      <w:r w:rsidR="00C7765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ګه د بلخ په ولایت کی چې 620 فارمونه شتون  ددي لامل ګرځیدلي </w:t>
      </w:r>
      <w:r w:rsidR="009A611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چې دڅیړنې په موده کې د غوښې </w:t>
      </w:r>
      <w:r w:rsidR="000E290C">
        <w:rPr>
          <w:rFonts w:ascii="Bahij Nazanin" w:hAnsi="Bahij Nazanin" w:cs="Bahij Nazanin" w:hint="cs"/>
          <w:sz w:val="24"/>
          <w:szCs w:val="24"/>
          <w:rtl/>
          <w:lang w:bidi="ps-AF"/>
        </w:rPr>
        <w:t>دغرضې زیاتوالی په  مارکیتونه کې شې . او دغوښې بیه ټیټه کړی</w:t>
      </w:r>
      <w:r w:rsidR="009A611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4F1D22" w:rsidRPr="00A16A9F" w:rsidRDefault="000B173A" w:rsidP="004F1D22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779520" cy="2339975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4F1D22" w:rsidRPr="00A16A9F" w:rsidRDefault="004F1D22" w:rsidP="004F1D22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35734" w:rsidRDefault="00635734" w:rsidP="00635734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77658" w:rsidRDefault="00C77658" w:rsidP="00C77658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77658" w:rsidRPr="00A16A9F" w:rsidRDefault="00C77658" w:rsidP="00C77658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635734" w:rsidRDefault="00635734" w:rsidP="002F4F64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Pr="00A16A9F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3D3ADF" w:rsidRPr="00A16A9F" w:rsidRDefault="003D3ADF" w:rsidP="003C2B8D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</w:t>
      </w:r>
      <w:r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</w:t>
      </w:r>
      <w:r w:rsidR="00471FCB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لبنیات :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</w:t>
      </w:r>
      <w:r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شید</w:t>
      </w:r>
      <w:r w:rsidR="002278E3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،پنیراو دچرګانو د</w:t>
      </w:r>
      <w:r w:rsidR="00E86F55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هګۍ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)</w:t>
      </w:r>
      <w:r w:rsidR="00A30713" w:rsidRPr="00E86F55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</w:t>
      </w:r>
      <w:r w:rsidR="003C2B8D">
        <w:rPr>
          <w:rFonts w:ascii="Bahij Nazanin" w:hAnsi="Bahij Nazanin" w:cs="Bahij Nazanin" w:hint="cs"/>
          <w:sz w:val="24"/>
          <w:szCs w:val="24"/>
          <w:rtl/>
          <w:lang w:bidi="ps-AF"/>
        </w:rPr>
        <w:t>مصرفې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توکو</w:t>
      </w:r>
      <w:r w:rsidR="00A3071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4.7سلنه جوړوي د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D42F71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</w:t>
      </w:r>
      <w:r w:rsidR="00D42F71">
        <w:rPr>
          <w:rFonts w:ascii="Bahij Nazanin" w:hAnsi="Bahij Nazanin" w:cs="Bahij Nazanin" w:hint="cs"/>
          <w:sz w:val="24"/>
          <w:szCs w:val="24"/>
          <w:rtl/>
          <w:lang w:bidi="fa-IR"/>
        </w:rPr>
        <w:t>3.35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D42F71">
        <w:rPr>
          <w:rFonts w:ascii="Bahij Nazanin" w:hAnsi="Bahij Nazanin" w:cs="Bahij Nazanin" w:hint="cs"/>
          <w:sz w:val="24"/>
          <w:szCs w:val="24"/>
          <w:rtl/>
          <w:lang w:bidi="fa-IR"/>
        </w:rPr>
        <w:t>4.05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څیړنې په  موده کې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موندلی دی </w:t>
      </w:r>
      <w:r w:rsidR="00471FC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A91F7E" w:rsidRPr="00A16A9F" w:rsidRDefault="00D42F71" w:rsidP="008530B4">
      <w:pPr>
        <w:bidi/>
        <w:spacing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سربیره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د</w:t>
      </w:r>
      <w:r w:rsidR="00B13B6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دې برخې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له </w:t>
      </w:r>
      <w:r w:rsidR="00453B66">
        <w:rPr>
          <w:rFonts w:ascii="Bahij Nazanin" w:hAnsi="Bahij Nazanin" w:cs="Bahij Nazanin" w:hint="cs"/>
          <w:sz w:val="24"/>
          <w:szCs w:val="24"/>
          <w:rtl/>
          <w:lang w:bidi="fa-IR"/>
        </w:rPr>
        <w:t>0.96-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453B66">
        <w:rPr>
          <w:rFonts w:ascii="Bahij Nazanin" w:hAnsi="Bahij Nazanin" w:cs="Bahij Nazanin" w:hint="cs"/>
          <w:sz w:val="24"/>
          <w:szCs w:val="24"/>
          <w:rtl/>
          <w:lang w:bidi="fa-IR"/>
        </w:rPr>
        <w:t>0.42-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A78E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53B6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زیاتوالي </w:t>
      </w:r>
      <w:r w:rsidR="00B0511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</w:t>
      </w:r>
      <w:r w:rsidR="00B05112" w:rsidRPr="00A16A9F">
        <w:rPr>
          <w:rFonts w:ascii="Bahij Nazanin" w:hAnsi="Bahij Nazanin" w:cs="Bahij Nazanin"/>
          <w:sz w:val="24"/>
          <w:szCs w:val="24"/>
          <w:rtl/>
          <w:lang w:bidi="fa-IR"/>
        </w:rPr>
        <w:t>ی</w:t>
      </w:r>
      <w:r w:rsidR="00A604D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دی</w:t>
      </w:r>
      <w:r w:rsidR="001D05EE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FB3849" w:rsidRPr="00A16A9F" w:rsidRDefault="00B96081" w:rsidP="002F4F64">
      <w:pPr>
        <w:bidi/>
        <w:spacing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103505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1D05EE" w:rsidRPr="00A16A9F" w:rsidRDefault="001D05EE" w:rsidP="00AA5A5D">
      <w:pPr>
        <w:bidi/>
        <w:spacing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FB3849" w:rsidRPr="00A16A9F" w:rsidRDefault="00FB3849" w:rsidP="00FB3849">
      <w:pPr>
        <w:bidi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B3849" w:rsidRPr="00A16A9F" w:rsidRDefault="00FB3849" w:rsidP="00FB3849">
      <w:pPr>
        <w:bidi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B3849" w:rsidRPr="00A16A9F" w:rsidRDefault="00FB3849" w:rsidP="00FB3849">
      <w:pPr>
        <w:bidi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356121" w:rsidRPr="00A16A9F" w:rsidRDefault="00356121" w:rsidP="00356121">
      <w:pPr>
        <w:bidi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56121" w:rsidRDefault="00356121" w:rsidP="00356121">
      <w:pPr>
        <w:bidi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Default="0066536A" w:rsidP="0066536A">
      <w:pPr>
        <w:bidi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Pr="00A16A9F" w:rsidRDefault="0066536A" w:rsidP="0066536A">
      <w:pPr>
        <w:bidi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27AD1" w:rsidRPr="008530B4" w:rsidRDefault="003D3ADF" w:rsidP="00AE2AD6">
      <w:pPr>
        <w:bidi/>
        <w:spacing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خوراکي توکو یوه مهمه  برخه هم د</w:t>
      </w:r>
      <w:r w:rsidRPr="00AE2AD6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غوړ</w:t>
      </w:r>
      <w:r w:rsidR="002C4233" w:rsidRPr="00AE2AD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يو 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>شاخص د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 . چې 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4.</w:t>
      </w:r>
      <w:r w:rsidR="00F46490" w:rsidRPr="00A16A9F">
        <w:rPr>
          <w:rFonts w:ascii="Bahij Nazanin" w:hAnsi="Bahij Nazanin" w:cs="Bahij Nazanin"/>
          <w:sz w:val="24"/>
          <w:szCs w:val="24"/>
          <w:rtl/>
          <w:lang w:bidi="fa-IR"/>
        </w:rPr>
        <w:t>6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ونډه لري . د دې  برخې شاخص د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 د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جنګاښ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5B7153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F47081">
        <w:rPr>
          <w:rFonts w:ascii="Bahij Nazanin" w:hAnsi="Bahij Nazanin" w:cs="Bahij Nazanin" w:hint="cs"/>
          <w:sz w:val="24"/>
          <w:szCs w:val="24"/>
          <w:rtl/>
          <w:lang w:bidi="fa-IR"/>
        </w:rPr>
        <w:t>19.60</w:t>
      </w:r>
      <w:r w:rsidR="00BB3370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 </w:t>
      </w:r>
      <w:r w:rsidR="00F47081">
        <w:rPr>
          <w:rFonts w:ascii="Bahij Nazanin" w:hAnsi="Bahij Nazanin" w:cs="Bahij Nazanin" w:hint="cs"/>
          <w:sz w:val="24"/>
          <w:szCs w:val="24"/>
          <w:rtl/>
          <w:lang w:bidi="fa-IR"/>
        </w:rPr>
        <w:t>18.13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F47081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653E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میاشت 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کېکم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دی. او همدا راز،د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میاشتینيمحاسبې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پر بنسټ د دې 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F47081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F47081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0.02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1.96-سلنې</w:t>
      </w:r>
      <w:r w:rsidR="00BB3370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="00E833E0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</w:t>
      </w:r>
      <w:r w:rsidR="003479FE" w:rsidRPr="00A16A9F">
        <w:rPr>
          <w:rFonts w:ascii="Bahij Nazanin" w:hAnsi="Bahij Nazanin" w:cs="Bahij Nazanin"/>
          <w:sz w:val="32"/>
          <w:szCs w:val="32"/>
          <w:rtl/>
          <w:lang w:bidi="fa-IR"/>
        </w:rPr>
        <w:t>.</w:t>
      </w:r>
      <w:r w:rsidR="008530B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د کمیدو اصلي دلیل د څیړنې په موده کې تقریبآ  </w:t>
      </w:r>
      <w:r w:rsidR="008530B4">
        <w:rPr>
          <w:rFonts w:ascii="Bahij Nazanin" w:hAnsi="Bahij Nazanin" w:cs="Bahij Nazanin" w:hint="cs"/>
          <w:sz w:val="24"/>
          <w:szCs w:val="24"/>
          <w:rtl/>
          <w:lang w:bidi="ps-AF"/>
        </w:rPr>
        <w:lastRenderedPageBreak/>
        <w:t xml:space="preserve">8200   </w:t>
      </w:r>
      <w:r w:rsidR="00AE2AD6">
        <w:rPr>
          <w:rFonts w:ascii="Bahij Nazanin" w:hAnsi="Bahij Nazanin" w:cs="Bahij Nazanin" w:hint="cs"/>
          <w:sz w:val="24"/>
          <w:szCs w:val="24"/>
          <w:rtl/>
          <w:lang w:bidi="ps-AF"/>
        </w:rPr>
        <w:t>لارې</w:t>
      </w:r>
      <w:r w:rsidR="008530B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چی 494381 ټنه خوراکي توکي چی غوړي هم پکښی  شامل دي د حیرتان ،مزار شریف،آقینه، بندرونو او تور غونډۍ دریلو له لارې هیواد  ته وارد شوی دې .</w:t>
      </w:r>
    </w:p>
    <w:p w:rsidR="006B314C" w:rsidRDefault="003D3ADF" w:rsidP="0000393B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1371A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د </w:t>
      </w:r>
      <w:r w:rsidRPr="001371A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وچې او تازه میوې</w:t>
      </w:r>
      <w:r w:rsidRPr="001371A5">
        <w:rPr>
          <w:rFonts w:ascii="Bahij Nazanin" w:hAnsi="Bahij Nazanin" w:cs="Bahij Nazanin"/>
          <w:sz w:val="24"/>
          <w:szCs w:val="24"/>
          <w:rtl/>
          <w:lang w:bidi="fa-IR"/>
        </w:rPr>
        <w:t>شاخص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</w:t>
      </w:r>
      <w:r w:rsidR="000337AA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5.0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ونډه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لري.دکلنی محاسبې پر بنست </w:t>
      </w:r>
      <w:r w:rsidR="001371A5">
        <w:rPr>
          <w:rFonts w:ascii="Bahij Nazanin" w:hAnsi="Bahij Nazanin" w:cs="Bahij Nazanin" w:hint="cs"/>
          <w:sz w:val="24"/>
          <w:szCs w:val="24"/>
          <w:rtl/>
          <w:lang w:bidi="fa-IR"/>
        </w:rPr>
        <w:t>12.03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رسیدلي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،حال دا چې دا رقم په تیره میاشت کې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20.05</w:t>
      </w:r>
      <w:r w:rsidR="009E7E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سنجش شوی و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.له بلې خوا د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ددې برخې دشاخص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1.79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د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جنګاښ </w:t>
      </w:r>
      <w:r w:rsidR="00E3071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7.31-سلنې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پوری د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9E7E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کموالی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موندلی دی</w:t>
      </w:r>
      <w:r w:rsidR="00CD1C9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6B314C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د </w:t>
      </w:r>
      <w:r w:rsidR="006B314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کرنې </w:t>
      </w:r>
      <w:r w:rsidR="0000393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باغداری </w:t>
      </w:r>
      <w:r w:rsidR="006B314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محصولاتو </w:t>
      </w:r>
      <w:r w:rsidR="0000393B">
        <w:rPr>
          <w:rFonts w:ascii="Bahij Nazanin" w:hAnsi="Bahij Nazanin" w:cs="Bahij Nazanin" w:hint="cs"/>
          <w:sz w:val="24"/>
          <w:szCs w:val="24"/>
          <w:rtl/>
          <w:lang w:bidi="ps-AF"/>
        </w:rPr>
        <w:t>لپاره بهرني بازار نشوالي له امله ، تولید شوي میوې په داخلی بازارونو کې په ټیټه بیه پلورل کیدل</w:t>
      </w:r>
      <w:r w:rsidR="00115466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00393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دبیلګي په توګه د هنداونه تولید د کندز په ولایت کې 100 میتریک ټنو ته رسیدلی دې چې دا په خپله د میوي دبیې دټیټیدلولامل شوی  دي </w:t>
      </w:r>
      <w:r w:rsidR="0011546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په داخلي بازارونو کې په ټیټه بیه پلورل کیږي </w:t>
      </w:r>
      <w:r w:rsidR="0000393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. </w:t>
      </w:r>
    </w:p>
    <w:p w:rsidR="008556F3" w:rsidRPr="00A16A9F" w:rsidRDefault="00B96081" w:rsidP="000B173A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0</wp:posOffset>
            </wp:positionV>
            <wp:extent cx="3779520" cy="2339975"/>
            <wp:effectExtent l="0" t="0" r="11430" b="3175"/>
            <wp:wrapTopAndBottom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333E0F" w:rsidRPr="00A16A9F" w:rsidRDefault="003D3ADF" w:rsidP="00BC0649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ساب</w:t>
      </w:r>
      <w:r w:rsidR="008D2958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و </w:t>
      </w:r>
      <w:r w:rsidR="0089757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 د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په میاشت کې </w:t>
      </w:r>
      <w:r w:rsidR="006E365B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18039D">
        <w:rPr>
          <w:rFonts w:ascii="Bahij Nazanin" w:hAnsi="Bahij Nazanin" w:cs="Bahij Nazanin"/>
          <w:sz w:val="24"/>
          <w:szCs w:val="24"/>
          <w:rtl/>
          <w:lang w:bidi="fa-IR"/>
        </w:rPr>
        <w:t xml:space="preserve"> . دا برخه په </w:t>
      </w:r>
      <w:r w:rsidR="0018039D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کې6.0سلنه وزن (ونډه) لري. </w:t>
      </w:r>
    </w:p>
    <w:p w:rsidR="008556F3" w:rsidRPr="00A16A9F" w:rsidRDefault="003D3ADF" w:rsidP="00E934B2">
      <w:pPr>
        <w:pStyle w:val="ListParagraph"/>
        <w:bidi/>
        <w:spacing w:before="120" w:after="120" w:line="36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کولای 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شي هر بدلون په دې برخه کې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د پیسو ټولیز پړسوب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اغیز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ونیس</w:t>
      </w:r>
      <w:r w:rsidR="00E934B2">
        <w:rPr>
          <w:rFonts w:ascii="Bahij Nazanin" w:hAnsi="Bahij Nazanin" w:cs="Bahij Nazanin" w:hint="cs"/>
          <w:sz w:val="24"/>
          <w:szCs w:val="24"/>
          <w:rtl/>
          <w:lang w:bidi="fa-IR"/>
        </w:rPr>
        <w:t>ی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.ددې برخې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کلنۍ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بنسټ له</w:t>
      </w:r>
      <w:r w:rsidR="000E7BB0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14.60سلنې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6.56سلنې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fa-IR"/>
        </w:rPr>
        <w:t>او همدا راز دمیا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شتن</w:t>
      </w:r>
      <w:r w:rsidR="006523C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محاسبې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ر بنسټ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11.85-سلنې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3.81-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8A71DB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زیاته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6B5AF9" w:rsidRPr="00A16A9F">
        <w:rPr>
          <w:rFonts w:ascii="Bahij Nazanin" w:hAnsi="Bahij Nazanin" w:cs="Bahij Nazanin"/>
          <w:sz w:val="36"/>
          <w:szCs w:val="36"/>
          <w:rtl/>
          <w:lang w:bidi="ps-AF"/>
        </w:rPr>
        <w:t xml:space="preserve">. </w:t>
      </w:r>
      <w:r w:rsidR="009F5AD0">
        <w:rPr>
          <w:rFonts w:ascii="Bahij Nazanin" w:hAnsi="Bahij Nazanin" w:cs="Bahij Nazanin" w:hint="cs"/>
          <w:sz w:val="24"/>
          <w:szCs w:val="24"/>
          <w:rtl/>
          <w:lang w:bidi="ps-AF"/>
        </w:rPr>
        <w:t>ددې  شاخص د زیاتوالي اصلي مرسته کونکې د بارانونو وریدل او د اصلاح شوي تخمونو او سرې ویش ،او د محصولاتو کښت لپاره د محصولاتو تخنیکي او مسلکي لا</w:t>
      </w:r>
      <w:r w:rsidR="00D3338C">
        <w:rPr>
          <w:rFonts w:ascii="Bahij Nazanin" w:hAnsi="Bahij Nazanin" w:cs="Bahij Nazanin" w:hint="cs"/>
          <w:sz w:val="24"/>
          <w:szCs w:val="24"/>
          <w:rtl/>
          <w:lang w:bidi="ps-AF"/>
        </w:rPr>
        <w:t>ر</w:t>
      </w:r>
      <w:r w:rsidR="009F5AD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ښونې </w:t>
      </w:r>
      <w:r w:rsidR="00D3338C">
        <w:rPr>
          <w:rFonts w:ascii="Bahij Nazanin" w:hAnsi="Bahij Nazanin" w:cs="Bahij Nazanin" w:hint="cs"/>
          <w:sz w:val="24"/>
          <w:szCs w:val="24"/>
          <w:rtl/>
          <w:lang w:bidi="ps-AF"/>
        </w:rPr>
        <w:t>د څیړنې په موده کې د  سابو په حا صلاتو کې 40 سلنه ډیروالي لامل شوی .</w:t>
      </w:r>
    </w:p>
    <w:p w:rsidR="004F0B4D" w:rsidRPr="00A16A9F" w:rsidRDefault="00586DE7" w:rsidP="000F35B6">
      <w:pPr>
        <w:pStyle w:val="ListParagraph"/>
        <w:bidi/>
        <w:spacing w:before="120" w:after="120" w:line="36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lastRenderedPageBreak/>
        <w:t xml:space="preserve">خواږه </w:t>
      </w:r>
      <w:r w:rsidR="000E7BB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عمومي شاخص کې 2</w:t>
      </w:r>
      <w:r w:rsidR="008F073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7 سلنه ونډه لري ،له 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2.84سلنې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>تر</w:t>
      </w:r>
      <w:r w:rsidR="00EE66A6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0.15سلنې</w:t>
      </w:r>
      <w:r w:rsidR="004039D7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زمری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1374D7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دی.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د میاشتین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پر اساس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BC79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0.10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1.51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84AF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موندلی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ده</w:t>
      </w:r>
      <w:r w:rsidR="001B412C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103E9" w:rsidRPr="00A16A9F" w:rsidRDefault="00C22870" w:rsidP="00704A6D">
      <w:pPr>
        <w:bidi/>
        <w:spacing w:before="120" w:after="120" w:line="36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دکموالي اصلي لاملونه په فراه ولایت کې د شاتو په تولید کې 11 سلنه زیاتوالي او په پاکس</w:t>
      </w:r>
      <w:r w:rsidR="00704A6D">
        <w:rPr>
          <w:rFonts w:ascii="Bahij Nazanin" w:hAnsi="Bahij Nazanin" w:cs="Bahij Nazanin" w:hint="cs"/>
          <w:sz w:val="24"/>
          <w:szCs w:val="24"/>
          <w:rtl/>
          <w:lang w:bidi="ps-AF"/>
        </w:rPr>
        <w:t>ت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ان هیواد کې دبورې په بیه کې 11.12 سلنه کموالي په هیواد کې ددې شاخص د نرخ کمی</w:t>
      </w:r>
      <w:r w:rsidR="00ED0278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و لامل شوي .</w:t>
      </w:r>
    </w:p>
    <w:p w:rsidR="00483998" w:rsidRPr="00A16A9F" w:rsidRDefault="00483998" w:rsidP="00483998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Pr="00A16A9F" w:rsidRDefault="006B164F" w:rsidP="00483998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margin">
              <wp:posOffset>1739900</wp:posOffset>
            </wp:positionH>
            <wp:positionV relativeFrom="paragraph">
              <wp:posOffset>6350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483998" w:rsidRPr="00A16A9F" w:rsidRDefault="00483998" w:rsidP="00483998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Pr="00A16A9F" w:rsidRDefault="00483998" w:rsidP="00483998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lang w:bidi="fa-IR"/>
        </w:rPr>
      </w:pPr>
    </w:p>
    <w:p w:rsidR="00686605" w:rsidRPr="00A16A9F" w:rsidRDefault="00686605" w:rsidP="00686605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Default="00483998" w:rsidP="00483998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Default="0066536A" w:rsidP="0066536A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Default="0066536A" w:rsidP="0066536A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Pr="00A16A9F" w:rsidRDefault="005A20BF" w:rsidP="005A20BF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E07BF" w:rsidRPr="00A16A9F" w:rsidRDefault="00EB62D9" w:rsidP="001548A2">
      <w:pPr>
        <w:pStyle w:val="ListParagraph"/>
        <w:bidi/>
        <w:spacing w:before="120" w:after="120" w:line="360" w:lineRule="auto"/>
        <w:ind w:left="-60"/>
        <w:contextualSpacing w:val="0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 څیړن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دوره کې د 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مصاله جاتو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 کلن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بنسټ </w:t>
      </w:r>
      <w:r w:rsidR="00752AF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کموالي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1548A2">
        <w:rPr>
          <w:rFonts w:ascii="Bahij Nazanin" w:hAnsi="Bahij Nazanin" w:cs="Bahij Nazanin"/>
          <w:sz w:val="24"/>
          <w:szCs w:val="24"/>
          <w:rtl/>
          <w:lang w:bidi="fa-IR"/>
        </w:rPr>
        <w:t>،چې  د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محاسبې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>1.70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1548A2">
        <w:rPr>
          <w:rFonts w:ascii="Bahij Nazanin" w:hAnsi="Bahij Nazanin" w:cs="Bahij Nazanin" w:hint="cs"/>
          <w:sz w:val="24"/>
          <w:szCs w:val="24"/>
          <w:rtl/>
          <w:lang w:bidi="fa-IR"/>
        </w:rPr>
        <w:t>1.26-</w:t>
      </w:r>
      <w:r w:rsidR="006408A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سلنی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1548A2">
        <w:rPr>
          <w:rFonts w:ascii="Bahij Nazanin" w:hAnsi="Bahij Nazanin" w:cs="Bahij Nazanin" w:hint="cs"/>
          <w:sz w:val="24"/>
          <w:szCs w:val="24"/>
          <w:rtl/>
          <w:lang w:bidi="fa-IR"/>
        </w:rPr>
        <w:t>کم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د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.او همدا راز، د میاشتینی محاسبې پر اساس له </w:t>
      </w:r>
      <w:r w:rsidR="001548A2">
        <w:rPr>
          <w:rFonts w:ascii="Bahij Nazanin" w:hAnsi="Bahij Nazanin" w:cs="Bahij Nazanin" w:hint="cs"/>
          <w:sz w:val="24"/>
          <w:szCs w:val="24"/>
          <w:rtl/>
          <w:lang w:bidi="fa-IR"/>
        </w:rPr>
        <w:t>9.69-</w:t>
      </w:r>
      <w:r w:rsidR="00B574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16140A" w:rsidRPr="00A16A9F">
        <w:rPr>
          <w:rFonts w:ascii="Bahij Nazanin" w:hAnsi="Bahij Nazanin" w:cs="Bahij Nazanin"/>
          <w:sz w:val="24"/>
          <w:szCs w:val="24"/>
          <w:rtl/>
          <w:lang w:bidi="fa-IR"/>
        </w:rPr>
        <w:t>کې تر</w:t>
      </w:r>
      <w:r w:rsidR="001548A2">
        <w:rPr>
          <w:rFonts w:ascii="Bahij Nazanin" w:hAnsi="Bahij Nazanin" w:cs="Bahij Nazanin" w:hint="cs"/>
          <w:sz w:val="24"/>
          <w:szCs w:val="24"/>
          <w:rtl/>
          <w:lang w:bidi="fa-IR"/>
        </w:rPr>
        <w:t>0.40-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8B2ED3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="0004338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9441A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D21126" w:rsidRPr="00A16A9F" w:rsidRDefault="00FE6F90" w:rsidP="00F3430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غیر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02798C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الکولی مشروبات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 له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5.15سلنې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4.84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B24B0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="00864313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همدا</w:t>
      </w:r>
      <w:r w:rsidR="00EE76B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راز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اساس 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 دې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برخې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له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0.51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0.14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 میاشت کې </w:t>
      </w:r>
      <w:r w:rsidR="00CB24B0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په ګوته کو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</w:p>
    <w:p w:rsidR="007741CA" w:rsidRDefault="003C3D28" w:rsidP="007741C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 w:rsidRPr="00387EAE">
        <w:rPr>
          <w:rFonts w:ascii="Bahij Nazanin" w:hAnsi="Bahij Nazanin" w:cs="Bahij Nazanin"/>
          <w:sz w:val="24"/>
          <w:szCs w:val="24"/>
          <w:rtl/>
          <w:lang w:bidi="ps-AF"/>
        </w:rPr>
        <w:t>لکه څنګه چې بوره د غیر الکولي څښاک تولید پروسي کی د اومه موادو  په توګ</w:t>
      </w:r>
      <w:r w:rsidR="004B5454" w:rsidRPr="00387EAE">
        <w:rPr>
          <w:rFonts w:ascii="Bahij Nazanin" w:hAnsi="Bahij Nazanin" w:cs="Bahij Nazanin"/>
          <w:sz w:val="24"/>
          <w:szCs w:val="24"/>
          <w:rtl/>
          <w:lang w:bidi="ps-AF"/>
        </w:rPr>
        <w:t xml:space="preserve">ه </w:t>
      </w:r>
      <w:r w:rsidR="00387EAE" w:rsidRPr="00387EA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کارول کیږي </w:t>
      </w:r>
      <w:r w:rsidR="004B5454" w:rsidRPr="00387EAE">
        <w:rPr>
          <w:rFonts w:ascii="Bahij Nazanin" w:hAnsi="Bahij Nazanin" w:cs="Bahij Nazanin"/>
          <w:sz w:val="24"/>
          <w:szCs w:val="24"/>
          <w:rtl/>
          <w:lang w:bidi="ps-AF"/>
        </w:rPr>
        <w:t xml:space="preserve"> ، نو دبورې </w:t>
      </w:r>
      <w:r w:rsidR="004B5454" w:rsidRPr="00387EAE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387EAE">
        <w:rPr>
          <w:rFonts w:ascii="Bahij Nazanin" w:hAnsi="Bahij Nazanin" w:cs="Bahij Nazanin"/>
          <w:sz w:val="24"/>
          <w:szCs w:val="24"/>
          <w:rtl/>
          <w:lang w:bidi="ps-AF"/>
        </w:rPr>
        <w:t xml:space="preserve"> کې </w:t>
      </w:r>
      <w:r w:rsidR="00F4603D" w:rsidRPr="00387EAE">
        <w:rPr>
          <w:rFonts w:ascii="Bahij Nazanin" w:hAnsi="Bahij Nazanin" w:cs="Bahij Nazanin"/>
          <w:sz w:val="24"/>
          <w:szCs w:val="24"/>
          <w:rtl/>
          <w:lang w:bidi="ps-AF"/>
        </w:rPr>
        <w:t>کموالی</w:t>
      </w:r>
      <w:r w:rsidRPr="00387EAE">
        <w:rPr>
          <w:rFonts w:ascii="Bahij Nazanin" w:hAnsi="Bahij Nazanin" w:cs="Bahij Nazanin"/>
          <w:sz w:val="24"/>
          <w:szCs w:val="24"/>
          <w:rtl/>
          <w:lang w:bidi="ps-AF"/>
        </w:rPr>
        <w:t xml:space="preserve"> ددی شاخص په نرخ باندی اغیزه کړي دي.</w:t>
      </w:r>
    </w:p>
    <w:p w:rsidR="000B173A" w:rsidRPr="00A16A9F" w:rsidRDefault="007741CA" w:rsidP="007741C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431800</wp:posOffset>
            </wp:positionV>
            <wp:extent cx="3779520" cy="2600325"/>
            <wp:effectExtent l="0" t="0" r="11430" b="9525"/>
            <wp:wrapTight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3C3D28" w:rsidRPr="00A16A9F" w:rsidRDefault="003C3D28" w:rsidP="003C3D28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C3D28" w:rsidRPr="00A16A9F" w:rsidRDefault="003C3D28" w:rsidP="003C3D28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86605" w:rsidRPr="00A16A9F" w:rsidRDefault="00686605" w:rsidP="0068660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A87B3C" w:rsidRDefault="00A87B3C" w:rsidP="00A87B3C">
      <w:pPr>
        <w:tabs>
          <w:tab w:val="right" w:pos="9360"/>
        </w:tabs>
        <w:bidi/>
        <w:spacing w:before="120" w:after="120" w:line="36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0B173A" w:rsidRDefault="000B173A" w:rsidP="000B173A">
      <w:pPr>
        <w:tabs>
          <w:tab w:val="right" w:pos="9360"/>
        </w:tabs>
        <w:bidi/>
        <w:spacing w:before="120" w:after="120" w:line="36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0B173A" w:rsidRPr="00A16A9F" w:rsidRDefault="000B173A" w:rsidP="000B173A">
      <w:pPr>
        <w:tabs>
          <w:tab w:val="right" w:pos="9360"/>
        </w:tabs>
        <w:bidi/>
        <w:spacing w:before="120" w:after="120" w:line="36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tbl>
      <w:tblPr>
        <w:tblpPr w:leftFromText="180" w:rightFromText="180" w:vertAnchor="text" w:horzAnchor="margin" w:tblpX="392" w:tblpY="484"/>
        <w:tblOverlap w:val="never"/>
        <w:tblW w:w="10173" w:type="dxa"/>
        <w:tblLayout w:type="fixed"/>
        <w:tblLook w:val="04A0"/>
      </w:tblPr>
      <w:tblGrid>
        <w:gridCol w:w="1526"/>
        <w:gridCol w:w="1417"/>
        <w:gridCol w:w="1212"/>
        <w:gridCol w:w="1437"/>
        <w:gridCol w:w="1213"/>
        <w:gridCol w:w="391"/>
        <w:gridCol w:w="2977"/>
      </w:tblGrid>
      <w:tr w:rsidR="008A4C6F" w:rsidRPr="00A16A9F" w:rsidTr="001D77F9">
        <w:trPr>
          <w:trHeight w:val="293"/>
        </w:trPr>
        <w:tc>
          <w:tcPr>
            <w:tcW w:w="101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8A4C6F" w:rsidRPr="00A16A9F" w:rsidRDefault="008A4C6F" w:rsidP="00B753E2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lang w:bidi="fa-IR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غیر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ې خوراکي توکو</w:t>
            </w:r>
            <w:r w:rsidR="00AB57CB" w:rsidRPr="00B91A64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پړسوب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(</w:t>
            </w:r>
            <w:r w:rsidR="00B753E2" w:rsidRPr="00B91A64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چنګاښ -زمری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) </w:t>
            </w:r>
            <w:r w:rsidR="004D33B9" w:rsidRPr="00B91A64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fa-IR"/>
              </w:rPr>
              <w:t>1399</w:t>
            </w:r>
          </w:p>
        </w:tc>
      </w:tr>
      <w:tr w:rsidR="008A4C6F" w:rsidRPr="00A16A9F" w:rsidTr="001D77F9">
        <w:trPr>
          <w:trHeight w:val="375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B91A64" w:rsidRDefault="008A4C6F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میاشتیني بدلون</w:t>
            </w:r>
          </w:p>
        </w:tc>
        <w:tc>
          <w:tcPr>
            <w:tcW w:w="2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B91A64" w:rsidRDefault="00AB57CB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</w:t>
            </w: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="008A4C6F"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12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B91A64" w:rsidRDefault="008A4C6F" w:rsidP="001D77F9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ونډه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rtl/>
              </w:rPr>
              <w:t xml:space="preserve"> (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٪</w:t>
            </w:r>
            <w:r w:rsidRPr="00B91A64">
              <w:rPr>
                <w:rFonts w:ascii="Bahij Nazanin" w:eastAsia="Times New Roman" w:hAnsi="Bahij Nazanin" w:cs="Bahij Nazanin"/>
                <w:b/>
                <w:bCs/>
                <w:rtl/>
              </w:rPr>
              <w:t>)</w:t>
            </w:r>
          </w:p>
        </w:tc>
        <w:tc>
          <w:tcPr>
            <w:tcW w:w="336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8A4C6F" w:rsidRPr="00B91A64" w:rsidRDefault="008A4C6F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اقلام</w:t>
            </w:r>
          </w:p>
          <w:p w:rsidR="008A4C6F" w:rsidRPr="00B91A64" w:rsidRDefault="008A4C6F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9B4E15" w:rsidRPr="00A16A9F" w:rsidTr="00B753E2">
        <w:trPr>
          <w:trHeight w:val="308"/>
        </w:trPr>
        <w:tc>
          <w:tcPr>
            <w:tcW w:w="15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9B4E15" w:rsidRPr="00B91A64" w:rsidRDefault="00B753E2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fa-IR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زمری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9B4E15" w:rsidRPr="00B91A64" w:rsidRDefault="00B753E2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چنګاښ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9B4E15" w:rsidRPr="00B91A64" w:rsidRDefault="00B753E2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زمری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9B4E15" w:rsidRPr="00B91A64" w:rsidRDefault="00B753E2" w:rsidP="001D77F9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چنګاښ</w:t>
            </w:r>
          </w:p>
        </w:tc>
        <w:tc>
          <w:tcPr>
            <w:tcW w:w="12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36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3370E3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0.35-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1.10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0.31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52.2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AB57C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غیرې خوراکي توکي</w:t>
            </w:r>
            <w:r w:rsidR="00ED6AC1"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تنباکو او </w:t>
            </w:r>
            <w:r w:rsidR="00AB57CB"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چوپړتیاوې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3370E3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0.05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2.46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2.37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0.3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ED6AC1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سګرت او</w:t>
            </w:r>
            <w:r w:rsidR="009B4E15"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تنباکو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3370E3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0.78-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5.38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6.77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4.6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جامې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623415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0.14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0.75-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2.77-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19.1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AB57CB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استوګن ځای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0.43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2.38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1.89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11.9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دکور </w:t>
            </w:r>
            <w:r w:rsidR="00ED6AC1"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سامانونه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0.29-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0.19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8.10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8.72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6.2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درملنه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0.19-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5.10-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13.76-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14.76-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4.3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ترانسپورت</w:t>
            </w:r>
          </w:p>
        </w:tc>
      </w:tr>
      <w:tr w:rsidR="009B4E15" w:rsidRPr="00A16A9F" w:rsidTr="00B753E2">
        <w:trPr>
          <w:trHeight w:val="42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8E7E96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0.07-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0.99-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2.06-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1.7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مخابرات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A5046A" w:rsidP="00A5046A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1.85-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0.45-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EA383B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0.68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اطلاعات و فرهنگ   </w:t>
            </w:r>
          </w:p>
        </w:tc>
      </w:tr>
      <w:tr w:rsidR="009B4E15" w:rsidRPr="00A16A9F" w:rsidTr="00B753E2">
        <w:trPr>
          <w:trHeight w:val="293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340E6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0.01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2.56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C558AC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1.16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0.4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ښوونه او روزنه</w:t>
            </w:r>
          </w:p>
        </w:tc>
      </w:tr>
      <w:tr w:rsidR="009B4E15" w:rsidRPr="00A16A9F" w:rsidTr="00B753E2">
        <w:trPr>
          <w:trHeight w:val="376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A5046A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1.89-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3.13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1.20-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1.1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هوټل او رستورانت</w:t>
            </w:r>
          </w:p>
        </w:tc>
      </w:tr>
      <w:tr w:rsidR="009B4E15" w:rsidRPr="00A16A9F" w:rsidTr="00B753E2">
        <w:trPr>
          <w:trHeight w:val="308"/>
        </w:trPr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623415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0.02-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3370E3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0.33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11.99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9B4E15" w:rsidRPr="00B91A64" w:rsidRDefault="00C558AC" w:rsidP="001D77F9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B91A64">
              <w:rPr>
                <w:rFonts w:ascii="Bahij Nazanin" w:hAnsi="Bahij Nazanin" w:cs="Bahij Nazanin" w:hint="cs"/>
                <w:rtl/>
                <w:lang w:bidi="ps-AF"/>
              </w:rPr>
              <w:t>13.37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1.4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4E15" w:rsidRPr="00B91A64" w:rsidRDefault="009B4E15" w:rsidP="001D77F9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91A6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متفرقه</w:t>
            </w:r>
          </w:p>
        </w:tc>
      </w:tr>
    </w:tbl>
    <w:p w:rsidR="001D77F9" w:rsidRPr="00A16A9F" w:rsidRDefault="001D77F9" w:rsidP="001D77F9">
      <w:pPr>
        <w:tabs>
          <w:tab w:val="left" w:pos="6317"/>
        </w:tabs>
        <w:rPr>
          <w:rFonts w:ascii="Bahij Nazanin" w:hAnsi="Bahij Nazanin" w:cs="Bahij Nazanin"/>
          <w:b/>
          <w:bCs/>
          <w:color w:val="548DD4" w:themeColor="text2" w:themeTint="99"/>
          <w:sz w:val="28"/>
          <w:szCs w:val="28"/>
          <w:u w:val="single"/>
          <w:rtl/>
          <w:lang w:bidi="fa-IR"/>
        </w:rPr>
      </w:pPr>
    </w:p>
    <w:p w:rsidR="000B173A" w:rsidRDefault="000B173A" w:rsidP="00C15121">
      <w:pPr>
        <w:tabs>
          <w:tab w:val="left" w:pos="6317"/>
        </w:tabs>
        <w:jc w:val="right"/>
        <w:rPr>
          <w:rFonts w:ascii="Bahij Nazanin" w:hAnsi="Bahij Nazanin" w:cs="Bahij Nazanin"/>
          <w:b/>
          <w:bCs/>
          <w:rtl/>
          <w:lang w:bidi="fa-IR"/>
        </w:rPr>
      </w:pPr>
    </w:p>
    <w:p w:rsidR="0066536A" w:rsidRDefault="0066536A" w:rsidP="00C15121">
      <w:pPr>
        <w:tabs>
          <w:tab w:val="left" w:pos="6317"/>
        </w:tabs>
        <w:jc w:val="right"/>
        <w:rPr>
          <w:rFonts w:ascii="Bahij Nazanin" w:hAnsi="Bahij Nazanin" w:cs="Bahij Nazanin"/>
          <w:b/>
          <w:bCs/>
          <w:rtl/>
          <w:lang w:bidi="fa-IR"/>
        </w:rPr>
      </w:pPr>
    </w:p>
    <w:p w:rsidR="0066536A" w:rsidRPr="00C120F0" w:rsidRDefault="0066536A" w:rsidP="0066536A">
      <w:pPr>
        <w:ind w:right="36"/>
        <w:jc w:val="right"/>
        <w:rPr>
          <w:rFonts w:eastAsiaTheme="minorHAnsi"/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lastRenderedPageBreak/>
        <w:t xml:space="preserve">سرچینی : </w:t>
      </w:r>
      <w:r w:rsidRPr="00C120F0">
        <w:rPr>
          <w:rFonts w:eastAsiaTheme="minorHAnsi"/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66536A" w:rsidRDefault="0066536A" w:rsidP="00C15121">
      <w:pPr>
        <w:tabs>
          <w:tab w:val="left" w:pos="6317"/>
        </w:tabs>
        <w:jc w:val="right"/>
        <w:rPr>
          <w:rFonts w:ascii="Bahij Nazanin" w:hAnsi="Bahij Nazanin" w:cs="Bahij Nazanin"/>
          <w:b/>
          <w:bCs/>
          <w:lang w:bidi="fa-IR"/>
        </w:rPr>
      </w:pPr>
    </w:p>
    <w:p w:rsidR="00A87B3C" w:rsidRPr="00A16A9F" w:rsidRDefault="0066536A" w:rsidP="0066536A">
      <w:pPr>
        <w:pStyle w:val="Heading2"/>
        <w:bidi/>
        <w:rPr>
          <w:lang w:bidi="fa-IR"/>
        </w:rPr>
      </w:pPr>
      <w:bookmarkStart w:id="13" w:name="_Toc90809033"/>
      <w:r>
        <w:rPr>
          <w:rFonts w:hint="cs"/>
          <w:rtl/>
          <w:lang w:bidi="fa-IR"/>
        </w:rPr>
        <w:t xml:space="preserve">(2) </w:t>
      </w:r>
      <w:r w:rsidR="00A87B3C" w:rsidRPr="007A259F">
        <w:rPr>
          <w:rtl/>
          <w:lang w:bidi="ps-AF"/>
        </w:rPr>
        <w:t>غیرې خوراکي</w:t>
      </w:r>
      <w:r w:rsidR="00A87B3C" w:rsidRPr="007A259F">
        <w:rPr>
          <w:rtl/>
          <w:lang w:bidi="fa-IR"/>
        </w:rPr>
        <w:t xml:space="preserve"> توکی </w:t>
      </w:r>
      <w:r w:rsidR="00A87B3C" w:rsidRPr="007A259F">
        <w:rPr>
          <w:rtl/>
          <w:lang w:bidi="ps-AF"/>
        </w:rPr>
        <w:t>کلنی</w:t>
      </w:r>
      <w:r w:rsidR="00A87B3C" w:rsidRPr="00A16A9F">
        <w:rPr>
          <w:rtl/>
          <w:lang w:bidi="ps-AF"/>
        </w:rPr>
        <w:t>پړسوب</w:t>
      </w:r>
      <w:r w:rsidR="00A87B3C" w:rsidRPr="00A16A9F">
        <w:rPr>
          <w:rtl/>
          <w:lang w:bidi="fa-IR"/>
        </w:rPr>
        <w:t xml:space="preserve"> د</w:t>
      </w:r>
      <w:r w:rsidR="007A259F">
        <w:rPr>
          <w:rFonts w:hint="cs"/>
          <w:rtl/>
          <w:lang w:bidi="fa-IR"/>
        </w:rPr>
        <w:t>زمری</w:t>
      </w:r>
      <w:r w:rsidR="00A87B3C" w:rsidRPr="00A16A9F">
        <w:rPr>
          <w:rtl/>
          <w:lang w:bidi="ps-AF"/>
        </w:rPr>
        <w:t xml:space="preserve"> په میاشت کې بدلون کړی  دی</w:t>
      </w:r>
      <w:r w:rsidR="00A87B3C" w:rsidRPr="00A16A9F">
        <w:rPr>
          <w:rtl/>
          <w:lang w:bidi="fa-IR"/>
        </w:rPr>
        <w:t>.</w:t>
      </w:r>
      <w:bookmarkEnd w:id="13"/>
    </w:p>
    <w:p w:rsidR="00923449" w:rsidRPr="00A16A9F" w:rsidRDefault="00BA2E18" w:rsidP="007A1C64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غیرې </w:t>
      </w:r>
      <w:r w:rsidR="000E41AB"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خوراکي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توکو شاخص چې 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CE4BE0" w:rsidRPr="00A16A9F">
        <w:rPr>
          <w:rFonts w:ascii="Bahij Nazanin" w:hAnsi="Bahij Nazanin" w:cs="Bahij Nazanin"/>
          <w:sz w:val="24"/>
          <w:szCs w:val="24"/>
          <w:rtl/>
          <w:lang w:bidi="fa-IR"/>
        </w:rPr>
        <w:t>52.2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 جوړو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۱۳۹۹</w:t>
      </w:r>
      <w:r w:rsidR="007A5DEA"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کال د </w:t>
      </w:r>
      <w:r w:rsidR="007A259F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میاشتکې  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راغلی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 او 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1.10سلنې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ته رسیدلی دی حال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763BC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تیره میاشت کې</w:t>
      </w:r>
      <w:r w:rsidR="007A259F">
        <w:rPr>
          <w:rFonts w:ascii="Bahij Nazanin" w:hAnsi="Bahij Nazanin" w:cs="Bahij Nazanin" w:hint="cs"/>
          <w:sz w:val="24"/>
          <w:szCs w:val="24"/>
          <w:rtl/>
          <w:lang w:bidi="fa-IR"/>
        </w:rPr>
        <w:t>0.31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 سنجش شوی وو.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 لامل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کور،د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کور 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سامانونه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، </w:t>
      </w:r>
      <w:r w:rsidR="007A259F">
        <w:rPr>
          <w:rFonts w:ascii="Bahij Nazanin" w:hAnsi="Bahij Nazanin" w:cs="Bahij Nazanin" w:hint="cs"/>
          <w:sz w:val="24"/>
          <w:szCs w:val="24"/>
          <w:rtl/>
          <w:lang w:bidi="fa-IR"/>
        </w:rPr>
        <w:t>ترا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نسپورت 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، ا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>ړیکې ،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ښوونه او روزنه ،رستورانت او هوټل</w:t>
      </w:r>
      <w:r w:rsidR="009234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) </w:t>
      </w:r>
      <w:r w:rsidR="007A25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بیې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زیاتیدل</w:t>
      </w:r>
      <w:r w:rsidR="009234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ګڼل کېږي.</w:t>
      </w:r>
    </w:p>
    <w:p w:rsidR="000E41AB" w:rsidRPr="00A16A9F" w:rsidRDefault="00433CBE" w:rsidP="00C15121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posOffset>1597025</wp:posOffset>
            </wp:positionH>
            <wp:positionV relativeFrom="paragraph">
              <wp:posOffset>35560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887FF4" w:rsidRPr="00A16A9F" w:rsidRDefault="00887FF4" w:rsidP="00887FF4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7B22D9">
      <w:pPr>
        <w:bidi/>
        <w:spacing w:before="120" w:after="120"/>
        <w:jc w:val="both"/>
        <w:rPr>
          <w:rFonts w:ascii="Bahij Nazanin" w:hAnsi="Bahij Nazanin" w:cs="Bahij Nazanin"/>
          <w:noProof/>
        </w:rPr>
      </w:pPr>
      <w:r w:rsidRPr="00A16A9F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>.</w:t>
      </w:r>
    </w:p>
    <w:p w:rsidR="00FD40E9" w:rsidRPr="00A16A9F" w:rsidRDefault="00FD40E9" w:rsidP="00FD40E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5E56" w:rsidRDefault="00485E56" w:rsidP="008D2958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E62B0" w:rsidRDefault="00EE62B0" w:rsidP="00EE62B0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E62B0" w:rsidRDefault="00EE62B0" w:rsidP="00EE62B0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0E41AB" w:rsidRPr="00A16A9F" w:rsidRDefault="000E41AB" w:rsidP="002B062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دغېبرخې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له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0.35-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دچنګاښ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2B0629">
        <w:rPr>
          <w:rFonts w:ascii="Bahij Nazanin" w:hAnsi="Bahij Nazanin" w:cs="Bahij Nazanin" w:hint="cs"/>
          <w:sz w:val="24"/>
          <w:szCs w:val="24"/>
          <w:rtl/>
          <w:lang w:bidi="fa-IR"/>
        </w:rPr>
        <w:t>0.61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پوری د</w:t>
      </w:r>
      <w:r w:rsidR="00AD35F1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B81325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کړی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1E2D02" w:rsidRPr="00A16A9F" w:rsidRDefault="00EE62B0" w:rsidP="001E2D02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9525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1E2D02" w:rsidRPr="00A16A9F" w:rsidRDefault="001E2D02" w:rsidP="001E2D02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179F4" w:rsidRPr="00A16A9F" w:rsidRDefault="00F179F4" w:rsidP="00F179F4">
      <w:pPr>
        <w:bidi/>
        <w:spacing w:before="120" w:after="120"/>
        <w:jc w:val="both"/>
        <w:rPr>
          <w:rFonts w:ascii="Bahij Nazanin" w:hAnsi="Bahij Nazanin" w:cs="Bahij Nazanin"/>
          <w:sz w:val="24"/>
          <w:szCs w:val="24"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lang w:bidi="fa-IR"/>
        </w:rPr>
        <w:t>.</w:t>
      </w:r>
    </w:p>
    <w:p w:rsidR="00424FA1" w:rsidRPr="00A16A9F" w:rsidRDefault="00424FA1" w:rsidP="00424FA1">
      <w:pPr>
        <w:bidi/>
        <w:spacing w:before="120" w:after="120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424FA1" w:rsidRPr="00A16A9F" w:rsidRDefault="00424FA1" w:rsidP="00424FA1">
      <w:pPr>
        <w:bidi/>
        <w:spacing w:before="120" w:after="120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424FA1" w:rsidRPr="00A16A9F" w:rsidRDefault="00424FA1" w:rsidP="00424FA1">
      <w:pPr>
        <w:bidi/>
        <w:spacing w:before="120" w:after="120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424FA1" w:rsidRPr="00A16A9F" w:rsidRDefault="00424FA1" w:rsidP="00424FA1">
      <w:pPr>
        <w:bidi/>
        <w:spacing w:before="120" w:after="120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1C6EA1" w:rsidRDefault="001C6EA1" w:rsidP="00960FAC">
      <w:pPr>
        <w:tabs>
          <w:tab w:val="left" w:pos="6317"/>
        </w:tabs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Pr="00A16A9F" w:rsidRDefault="0066536A" w:rsidP="00960FAC">
      <w:pPr>
        <w:tabs>
          <w:tab w:val="left" w:pos="6317"/>
        </w:tabs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60FAC" w:rsidRPr="00A16A9F" w:rsidRDefault="008D2958" w:rsidP="00FA2320">
      <w:pPr>
        <w:tabs>
          <w:tab w:val="left" w:pos="6317"/>
        </w:tabs>
        <w:ind w:left="284"/>
        <w:jc w:val="right"/>
        <w:rPr>
          <w:rFonts w:ascii="Bahij Nazanin" w:hAnsi="Bahij Nazanin" w:cs="Bahij Nazanin"/>
          <w:sz w:val="24"/>
          <w:szCs w:val="24"/>
          <w:lang w:bidi="ps-AF"/>
        </w:rPr>
      </w:pPr>
      <w:r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د</w:t>
      </w:r>
      <w:r w:rsidR="00A353D9"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جام</w:t>
      </w:r>
      <w:r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دشاخص </w:t>
      </w:r>
      <w:r w:rsidR="0027136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271362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4.6 سلنه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ونډه لري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 </w:t>
      </w:r>
      <w:r w:rsidR="002914DC">
        <w:rPr>
          <w:rFonts w:ascii="Bahij Nazanin" w:hAnsi="Bahij Nazanin" w:cs="Bahij Nazanin" w:hint="cs"/>
          <w:sz w:val="24"/>
          <w:szCs w:val="24"/>
          <w:rtl/>
          <w:lang w:bidi="fa-IR"/>
        </w:rPr>
        <w:t>6.77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 تر </w:t>
      </w:r>
      <w:r w:rsidR="002914DC">
        <w:rPr>
          <w:rFonts w:ascii="Bahij Nazanin" w:hAnsi="Bahij Nazanin" w:cs="Bahij Nazanin" w:hint="cs"/>
          <w:sz w:val="24"/>
          <w:szCs w:val="24"/>
          <w:rtl/>
          <w:lang w:bidi="fa-IR"/>
        </w:rPr>
        <w:t>5.38</w:t>
      </w:r>
      <w:r w:rsidR="001D4DC7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د1399 کال د</w:t>
      </w:r>
      <w:r w:rsidR="002914DC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6C1F19" w:rsidRPr="00A16A9F">
        <w:rPr>
          <w:rFonts w:ascii="Bahij Nazanin" w:hAnsi="Bahij Nazanin" w:cs="Bahij Nazanin"/>
          <w:sz w:val="24"/>
          <w:szCs w:val="24"/>
          <w:rtl/>
          <w:lang w:bidi="fa-IR"/>
        </w:rPr>
        <w:t>کم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207115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>. او همدا راز  د</w:t>
      </w:r>
      <w:r w:rsidR="002914DC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271362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هم ددې برخې </w:t>
      </w:r>
      <w:r w:rsidR="00271362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2914DC">
        <w:rPr>
          <w:rFonts w:ascii="Bahij Nazanin" w:hAnsi="Bahij Nazanin" w:cs="Bahij Nazanin" w:hint="cs"/>
          <w:sz w:val="24"/>
          <w:szCs w:val="24"/>
          <w:rtl/>
          <w:lang w:bidi="ps-AF"/>
        </w:rPr>
        <w:t>0.78-سلنې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2914DC">
        <w:rPr>
          <w:rFonts w:ascii="Bahij Nazanin" w:hAnsi="Bahij Nazanin" w:cs="Bahij Nazanin" w:hint="cs"/>
          <w:sz w:val="24"/>
          <w:szCs w:val="24"/>
          <w:rtl/>
          <w:lang w:bidi="fa-IR"/>
        </w:rPr>
        <w:t>0.16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</w:t>
      </w:r>
      <w:r w:rsidR="002914DC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2914DC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A353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</w:t>
      </w:r>
      <w:r w:rsidR="00637BBA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387EA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لکه څنګه چې اکثره </w:t>
      </w:r>
      <w:r w:rsidR="00FA2320">
        <w:rPr>
          <w:rFonts w:ascii="Bahij Nazanin" w:hAnsi="Bahij Nazanin" w:cs="Bahij Nazanin" w:hint="cs"/>
          <w:sz w:val="24"/>
          <w:szCs w:val="24"/>
          <w:rtl/>
          <w:lang w:bidi="ps-AF"/>
        </w:rPr>
        <w:t>جامې</w:t>
      </w:r>
      <w:r w:rsidR="00387EA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بوټان له پاکستان څخه  زمونږ هیواد ته   واردیږي ، دڅیړنې په موده کې دجامو دشاخص نرخ له 10.03 سلنه کې تر 9.02 سلنې ته راټیټ شوی دی.</w:t>
      </w:r>
      <w:r w:rsidR="00FA232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تقریبآ 1.38 سلنه کې بدلون موندلی دي. </w:t>
      </w:r>
    </w:p>
    <w:p w:rsidR="00960FAC" w:rsidRPr="00A16A9F" w:rsidRDefault="00960FAC" w:rsidP="00960FAC">
      <w:pPr>
        <w:bidi/>
        <w:spacing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06EFD" w:rsidRPr="00A16A9F" w:rsidRDefault="00955129" w:rsidP="00606EFD">
      <w:pPr>
        <w:bidi/>
        <w:spacing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1A062A" w:rsidRPr="00A16A9F" w:rsidRDefault="001A062A" w:rsidP="001A062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D735C" w:rsidRPr="00A16A9F" w:rsidRDefault="00BD735C" w:rsidP="00BD735C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686605" w:rsidRPr="00A16A9F" w:rsidRDefault="00686605" w:rsidP="0068660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6BAE" w:rsidRDefault="00BF6BAE" w:rsidP="00BF6BAE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Default="005A20BF" w:rsidP="005A20BF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Default="005A20BF" w:rsidP="005A20BF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Pr="00A16A9F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E3387" w:rsidRPr="00A16A9F" w:rsidRDefault="001D19BA" w:rsidP="0066744E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 w:rsidRPr="000B173A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کور</w:t>
      </w:r>
      <w:r w:rsidR="00913F8C"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،اوبو ،</w:t>
      </w:r>
      <w:r w:rsidR="00EE7501"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بریښنااو ګاز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19.1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 د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2.77-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سل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>ن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ې تر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0.75-سلنې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8E7937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 </w:t>
      </w:r>
      <w:r w:rsidR="005F2907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="00980A0A" w:rsidRPr="00A16A9F">
        <w:rPr>
          <w:rFonts w:ascii="Bahij Nazanin" w:hAnsi="Bahij Nazanin" w:cs="Bahij Nazanin"/>
          <w:sz w:val="24"/>
          <w:szCs w:val="24"/>
          <w:rtl/>
          <w:lang w:bidi="ps-AF"/>
        </w:rPr>
        <w:t>ښکاره کو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.لکه څرنګه چې ګورو د دې  برخې ونډه پ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زیاته ده له همد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کبله دی چې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هر بدلون په دې برخه کې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ډیره اغیزه لري ،له بلی خوا د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د دې شاخص 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54E8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میاشت کې تر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1.46سلنې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E15C5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رسیدلی د</w:t>
      </w:r>
      <w:r w:rsidR="009720B5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 چې دد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تیره میاشت کې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0.14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</w:t>
      </w:r>
      <w:r w:rsidR="00913F8C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887AE8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387EA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ددې شاخص د زیاتوالي اصلي </w:t>
      </w:r>
      <w:r w:rsidR="00387EAE">
        <w:rPr>
          <w:rFonts w:ascii="Bahij Nazanin" w:hAnsi="Bahij Nazanin" w:cs="Bahij Nazanin" w:hint="cs"/>
          <w:sz w:val="24"/>
          <w:szCs w:val="24"/>
          <w:rtl/>
          <w:lang w:bidi="ps-AF"/>
        </w:rPr>
        <w:lastRenderedPageBreak/>
        <w:t>لاملونه په نړیوال بازار کې د طبعي ګاز بیه د تیر کال د همدې میاشتې په پرتله 2.69 سلنه کې لوړه شوې ،</w:t>
      </w:r>
      <w:r w:rsidR="0066744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دا </w:t>
      </w:r>
      <w:r w:rsidR="00DC08C1" w:rsidRPr="005F793A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 ددی لامل ګر ځیدلی چی ددې شاخص بیه لوړه شي</w:t>
      </w:r>
      <w:r w:rsidR="005F793A" w:rsidRPr="005F793A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FB1415" w:rsidRPr="00A16A9F" w:rsidRDefault="00FB1415" w:rsidP="00FB141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66E2B" w:rsidRPr="00A16A9F" w:rsidRDefault="00F20C1B" w:rsidP="00252999">
      <w:pPr>
        <w:bidi/>
        <w:spacing w:before="120" w:after="120" w:line="36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9525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D66E2B" w:rsidRPr="00A16A9F" w:rsidRDefault="00D66E2B" w:rsidP="00D66E2B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66E2B" w:rsidRPr="00A16A9F" w:rsidRDefault="00D66E2B" w:rsidP="00D66E2B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FB1415" w:rsidRPr="00A16A9F" w:rsidRDefault="00FB1415" w:rsidP="00FB141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686605" w:rsidRDefault="00686605" w:rsidP="0068660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6536A" w:rsidRPr="00A16A9F" w:rsidRDefault="0066536A" w:rsidP="0066536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F0280E" w:rsidRPr="00A16A9F" w:rsidRDefault="00F0280E" w:rsidP="00F0280E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00D0F" w:rsidRDefault="002E361D" w:rsidP="00A415EE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0B173A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دکور سامانونه 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>چ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1F481E" w:rsidRPr="00A16A9F">
        <w:rPr>
          <w:rFonts w:ascii="Bahij Nazanin" w:hAnsi="Bahij Nazanin" w:cs="Bahij Nazanin"/>
          <w:sz w:val="24"/>
          <w:szCs w:val="24"/>
          <w:rtl/>
          <w:lang w:bidi="fa-IR"/>
        </w:rPr>
        <w:t>11.9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ونډه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لر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چنګاښ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میاشت ک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1.89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سلنېتر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2.38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AE3FF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B1080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51136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 کی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د میاشتینې محاسبې پر بنسټ له 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0.43سلنه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0.49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پورې  د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="00CD093F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6E0959" w:rsidRPr="00A16A9F" w:rsidRDefault="006E0959" w:rsidP="002D6D9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2D6D9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لوی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اختر په مناسبت د کور لوازمو  ډیر پیرود لپاره د تقاضا لوړیدل ددی شاخص دبیې جګوالي لامل ګرځیدلي دي .</w:t>
      </w:r>
    </w:p>
    <w:p w:rsidR="00D77B66" w:rsidRDefault="00872C55" w:rsidP="00E80C0C">
      <w:pPr>
        <w:pStyle w:val="ListParagraph"/>
        <w:bidi/>
        <w:spacing w:before="120" w:after="120" w:line="360" w:lineRule="auto"/>
        <w:ind w:left="4"/>
        <w:jc w:val="both"/>
        <w:rPr>
          <w:rFonts w:ascii="Bahij Nazanin" w:hAnsi="Bahij Nazanin" w:cs="Bahij Nazanin"/>
          <w:sz w:val="24"/>
          <w:szCs w:val="24"/>
          <w:highlight w:val="yellow"/>
          <w:rtl/>
          <w:lang w:bidi="ps-AF"/>
        </w:rPr>
      </w:pP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روغتیا</w:t>
      </w:r>
      <w:r w:rsidR="0048069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</w:t>
      </w:r>
      <w:r w:rsidR="00BB32BA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ټولیز پړسوب </w:t>
      </w:r>
      <w:r w:rsidR="007F4CA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کې 6.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>2 سلنه ونډه لري، د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C7250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کال د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 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8.10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کمه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 د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، حال دا چې دا رقم په تیره میاشت کې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8.72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ثبت شو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.له 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بلې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خوا د میاشتینی محاسبې پر بنسټ له 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0.19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3F0528">
        <w:rPr>
          <w:rFonts w:ascii="Bahij Nazanin" w:hAnsi="Bahij Nazanin" w:cs="Bahij Nazanin" w:hint="cs"/>
          <w:sz w:val="24"/>
          <w:szCs w:val="24"/>
          <w:rtl/>
          <w:lang w:bidi="fa-IR"/>
        </w:rPr>
        <w:t>0.29-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01080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01080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80C0C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ښکاره کو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A759E7" w:rsidRPr="00A759E7" w:rsidRDefault="00A759E7" w:rsidP="00A759E7">
      <w:pPr>
        <w:pStyle w:val="ListParagraph"/>
        <w:bidi/>
        <w:spacing w:before="120" w:after="120" w:line="360" w:lineRule="auto"/>
        <w:ind w:left="4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لکه څنګه چې په هیواد کې د تیرو میاشتو په پرتله د کوید 19 ناروغانو شمیر کم شوی، نو له همدې امله ددرملو پیرود غوښتنه کمه شوې </w:t>
      </w:r>
      <w:r w:rsidR="003A0D28">
        <w:rPr>
          <w:rFonts w:ascii="Bahij Nazanin" w:hAnsi="Bahij Nazanin" w:cs="Bahij Nazanin" w:hint="cs"/>
          <w:sz w:val="24"/>
          <w:szCs w:val="24"/>
          <w:rtl/>
          <w:lang w:bidi="ps-AF"/>
        </w:rPr>
        <w:t>چې ددې شاخص نرخ کمولو لامل شوی.</w:t>
      </w:r>
    </w:p>
    <w:p w:rsidR="000B173A" w:rsidRPr="007741CA" w:rsidRDefault="00F20C1B" w:rsidP="007741CA">
      <w:pPr>
        <w:bidi/>
        <w:spacing w:before="120" w:after="120" w:line="360" w:lineRule="auto"/>
        <w:jc w:val="center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  <w:r w:rsidRPr="00CC2CE1">
        <w:rPr>
          <w:noProof/>
        </w:rPr>
        <w:lastRenderedPageBreak/>
        <w:drawing>
          <wp:inline distT="0" distB="0" distL="0" distR="0">
            <wp:extent cx="3780000" cy="2340000"/>
            <wp:effectExtent l="0" t="0" r="11430" b="317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E3B43" w:rsidRPr="00A16A9F" w:rsidRDefault="00BB32BA" w:rsidP="000B173A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lang w:bidi="fa-IR"/>
        </w:rPr>
      </w:pPr>
      <w:r w:rsidRPr="00D654B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ټر</w:t>
      </w:r>
      <w:r w:rsidR="005E3B43" w:rsidRPr="00D654B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انسپورت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4.32 سلنه جوړوي .د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 کال د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له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14.76-</w:t>
      </w:r>
      <w:r w:rsidR="00AC21E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13.76سلنې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</w:p>
    <w:p w:rsidR="007D006B" w:rsidRPr="00A16A9F" w:rsidRDefault="005E3B43" w:rsidP="005E4746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.د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بسټ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،دا برخه د غیرې خوراکي توکو شاخص له 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5.10-</w:t>
      </w:r>
      <w:r w:rsidR="00173B7F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تر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0.19-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4746">
        <w:rPr>
          <w:rFonts w:ascii="Bahij Nazanin" w:hAnsi="Bahij Nazanin" w:cs="Bahij Nazanin"/>
          <w:sz w:val="24"/>
          <w:szCs w:val="24"/>
          <w:rtl/>
          <w:lang w:bidi="fa-IR"/>
        </w:rPr>
        <w:t xml:space="preserve"> زیا</w:t>
      </w:r>
      <w:r w:rsidR="005E4746">
        <w:rPr>
          <w:rFonts w:ascii="Bahij Nazanin" w:hAnsi="Bahij Nazanin" w:cs="Bahij Nazanin" w:hint="cs"/>
          <w:sz w:val="24"/>
          <w:szCs w:val="24"/>
          <w:rtl/>
          <w:lang w:bidi="fa-IR"/>
        </w:rPr>
        <w:t>تو</w:t>
      </w:r>
      <w:r w:rsidR="00BD606F" w:rsidRPr="00A16A9F">
        <w:rPr>
          <w:rFonts w:ascii="Bahij Nazanin" w:hAnsi="Bahij Nazanin" w:cs="Bahij Nazanin"/>
          <w:sz w:val="24"/>
          <w:szCs w:val="24"/>
          <w:rtl/>
          <w:lang w:bidi="ps-AF"/>
        </w:rPr>
        <w:t>الی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کړی دی</w:t>
      </w:r>
      <w:r w:rsidR="00CA7B1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A507E0" w:rsidRDefault="00E00BCF" w:rsidP="00A507E0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DD51A5" w:rsidRDefault="00DD51A5" w:rsidP="00DD51A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51A5" w:rsidRDefault="00DD51A5" w:rsidP="00DD51A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51A5" w:rsidRDefault="00DD51A5" w:rsidP="00DD51A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51A5" w:rsidRPr="00A16A9F" w:rsidRDefault="00DD51A5" w:rsidP="00DD51A5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E035CF" w:rsidRDefault="00E035CF" w:rsidP="00E035CF">
      <w:pPr>
        <w:bidi/>
        <w:spacing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Default="0066536A" w:rsidP="0066536A">
      <w:pPr>
        <w:bidi/>
        <w:spacing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Pr="00A16A9F" w:rsidRDefault="0066536A" w:rsidP="0066536A">
      <w:pPr>
        <w:bidi/>
        <w:spacing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3057A" w:rsidRPr="00A16A9F" w:rsidRDefault="005E3B43" w:rsidP="003C424D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lastRenderedPageBreak/>
        <w:t>د</w:t>
      </w:r>
      <w:r w:rsidRPr="00D654B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مخابراتو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ش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اخص په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1.7 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ونډه لري د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م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 مخابراتو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4C4D3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0.99-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>زیاتشوی د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</w:t>
      </w:r>
      <w:r w:rsidR="0087284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دا رقم په تیره میاشت کې  هم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2.06-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راز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میاشتینی محاسبې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د دې شاخص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0.07-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 تر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0.20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65028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A82D51" w:rsidRPr="00A16A9F" w:rsidRDefault="003C424D" w:rsidP="003C424D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3C424D">
        <w:rPr>
          <w:rFonts w:ascii="Bahij Nazanin" w:hAnsi="Bahij Nazanin" w:cs="Bahij Nazanin" w:hint="cs"/>
          <w:sz w:val="24"/>
          <w:szCs w:val="24"/>
          <w:rtl/>
          <w:lang w:bidi="ps-AF"/>
        </w:rPr>
        <w:t>د کرون</w:t>
      </w:r>
      <w:r w:rsidR="00B4065A">
        <w:rPr>
          <w:rFonts w:ascii="Bahij Nazanin" w:hAnsi="Bahij Nazanin" w:cs="Bahij Nazanin" w:hint="cs"/>
          <w:sz w:val="24"/>
          <w:szCs w:val="24"/>
          <w:rtl/>
          <w:lang w:bidi="ps-AF"/>
        </w:rPr>
        <w:t>ا  وایروس د کمید</w:t>
      </w:r>
      <w:r w:rsidRPr="003C424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 له وجی نه </w:t>
      </w:r>
      <w:r w:rsidR="00C2420A" w:rsidRPr="003C424D">
        <w:rPr>
          <w:rFonts w:ascii="Bahij Nazanin" w:hAnsi="Bahij Nazanin" w:cs="Bahij Nazanin"/>
          <w:sz w:val="24"/>
          <w:szCs w:val="24"/>
          <w:rtl/>
          <w:lang w:bidi="ps-AF"/>
        </w:rPr>
        <w:t xml:space="preserve">د تعلیمي او تحصیلي مرکزونو </w:t>
      </w:r>
      <w:r w:rsidR="0017357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دولتي اداراتو </w:t>
      </w:r>
      <w:r w:rsidRPr="003C424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دبیا پرنستلو  له امله ددی برخی شاخص ته غوښتنه زیاته شوی دی </w:t>
      </w:r>
      <w:r w:rsidR="00C2420A" w:rsidRPr="003C424D">
        <w:rPr>
          <w:rFonts w:ascii="Bahij Nazanin" w:hAnsi="Bahij Nazanin" w:cs="Bahij Nazanin"/>
          <w:sz w:val="24"/>
          <w:szCs w:val="24"/>
          <w:rtl/>
          <w:lang w:bidi="ps-AF"/>
        </w:rPr>
        <w:t xml:space="preserve"> ددی ل</w:t>
      </w:r>
      <w:r w:rsidR="000345B0" w:rsidRPr="003C424D">
        <w:rPr>
          <w:rFonts w:ascii="Bahij Nazanin" w:hAnsi="Bahij Nazanin" w:cs="Bahij Nazanin"/>
          <w:sz w:val="24"/>
          <w:szCs w:val="24"/>
          <w:rtl/>
          <w:lang w:bidi="ps-AF"/>
        </w:rPr>
        <w:t xml:space="preserve">امل ګرځیدلی چی ددی برخی شاخص </w:t>
      </w:r>
      <w:r w:rsidR="000345B0" w:rsidRPr="003C424D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0345B0" w:rsidRPr="003C424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لوړه ش</w:t>
      </w:r>
      <w:r w:rsidR="000345B0" w:rsidRPr="003C424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A82D51" w:rsidRPr="003C424D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3A3ECA" w:rsidRPr="00A16A9F" w:rsidRDefault="005E3B43" w:rsidP="0058179F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رنګه </w:t>
      </w:r>
      <w:r w:rsidRPr="00D654B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اطلاعات </w:t>
      </w:r>
      <w:r w:rsidR="003A3ECA" w:rsidRPr="00D654B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او </w:t>
      </w:r>
      <w:r w:rsidR="00F45A53" w:rsidRPr="00D654B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فرهنګ 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1.1 سلنه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ښکارندوی 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ډیر لږ اغیزه کړی.او د دې شاخص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864F55">
        <w:rPr>
          <w:rFonts w:ascii="Bahij Nazanin" w:hAnsi="Bahij Nazanin" w:cs="Bahij Nazanin" w:hint="cs"/>
          <w:sz w:val="24"/>
          <w:szCs w:val="24"/>
          <w:rtl/>
          <w:lang w:bidi="fa-IR"/>
        </w:rPr>
        <w:t>0.68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864F55">
        <w:rPr>
          <w:rFonts w:ascii="Bahij Nazanin" w:hAnsi="Bahij Nazanin" w:cs="Bahij Nazanin" w:hint="cs"/>
          <w:sz w:val="24"/>
          <w:szCs w:val="24"/>
          <w:rtl/>
          <w:lang w:bidi="fa-IR"/>
        </w:rPr>
        <w:t>0.45-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کموالی </w:t>
      </w:r>
      <w:r w:rsidR="00014D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دی، او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له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1.85-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864F55">
        <w:rPr>
          <w:rFonts w:ascii="Bahij Nazanin" w:hAnsi="Bahij Nazanin" w:cs="Bahij Nazanin" w:hint="cs"/>
          <w:sz w:val="24"/>
          <w:szCs w:val="24"/>
          <w:rtl/>
          <w:lang w:bidi="fa-IR"/>
        </w:rPr>
        <w:t>0.07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سلني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ی </w:t>
      </w:r>
      <w:r w:rsidR="009255A1" w:rsidRPr="00A16A9F">
        <w:rPr>
          <w:rFonts w:ascii="Bahij Nazanin" w:hAnsi="Bahij Nazanin" w:cs="Bahij Nazanin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کوي</w:t>
      </w:r>
      <w:r w:rsidR="000143C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22C81" w:rsidRPr="00A16A9F" w:rsidRDefault="00422C81" w:rsidP="00422C81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422C81" w:rsidRPr="00A16A9F" w:rsidRDefault="00422C81" w:rsidP="00422C81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422C81" w:rsidRPr="00A16A9F" w:rsidRDefault="007B6BE8" w:rsidP="00422C81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margin">
              <wp:posOffset>1787525</wp:posOffset>
            </wp:positionH>
            <wp:positionV relativeFrom="paragraph">
              <wp:posOffset>5080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3A3ECA" w:rsidRPr="00A16A9F" w:rsidRDefault="003A3ECA" w:rsidP="003A3ECA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C0B59" w:rsidRPr="00A16A9F" w:rsidRDefault="001C0B59" w:rsidP="001C0B59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C0B59" w:rsidRPr="00A16A9F" w:rsidRDefault="001C0B59" w:rsidP="001C0B59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A3ECA" w:rsidRPr="00A16A9F" w:rsidRDefault="003A3ECA" w:rsidP="003A3ECA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8D02ED">
      <w:pPr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A20BF" w:rsidRDefault="005A20BF" w:rsidP="0058179F">
      <w:pPr>
        <w:spacing w:before="120" w:after="120" w:line="36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Default="0066536A" w:rsidP="0058179F">
      <w:pPr>
        <w:spacing w:before="120" w:after="120" w:line="36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6536A" w:rsidRDefault="0066536A" w:rsidP="0058179F">
      <w:pPr>
        <w:spacing w:before="120" w:after="120" w:line="36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56AE4" w:rsidRPr="0058179F" w:rsidRDefault="005E3B43" w:rsidP="00F031A1">
      <w:pPr>
        <w:spacing w:before="120" w:after="120" w:line="360" w:lineRule="auto"/>
        <w:jc w:val="right"/>
        <w:rPr>
          <w:rFonts w:ascii="Bahij Nazanin" w:hAnsi="Bahij Nazanin" w:cs="Bahij Nazanin"/>
          <w:sz w:val="24"/>
          <w:szCs w:val="24"/>
          <w:highlight w:val="yellow"/>
          <w:lang w:bidi="ps-AF"/>
        </w:rPr>
      </w:pPr>
      <w:r w:rsidRPr="00A16A9F">
        <w:rPr>
          <w:rFonts w:ascii="Bahij Nazanin" w:hAnsi="Bahij Nazanin" w:cs="Bahij Nazanin"/>
          <w:sz w:val="28"/>
          <w:szCs w:val="28"/>
          <w:rtl/>
          <w:lang w:bidi="fa-IR"/>
        </w:rPr>
        <w:t>د</w:t>
      </w:r>
      <w:r w:rsidRPr="00D654B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ښوونې او روزنې 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د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</w:t>
      </w:r>
      <w:r w:rsidR="00A70D4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له 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1.16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چنګاښ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2.56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کېزیاتوالی</w:t>
      </w:r>
      <w:r w:rsidR="00216F6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ړی دی. 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  همدا راز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دمی</w:t>
      </w:r>
      <w:r w:rsidR="0058179F">
        <w:rPr>
          <w:rFonts w:ascii="Bahij Nazanin" w:hAnsi="Bahij Nazanin" w:cs="Bahij Nazanin"/>
          <w:sz w:val="24"/>
          <w:szCs w:val="24"/>
          <w:rtl/>
          <w:lang w:bidi="fa-IR"/>
        </w:rPr>
        <w:t>اشتینی محاسبې پراساس دا شاخص ل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ه0.01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1.29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ډیرښت څرکندوي </w:t>
      </w:r>
    </w:p>
    <w:p w:rsidR="00070F9D" w:rsidRPr="00A16A9F" w:rsidRDefault="00F031A1" w:rsidP="00F031A1">
      <w:pPr>
        <w:spacing w:before="120" w:after="120" w:line="360" w:lineRule="auto"/>
        <w:jc w:val="right"/>
        <w:rPr>
          <w:rFonts w:ascii="Bahij Nazanin" w:hAnsi="Bahij Nazanin" w:cs="Bahij Nazanin"/>
          <w:sz w:val="24"/>
          <w:szCs w:val="24"/>
          <w:lang w:bidi="ps-AF"/>
        </w:rPr>
      </w:pPr>
      <w:r w:rsidRPr="00F031A1">
        <w:rPr>
          <w:rFonts w:ascii="Bahij Nazanin" w:hAnsi="Bahij Nazanin" w:cs="Bahij Nazanin" w:hint="cs"/>
          <w:sz w:val="24"/>
          <w:szCs w:val="24"/>
          <w:rtl/>
          <w:lang w:bidi="ps-AF"/>
        </w:rPr>
        <w:lastRenderedPageBreak/>
        <w:t>د</w:t>
      </w:r>
      <w:r w:rsidR="002B2DC7" w:rsidRPr="00F031A1">
        <w:rPr>
          <w:rFonts w:ascii="Bahij Nazanin" w:hAnsi="Bahij Nazanin" w:cs="Bahij Nazanin"/>
          <w:sz w:val="24"/>
          <w:szCs w:val="24"/>
          <w:rtl/>
          <w:lang w:bidi="ps-AF"/>
        </w:rPr>
        <w:t xml:space="preserve">کرونا  وایروس د </w:t>
      </w:r>
      <w:r w:rsidR="00456AE4" w:rsidRPr="00F031A1">
        <w:rPr>
          <w:rFonts w:ascii="Bahij Nazanin" w:hAnsi="Bahij Nazanin" w:cs="Bahij Nazanin"/>
          <w:sz w:val="24"/>
          <w:szCs w:val="24"/>
          <w:rtl/>
          <w:lang w:bidi="ps-AF"/>
        </w:rPr>
        <w:t>مخنیوي  لپاره د تعلیمی او تحصیلي مرکزونو تړل</w:t>
      </w:r>
      <w:r w:rsidRPr="00F031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شوي وو چې ددې شاخص د نرخ کمیدلو لامل شوي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F031A1">
        <w:rPr>
          <w:rFonts w:ascii="Bahij Nazanin" w:hAnsi="Bahij Nazanin" w:cs="Bahij Nazanin" w:hint="cs"/>
          <w:sz w:val="24"/>
          <w:szCs w:val="24"/>
          <w:rtl/>
          <w:lang w:bidi="ps-AF"/>
        </w:rPr>
        <w:t>اوس د ښوونې او روزني مرکزونو په پرانستلو سره په ځانګړي ډول د ښونځیو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پرانستلو سره ددی شاخص </w:t>
      </w:r>
      <w:r w:rsidRPr="00F031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نرخونه مخ په ډیریدو دي.</w:t>
      </w:r>
    </w:p>
    <w:p w:rsidR="0050092A" w:rsidRPr="00A16A9F" w:rsidRDefault="005E3B43" w:rsidP="0004443B">
      <w:pPr>
        <w:bidi/>
        <w:spacing w:before="120" w:after="120" w:line="36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8"/>
          <w:szCs w:val="28"/>
          <w:rtl/>
          <w:lang w:bidi="fa-IR"/>
        </w:rPr>
        <w:t xml:space="preserve">د </w:t>
      </w:r>
      <w:r w:rsidR="00FB6BD7" w:rsidRPr="00D654B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رستورانټ </w:t>
      </w:r>
      <w:r w:rsidR="0038153C" w:rsidRPr="00D654B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او هو</w:t>
      </w:r>
      <w:r w:rsidR="0038153C" w:rsidRPr="00D654B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ټل</w:t>
      </w:r>
      <w:r w:rsidR="00FB48D9" w:rsidRPr="00D654B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FB48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>چنګاښ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کې  له </w:t>
      </w:r>
      <w:r w:rsidR="00FB6BD7">
        <w:rPr>
          <w:rFonts w:ascii="Bahij Nazanin" w:hAnsi="Bahij Nazanin" w:cs="Bahij Nazanin" w:hint="cs"/>
          <w:sz w:val="24"/>
          <w:szCs w:val="24"/>
          <w:rtl/>
          <w:lang w:bidi="fa-IR"/>
        </w:rPr>
        <w:t>1.20-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 تر </w:t>
      </w:r>
      <w:r w:rsidR="00FB6BD7">
        <w:rPr>
          <w:rFonts w:ascii="Bahij Nazanin" w:hAnsi="Bahij Nazanin" w:cs="Bahij Nazanin" w:hint="cs"/>
          <w:sz w:val="24"/>
          <w:szCs w:val="24"/>
          <w:rtl/>
          <w:lang w:bidi="fa-IR"/>
        </w:rPr>
        <w:t>3.13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د روان کال د </w:t>
      </w:r>
      <w:r w:rsidR="00FB6BD7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 کې بدلون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کړی 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>دی.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همدا راز د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دا شاخص د غیرې خوراکي توکو له برخې نه  له </w:t>
      </w:r>
      <w:r w:rsidR="00FB6BD7">
        <w:rPr>
          <w:rFonts w:ascii="Bahij Nazanin" w:hAnsi="Bahij Nazanin" w:cs="Bahij Nazanin" w:hint="cs"/>
          <w:sz w:val="24"/>
          <w:szCs w:val="24"/>
          <w:rtl/>
          <w:lang w:bidi="fa-IR"/>
        </w:rPr>
        <w:t>1.89-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FB6BD7">
        <w:rPr>
          <w:rFonts w:ascii="Bahij Nazanin" w:hAnsi="Bahij Nazanin" w:cs="Bahij Nazanin" w:hint="cs"/>
          <w:sz w:val="24"/>
          <w:szCs w:val="24"/>
          <w:rtl/>
          <w:lang w:bidi="fa-IR"/>
        </w:rPr>
        <w:t>0.98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کې </w:t>
      </w:r>
      <w:r w:rsidR="00FB6BD7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3D387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F031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</w:t>
      </w:r>
      <w:r w:rsidR="00B4065A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="00F031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میاشت کې د</w:t>
      </w:r>
      <w:r w:rsidR="0004443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اوړه غله اودانه </w:t>
      </w:r>
      <w:r w:rsidR="00F031A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ګاز بیه لوړه شوې چې ددې شاخص په نرخ مستقیم اغیزه  کړي دی.</w:t>
      </w:r>
      <w:r w:rsidR="006231DE">
        <w:rPr>
          <w:rFonts w:ascii="Bahij Nazanin" w:hAnsi="Bahij Nazanin" w:cs="Bahij Nazanin" w:hint="cs"/>
          <w:sz w:val="24"/>
          <w:szCs w:val="24"/>
          <w:rtl/>
          <w:lang w:bidi="ps-AF"/>
        </w:rPr>
        <w:t>او همدا راز د واده د محفلونو زیاتوالي هم ددی لامل ګرځیدلي دي .</w:t>
      </w:r>
    </w:p>
    <w:p w:rsidR="0083684D" w:rsidRPr="00A16A9F" w:rsidRDefault="0083684D" w:rsidP="0083684D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83684D" w:rsidRPr="00A16A9F" w:rsidRDefault="0083684D" w:rsidP="0083684D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Pr="00A16A9F" w:rsidRDefault="000B173A" w:rsidP="000B173A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76200</wp:posOffset>
            </wp:positionV>
            <wp:extent cx="3779520" cy="2339975"/>
            <wp:effectExtent l="0" t="0" r="11430" b="3175"/>
            <wp:wrapTopAndBottom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C50C78" w:rsidRPr="00A16A9F" w:rsidRDefault="005E3B43" w:rsidP="00F02A43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د 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متفرقه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برخې شاخص د روان کال د 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چنګاښ</w:t>
      </w:r>
      <w:r w:rsidR="00411EC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7966F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13.37سلنې</w:t>
      </w:r>
      <w:r w:rsidR="002B2C6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>11.99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په میاشت کې 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</w:t>
      </w:r>
      <w:r w:rsidR="00EA0D0F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 او همدا راز د 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له 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>0.33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>0.02-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9C7E2D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کموالی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کړی دی</w:t>
      </w:r>
      <w:r w:rsidR="00923A4A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D1CFE" w:rsidRPr="007110FA" w:rsidRDefault="00BF6384" w:rsidP="0066536A">
      <w:pPr>
        <w:pStyle w:val="Heading1"/>
        <w:bidi/>
        <w:rPr>
          <w:lang w:bidi="fa-IR"/>
        </w:rPr>
      </w:pPr>
      <w:bookmarkStart w:id="14" w:name="_Toc90809034"/>
      <w:r w:rsidRPr="007110FA">
        <w:rPr>
          <w:rtl/>
          <w:lang w:bidi="ps-AF"/>
        </w:rPr>
        <w:t>د</w:t>
      </w:r>
      <w:r w:rsidR="0097570A" w:rsidRPr="007110FA">
        <w:rPr>
          <w:rFonts w:hint="cs"/>
          <w:rtl/>
          <w:lang w:bidi="ps-AF"/>
        </w:rPr>
        <w:t>هستې</w:t>
      </w:r>
      <w:r w:rsidR="004D1CFE" w:rsidRPr="007110FA">
        <w:rPr>
          <w:rtl/>
          <w:lang w:bidi="fa-IR"/>
        </w:rPr>
        <w:t xml:space="preserve"> انفلاسیون </w:t>
      </w:r>
      <w:r w:rsidR="007F722D" w:rsidRPr="007110FA">
        <w:rPr>
          <w:rtl/>
          <w:lang w:bidi="fa-IR"/>
        </w:rPr>
        <w:t>(</w:t>
      </w:r>
      <w:r w:rsidR="0097570A" w:rsidRPr="007110FA">
        <w:rPr>
          <w:rFonts w:hint="cs"/>
          <w:rtl/>
          <w:lang w:bidi="ps-AF"/>
        </w:rPr>
        <w:t>اصلي</w:t>
      </w:r>
      <w:r w:rsidR="007F722D" w:rsidRPr="007110FA">
        <w:rPr>
          <w:rtl/>
          <w:lang w:bidi="fa-IR"/>
        </w:rPr>
        <w:t xml:space="preserve">  انفلاسیون)</w:t>
      </w:r>
      <w:bookmarkEnd w:id="14"/>
    </w:p>
    <w:p w:rsidR="005E3B43" w:rsidRPr="00A16A9F" w:rsidRDefault="005E3B43" w:rsidP="00152759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هیواد کې د هستیي انفلاسیون کچه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 افغانستان بانک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پالیسو اغیزمنتیا د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ټولیزې کچې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باندې د کنترول ښکارندويي کوي. د دې معیار پربنسټ، د انفلاسیون د کچه  بدلونونه چې غیر عاد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عوامل لري او د کنترول  هم بهر دي، په شاخص کې په پام </w:t>
      </w:r>
      <w:r w:rsidR="00AA5B9D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نیول کېږي د انفلاسیون کچه زیاته برخه د فصلي بدلونونو او کله ناکله د غیر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عادي پیښو له امله اغیزمن کېږي. استفاده کېږی . په دغه کړنلاره کې هغ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ه 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lastRenderedPageBreak/>
        <w:t xml:space="preserve">اجزاوی چې په غیر عادی توګه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152759">
        <w:rPr>
          <w:rFonts w:ascii="Bahij Nazanin" w:hAnsi="Bahij Nazanin" w:cs="Bahij Nazanin" w:hint="cs"/>
          <w:sz w:val="24"/>
          <w:szCs w:val="24"/>
          <w:rtl/>
          <w:lang w:bidi="ps-AF"/>
        </w:rPr>
        <w:t>یې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</w:t>
      </w:r>
      <w:r w:rsidR="00152759">
        <w:rPr>
          <w:rFonts w:ascii="Bahij Nazanin" w:hAnsi="Bahij Nazanin" w:cs="Bahij Nazanin" w:hint="cs"/>
          <w:sz w:val="24"/>
          <w:szCs w:val="24"/>
          <w:rtl/>
          <w:lang w:bidi="ps-AF"/>
        </w:rPr>
        <w:t>مومې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شاخص کې ترنظر لاندې نه نیول کېږ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څو 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</w:t>
      </w:r>
      <w:r w:rsidR="00957BDF">
        <w:rPr>
          <w:rFonts w:ascii="Bahij Nazanin" w:hAnsi="Bahij Nazanin" w:cs="Bahij Nazanin" w:hint="cs"/>
          <w:sz w:val="24"/>
          <w:szCs w:val="24"/>
          <w:rtl/>
          <w:lang w:bidi="ps-AF"/>
        </w:rPr>
        <w:t>یې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اغیز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مخنیوی </w:t>
      </w:r>
      <w:r w:rsidR="00957BDF">
        <w:rPr>
          <w:rFonts w:ascii="Bahij Nazanin" w:hAnsi="Bahij Nazanin" w:cs="Bahij Nazanin" w:hint="cs"/>
          <w:sz w:val="24"/>
          <w:szCs w:val="24"/>
          <w:rtl/>
          <w:lang w:bidi="ps-AF"/>
        </w:rPr>
        <w:t>وشي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5E3B43" w:rsidRPr="00A16A9F" w:rsidRDefault="005E3B43" w:rsidP="000E67FC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0E67FC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د معلومولو له معیارونو څخه یو یې هم د اوسط لنډیز (30%</w:t>
      </w:r>
      <w:r w:rsidRPr="00A16A9F">
        <w:rPr>
          <w:rFonts w:ascii="Bahij Nazanin" w:hAnsi="Bahij Nazanin" w:cs="Bahij Nazanin"/>
          <w:sz w:val="24"/>
          <w:szCs w:val="24"/>
          <w:lang w:bidi="fa-IR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دی.  دغه معیار یو مشخصه برخه په نظر کې </w:t>
      </w:r>
      <w:r w:rsidR="002406C8">
        <w:rPr>
          <w:rFonts w:ascii="Bahij Nazanin" w:hAnsi="Bahij Nazanin" w:cs="Bahij Nazanin" w:hint="cs"/>
          <w:sz w:val="24"/>
          <w:szCs w:val="24"/>
          <w:rtl/>
          <w:lang w:bidi="ps-AF"/>
        </w:rPr>
        <w:t>نیسي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 ساده لنډیز شاخص په اساس وروسته له نظر لاندې اجزاو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تر لرې کولو وروسته محاسبه کیږي .د دې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په اساس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139</w:t>
      </w:r>
      <w:r w:rsidR="00517065" w:rsidRPr="00A16A9F">
        <w:rPr>
          <w:rFonts w:ascii="Bahij Nazanin" w:hAnsi="Bahij Nazanin" w:cs="Bahij Nazanin"/>
          <w:sz w:val="24"/>
          <w:szCs w:val="24"/>
          <w:rtl/>
          <w:lang w:bidi="fa-IR"/>
        </w:rPr>
        <w:t>9</w:t>
      </w:r>
      <w:r w:rsidR="00526B1A" w:rsidRPr="00A16A9F">
        <w:rPr>
          <w:rFonts w:ascii="Bahij Nazanin" w:hAnsi="Bahij Nazanin" w:cs="Bahij Nazanin"/>
          <w:sz w:val="24"/>
          <w:szCs w:val="24"/>
          <w:rtl/>
          <w:lang w:bidi="fa-IR"/>
        </w:rPr>
        <w:t>لمریز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چنګاښ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 </w:t>
      </w:r>
      <w:r w:rsidR="007B5F7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5.28سلنې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تر 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4.38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AF7B5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456B0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</w:t>
      </w:r>
    </w:p>
    <w:p w:rsidR="005E3B43" w:rsidRPr="00A16A9F" w:rsidRDefault="005E3B43" w:rsidP="000B173A">
      <w:pPr>
        <w:bidi/>
        <w:spacing w:before="120" w:after="120" w:line="36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بل معیار 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تورم عبارت دی له</w:t>
      </w:r>
      <w:r w:rsidR="001B09AF" w:rsidRPr="001B09A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لګښتي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توکو شاخص 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بې 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 ډوډ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ۍ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،غوړ</w:t>
      </w:r>
      <w:r w:rsidR="00AF7B51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او ترانسپورت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څخه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. چې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د دې معیار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اساس </w:t>
      </w:r>
      <w:r w:rsidR="00FE1C60">
        <w:rPr>
          <w:rFonts w:ascii="Bahij Nazanin" w:hAnsi="Bahij Nazanin" w:cs="Bahij Nazanin" w:hint="cs"/>
          <w:sz w:val="24"/>
          <w:szCs w:val="24"/>
          <w:rtl/>
          <w:lang w:bidi="fa-IR"/>
        </w:rPr>
        <w:t>4.27</w:t>
      </w:r>
      <w:r w:rsidR="004D348C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د </w:t>
      </w:r>
      <w:r w:rsidR="00FE1C60">
        <w:rPr>
          <w:rFonts w:ascii="Bahij Nazanin" w:hAnsi="Bahij Nazanin" w:cs="Bahij Nazanin" w:hint="cs"/>
          <w:sz w:val="24"/>
          <w:szCs w:val="24"/>
          <w:rtl/>
          <w:lang w:bidi="fa-IR"/>
        </w:rPr>
        <w:t>زمری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رسیدلی دی حال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F255B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تیره میاشت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کې5.23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مخې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بسټ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له0.93-سلنې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0.39-</w:t>
      </w:r>
      <w:r w:rsidR="00D9600E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D348C" w:rsidRPr="00A16A9F">
        <w:rPr>
          <w:rFonts w:ascii="Bahij Nazanin" w:hAnsi="Bahij Nazanin" w:cs="Bahij Nazanin"/>
          <w:sz w:val="24"/>
          <w:szCs w:val="24"/>
          <w:rtl/>
          <w:lang w:bidi="fa-IR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ښکاره کو</w:t>
      </w:r>
    </w:p>
    <w:p w:rsidR="005E3B43" w:rsidRPr="00A16A9F" w:rsidRDefault="005E3B43" w:rsidP="005E3B43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8D02ED" w:rsidP="003D578F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margin">
              <wp:posOffset>1621790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3D578F" w:rsidRPr="00A16A9F" w:rsidRDefault="003D578F" w:rsidP="003D578F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3D578F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F179F4">
      <w:pPr>
        <w:bidi/>
        <w:spacing w:before="120" w:after="120" w:line="360" w:lineRule="atLeast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F179F4">
      <w:pPr>
        <w:bidi/>
        <w:spacing w:before="120" w:after="120" w:line="360" w:lineRule="atLeast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AB643E">
      <w:pPr>
        <w:bidi/>
        <w:spacing w:before="120" w:after="120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 </w:t>
      </w:r>
    </w:p>
    <w:sectPr w:rsidR="00F179F4" w:rsidRPr="00A16A9F" w:rsidSect="00466495">
      <w:pgSz w:w="12240" w:h="15840"/>
      <w:pgMar w:top="1440" w:right="900" w:bottom="1440" w:left="851" w:header="720" w:footer="720" w:gutter="0"/>
      <w:pgNumType w:start="1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96439" w16cid:durableId="225B0C1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B76" w:rsidRDefault="00FE1B76" w:rsidP="00D51933">
      <w:pPr>
        <w:spacing w:after="0" w:line="240" w:lineRule="auto"/>
      </w:pPr>
      <w:r>
        <w:separator/>
      </w:r>
    </w:p>
  </w:endnote>
  <w:endnote w:type="continuationSeparator" w:id="1">
    <w:p w:rsidR="00FE1B76" w:rsidRDefault="00FE1B76" w:rsidP="00D5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615580"/>
      <w:docPartObj>
        <w:docPartGallery w:val="Page Numbers (Bottom of Page)"/>
        <w:docPartUnique/>
      </w:docPartObj>
    </w:sdtPr>
    <w:sdtContent>
      <w:p w:rsidR="00344C51" w:rsidRDefault="003A6872" w:rsidP="003479FE">
        <w:pPr>
          <w:pStyle w:val="Footer"/>
          <w:bidi/>
          <w:jc w:val="center"/>
        </w:pPr>
        <w:r>
          <w:fldChar w:fldCharType="begin"/>
        </w:r>
        <w:r w:rsidR="009B092F">
          <w:instrText xml:space="preserve"> PAGE   \* MERGEFORMAT </w:instrText>
        </w:r>
        <w:r>
          <w:fldChar w:fldCharType="separate"/>
        </w:r>
        <w:r w:rsidR="00DB4667">
          <w:rPr>
            <w:noProof/>
            <w:rtl/>
          </w:rPr>
          <w:t>17</w:t>
        </w:r>
        <w:r>
          <w:rPr>
            <w:noProof/>
          </w:rPr>
          <w:fldChar w:fldCharType="end"/>
        </w:r>
      </w:p>
    </w:sdtContent>
  </w:sdt>
  <w:p w:rsidR="00D879FA" w:rsidRDefault="00D879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B76" w:rsidRDefault="00FE1B76" w:rsidP="00D51933">
      <w:pPr>
        <w:spacing w:after="0" w:line="240" w:lineRule="auto"/>
      </w:pPr>
      <w:r>
        <w:separator/>
      </w:r>
    </w:p>
  </w:footnote>
  <w:footnote w:type="continuationSeparator" w:id="1">
    <w:p w:rsidR="00FE1B76" w:rsidRDefault="00FE1B76" w:rsidP="00D5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3597"/>
    <w:multiLevelType w:val="multilevel"/>
    <w:tmpl w:val="662E82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6BD6266"/>
    <w:multiLevelType w:val="hybridMultilevel"/>
    <w:tmpl w:val="7E60C304"/>
    <w:lvl w:ilvl="0" w:tplc="F72020D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548DD4" w:themeColor="text2" w:themeTint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6DE656CD"/>
    <w:multiLevelType w:val="hybridMultilevel"/>
    <w:tmpl w:val="CEC866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F1429D0"/>
    <w:multiLevelType w:val="hybridMultilevel"/>
    <w:tmpl w:val="20EEB5DE"/>
    <w:lvl w:ilvl="0" w:tplc="7462477E"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034F"/>
    <w:rsid w:val="000003E7"/>
    <w:rsid w:val="00000A0B"/>
    <w:rsid w:val="00001EA4"/>
    <w:rsid w:val="00002B69"/>
    <w:rsid w:val="0000393B"/>
    <w:rsid w:val="00003B4D"/>
    <w:rsid w:val="000074C0"/>
    <w:rsid w:val="00007A48"/>
    <w:rsid w:val="00010805"/>
    <w:rsid w:val="00010BCC"/>
    <w:rsid w:val="00011956"/>
    <w:rsid w:val="00011A80"/>
    <w:rsid w:val="00011B96"/>
    <w:rsid w:val="00012252"/>
    <w:rsid w:val="000126F4"/>
    <w:rsid w:val="00012D5E"/>
    <w:rsid w:val="00012FD2"/>
    <w:rsid w:val="000130CB"/>
    <w:rsid w:val="0001326A"/>
    <w:rsid w:val="00013418"/>
    <w:rsid w:val="000139C0"/>
    <w:rsid w:val="000143C3"/>
    <w:rsid w:val="00014624"/>
    <w:rsid w:val="00014DAF"/>
    <w:rsid w:val="000156FB"/>
    <w:rsid w:val="00016F4D"/>
    <w:rsid w:val="00016FE0"/>
    <w:rsid w:val="00020055"/>
    <w:rsid w:val="0002026C"/>
    <w:rsid w:val="0002036C"/>
    <w:rsid w:val="0002045D"/>
    <w:rsid w:val="00020D24"/>
    <w:rsid w:val="00022008"/>
    <w:rsid w:val="00022CE7"/>
    <w:rsid w:val="00023B6B"/>
    <w:rsid w:val="0002415F"/>
    <w:rsid w:val="00024D22"/>
    <w:rsid w:val="0002520E"/>
    <w:rsid w:val="0002798C"/>
    <w:rsid w:val="00027B28"/>
    <w:rsid w:val="00027F2B"/>
    <w:rsid w:val="00030062"/>
    <w:rsid w:val="00032903"/>
    <w:rsid w:val="000337AA"/>
    <w:rsid w:val="00033E7C"/>
    <w:rsid w:val="000345B0"/>
    <w:rsid w:val="0003618B"/>
    <w:rsid w:val="000372F2"/>
    <w:rsid w:val="00037A3E"/>
    <w:rsid w:val="00037B7C"/>
    <w:rsid w:val="000416BE"/>
    <w:rsid w:val="00041A28"/>
    <w:rsid w:val="00041BA5"/>
    <w:rsid w:val="00043382"/>
    <w:rsid w:val="00043472"/>
    <w:rsid w:val="0004443B"/>
    <w:rsid w:val="00046725"/>
    <w:rsid w:val="000467C9"/>
    <w:rsid w:val="00047220"/>
    <w:rsid w:val="0005011D"/>
    <w:rsid w:val="0005290A"/>
    <w:rsid w:val="00052D33"/>
    <w:rsid w:val="000530C6"/>
    <w:rsid w:val="00053869"/>
    <w:rsid w:val="00053939"/>
    <w:rsid w:val="00055A8D"/>
    <w:rsid w:val="00056C4C"/>
    <w:rsid w:val="00057DC0"/>
    <w:rsid w:val="0006048B"/>
    <w:rsid w:val="00060824"/>
    <w:rsid w:val="0006143D"/>
    <w:rsid w:val="0006762F"/>
    <w:rsid w:val="000676D6"/>
    <w:rsid w:val="00067DEA"/>
    <w:rsid w:val="00070F9D"/>
    <w:rsid w:val="0007127E"/>
    <w:rsid w:val="00074239"/>
    <w:rsid w:val="00075339"/>
    <w:rsid w:val="000768B4"/>
    <w:rsid w:val="00076C05"/>
    <w:rsid w:val="00076CEF"/>
    <w:rsid w:val="00076DC2"/>
    <w:rsid w:val="0008168C"/>
    <w:rsid w:val="00083078"/>
    <w:rsid w:val="0008415F"/>
    <w:rsid w:val="00084777"/>
    <w:rsid w:val="00084B6F"/>
    <w:rsid w:val="0008544B"/>
    <w:rsid w:val="00085F02"/>
    <w:rsid w:val="0008787B"/>
    <w:rsid w:val="00087AD0"/>
    <w:rsid w:val="000908F2"/>
    <w:rsid w:val="0009163F"/>
    <w:rsid w:val="000922FA"/>
    <w:rsid w:val="00092692"/>
    <w:rsid w:val="00094E11"/>
    <w:rsid w:val="00096DAF"/>
    <w:rsid w:val="0009756C"/>
    <w:rsid w:val="000A02E6"/>
    <w:rsid w:val="000A27BF"/>
    <w:rsid w:val="000A2C73"/>
    <w:rsid w:val="000A2DF5"/>
    <w:rsid w:val="000A351A"/>
    <w:rsid w:val="000A6CCF"/>
    <w:rsid w:val="000A7BF7"/>
    <w:rsid w:val="000B173A"/>
    <w:rsid w:val="000B1BD8"/>
    <w:rsid w:val="000B1F90"/>
    <w:rsid w:val="000B2408"/>
    <w:rsid w:val="000B435C"/>
    <w:rsid w:val="000B51F9"/>
    <w:rsid w:val="000B5469"/>
    <w:rsid w:val="000B5DE5"/>
    <w:rsid w:val="000B6111"/>
    <w:rsid w:val="000B6783"/>
    <w:rsid w:val="000B6B5C"/>
    <w:rsid w:val="000B7740"/>
    <w:rsid w:val="000B7983"/>
    <w:rsid w:val="000B7C78"/>
    <w:rsid w:val="000C04E8"/>
    <w:rsid w:val="000C0508"/>
    <w:rsid w:val="000C127E"/>
    <w:rsid w:val="000C1DF4"/>
    <w:rsid w:val="000C36D3"/>
    <w:rsid w:val="000C3C0D"/>
    <w:rsid w:val="000C49B9"/>
    <w:rsid w:val="000C4A62"/>
    <w:rsid w:val="000C60F9"/>
    <w:rsid w:val="000C66F5"/>
    <w:rsid w:val="000C71DF"/>
    <w:rsid w:val="000D099C"/>
    <w:rsid w:val="000D0DFC"/>
    <w:rsid w:val="000D0F8A"/>
    <w:rsid w:val="000D11D8"/>
    <w:rsid w:val="000D28A8"/>
    <w:rsid w:val="000D2E41"/>
    <w:rsid w:val="000D2FA1"/>
    <w:rsid w:val="000D3553"/>
    <w:rsid w:val="000D3C19"/>
    <w:rsid w:val="000D4546"/>
    <w:rsid w:val="000D570A"/>
    <w:rsid w:val="000D6EE7"/>
    <w:rsid w:val="000D762E"/>
    <w:rsid w:val="000E04C2"/>
    <w:rsid w:val="000E07E1"/>
    <w:rsid w:val="000E0AE5"/>
    <w:rsid w:val="000E1F27"/>
    <w:rsid w:val="000E290C"/>
    <w:rsid w:val="000E3581"/>
    <w:rsid w:val="000E4131"/>
    <w:rsid w:val="000E41AB"/>
    <w:rsid w:val="000E594B"/>
    <w:rsid w:val="000E67FC"/>
    <w:rsid w:val="000E6A66"/>
    <w:rsid w:val="000E7085"/>
    <w:rsid w:val="000E7BB0"/>
    <w:rsid w:val="000F0917"/>
    <w:rsid w:val="000F0CA3"/>
    <w:rsid w:val="000F125D"/>
    <w:rsid w:val="000F2CDC"/>
    <w:rsid w:val="000F2F66"/>
    <w:rsid w:val="000F35B6"/>
    <w:rsid w:val="000F3BD5"/>
    <w:rsid w:val="000F463D"/>
    <w:rsid w:val="000F5566"/>
    <w:rsid w:val="000F624B"/>
    <w:rsid w:val="000F6DD8"/>
    <w:rsid w:val="000F73F2"/>
    <w:rsid w:val="001007D4"/>
    <w:rsid w:val="00100B50"/>
    <w:rsid w:val="00101C4A"/>
    <w:rsid w:val="00101F04"/>
    <w:rsid w:val="00102665"/>
    <w:rsid w:val="001027C6"/>
    <w:rsid w:val="00104FF1"/>
    <w:rsid w:val="001052C5"/>
    <w:rsid w:val="001065AB"/>
    <w:rsid w:val="00106B94"/>
    <w:rsid w:val="00107F4D"/>
    <w:rsid w:val="00110623"/>
    <w:rsid w:val="00110E17"/>
    <w:rsid w:val="0011194F"/>
    <w:rsid w:val="001126F6"/>
    <w:rsid w:val="00112D2F"/>
    <w:rsid w:val="00113334"/>
    <w:rsid w:val="00113558"/>
    <w:rsid w:val="00113817"/>
    <w:rsid w:val="00115466"/>
    <w:rsid w:val="001155CC"/>
    <w:rsid w:val="00116385"/>
    <w:rsid w:val="00120B83"/>
    <w:rsid w:val="00122E01"/>
    <w:rsid w:val="00123280"/>
    <w:rsid w:val="00123A89"/>
    <w:rsid w:val="00125793"/>
    <w:rsid w:val="001272C4"/>
    <w:rsid w:val="00127C78"/>
    <w:rsid w:val="0013010B"/>
    <w:rsid w:val="00131A23"/>
    <w:rsid w:val="00133D2B"/>
    <w:rsid w:val="00134353"/>
    <w:rsid w:val="00135118"/>
    <w:rsid w:val="00135900"/>
    <w:rsid w:val="00135A9A"/>
    <w:rsid w:val="001371A5"/>
    <w:rsid w:val="001374D7"/>
    <w:rsid w:val="00137503"/>
    <w:rsid w:val="00137760"/>
    <w:rsid w:val="00140E3D"/>
    <w:rsid w:val="001418BD"/>
    <w:rsid w:val="00141E1F"/>
    <w:rsid w:val="001420C4"/>
    <w:rsid w:val="001426DC"/>
    <w:rsid w:val="00144916"/>
    <w:rsid w:val="001464CC"/>
    <w:rsid w:val="00146F7A"/>
    <w:rsid w:val="001476EB"/>
    <w:rsid w:val="001504A9"/>
    <w:rsid w:val="00152759"/>
    <w:rsid w:val="0015337A"/>
    <w:rsid w:val="00154005"/>
    <w:rsid w:val="001543D4"/>
    <w:rsid w:val="001543F4"/>
    <w:rsid w:val="0015469D"/>
    <w:rsid w:val="001547B3"/>
    <w:rsid w:val="001548A2"/>
    <w:rsid w:val="00160297"/>
    <w:rsid w:val="0016053D"/>
    <w:rsid w:val="001610FB"/>
    <w:rsid w:val="0016121F"/>
    <w:rsid w:val="0016140A"/>
    <w:rsid w:val="001624A1"/>
    <w:rsid w:val="00163738"/>
    <w:rsid w:val="00163BF3"/>
    <w:rsid w:val="00164414"/>
    <w:rsid w:val="00164598"/>
    <w:rsid w:val="0016495B"/>
    <w:rsid w:val="00164A98"/>
    <w:rsid w:val="00170B9E"/>
    <w:rsid w:val="00170CED"/>
    <w:rsid w:val="00171607"/>
    <w:rsid w:val="00171C58"/>
    <w:rsid w:val="00171C5B"/>
    <w:rsid w:val="00173578"/>
    <w:rsid w:val="00173B40"/>
    <w:rsid w:val="00173B7F"/>
    <w:rsid w:val="00173FE3"/>
    <w:rsid w:val="00174023"/>
    <w:rsid w:val="00174257"/>
    <w:rsid w:val="00174CC9"/>
    <w:rsid w:val="0017561B"/>
    <w:rsid w:val="00175709"/>
    <w:rsid w:val="00175754"/>
    <w:rsid w:val="001764BF"/>
    <w:rsid w:val="0018039D"/>
    <w:rsid w:val="00180C29"/>
    <w:rsid w:val="00180F41"/>
    <w:rsid w:val="00181B10"/>
    <w:rsid w:val="001825CA"/>
    <w:rsid w:val="00183133"/>
    <w:rsid w:val="0018439A"/>
    <w:rsid w:val="001846B7"/>
    <w:rsid w:val="00185037"/>
    <w:rsid w:val="001862EC"/>
    <w:rsid w:val="00186AC4"/>
    <w:rsid w:val="00187726"/>
    <w:rsid w:val="0018787E"/>
    <w:rsid w:val="00187A0C"/>
    <w:rsid w:val="00190BE0"/>
    <w:rsid w:val="00192434"/>
    <w:rsid w:val="00192A7A"/>
    <w:rsid w:val="00192F40"/>
    <w:rsid w:val="001947D9"/>
    <w:rsid w:val="001949F9"/>
    <w:rsid w:val="001955C9"/>
    <w:rsid w:val="00195D23"/>
    <w:rsid w:val="00197C11"/>
    <w:rsid w:val="001A0362"/>
    <w:rsid w:val="001A062A"/>
    <w:rsid w:val="001A209E"/>
    <w:rsid w:val="001A2A5D"/>
    <w:rsid w:val="001A4188"/>
    <w:rsid w:val="001A4F23"/>
    <w:rsid w:val="001A5078"/>
    <w:rsid w:val="001A51E4"/>
    <w:rsid w:val="001A5BD2"/>
    <w:rsid w:val="001A79DD"/>
    <w:rsid w:val="001B0239"/>
    <w:rsid w:val="001B05E5"/>
    <w:rsid w:val="001B09AF"/>
    <w:rsid w:val="001B1944"/>
    <w:rsid w:val="001B1F0A"/>
    <w:rsid w:val="001B2211"/>
    <w:rsid w:val="001B283A"/>
    <w:rsid w:val="001B29C5"/>
    <w:rsid w:val="001B412C"/>
    <w:rsid w:val="001B4BA9"/>
    <w:rsid w:val="001B4F10"/>
    <w:rsid w:val="001B5919"/>
    <w:rsid w:val="001C046D"/>
    <w:rsid w:val="001C06F6"/>
    <w:rsid w:val="001C0B59"/>
    <w:rsid w:val="001C1DF8"/>
    <w:rsid w:val="001C29F5"/>
    <w:rsid w:val="001C3241"/>
    <w:rsid w:val="001C3E4F"/>
    <w:rsid w:val="001C40E8"/>
    <w:rsid w:val="001C4958"/>
    <w:rsid w:val="001C4B2B"/>
    <w:rsid w:val="001C5CFE"/>
    <w:rsid w:val="001C6106"/>
    <w:rsid w:val="001C6EA1"/>
    <w:rsid w:val="001C6FCA"/>
    <w:rsid w:val="001C7685"/>
    <w:rsid w:val="001D0135"/>
    <w:rsid w:val="001D01C8"/>
    <w:rsid w:val="001D05EE"/>
    <w:rsid w:val="001D0A99"/>
    <w:rsid w:val="001D1143"/>
    <w:rsid w:val="001D1318"/>
    <w:rsid w:val="001D19BA"/>
    <w:rsid w:val="001D296F"/>
    <w:rsid w:val="001D3D25"/>
    <w:rsid w:val="001D4DC7"/>
    <w:rsid w:val="001D5BB5"/>
    <w:rsid w:val="001D6C02"/>
    <w:rsid w:val="001D77F9"/>
    <w:rsid w:val="001E0363"/>
    <w:rsid w:val="001E14E1"/>
    <w:rsid w:val="001E257F"/>
    <w:rsid w:val="001E2D02"/>
    <w:rsid w:val="001E3C6A"/>
    <w:rsid w:val="001E423A"/>
    <w:rsid w:val="001E564F"/>
    <w:rsid w:val="001F2566"/>
    <w:rsid w:val="001F2B0B"/>
    <w:rsid w:val="001F39CF"/>
    <w:rsid w:val="001F3CC6"/>
    <w:rsid w:val="001F481E"/>
    <w:rsid w:val="001F4CBB"/>
    <w:rsid w:val="001F5C1D"/>
    <w:rsid w:val="001F5C8F"/>
    <w:rsid w:val="001F748E"/>
    <w:rsid w:val="001F7745"/>
    <w:rsid w:val="001F7AFD"/>
    <w:rsid w:val="0020004F"/>
    <w:rsid w:val="002006CD"/>
    <w:rsid w:val="00200FAB"/>
    <w:rsid w:val="002015E5"/>
    <w:rsid w:val="00203176"/>
    <w:rsid w:val="0020488B"/>
    <w:rsid w:val="00206690"/>
    <w:rsid w:val="00206D2C"/>
    <w:rsid w:val="00206E49"/>
    <w:rsid w:val="00206E92"/>
    <w:rsid w:val="00207115"/>
    <w:rsid w:val="00212108"/>
    <w:rsid w:val="00214320"/>
    <w:rsid w:val="00215052"/>
    <w:rsid w:val="0021518C"/>
    <w:rsid w:val="00216051"/>
    <w:rsid w:val="00216F60"/>
    <w:rsid w:val="00217A00"/>
    <w:rsid w:val="00220084"/>
    <w:rsid w:val="00220C4C"/>
    <w:rsid w:val="00222DDD"/>
    <w:rsid w:val="00223CD9"/>
    <w:rsid w:val="00223DC7"/>
    <w:rsid w:val="00223EB4"/>
    <w:rsid w:val="0022450D"/>
    <w:rsid w:val="00224B29"/>
    <w:rsid w:val="00225EA8"/>
    <w:rsid w:val="00225FDE"/>
    <w:rsid w:val="002278E3"/>
    <w:rsid w:val="00232488"/>
    <w:rsid w:val="00232A6D"/>
    <w:rsid w:val="00233137"/>
    <w:rsid w:val="00233931"/>
    <w:rsid w:val="00233C10"/>
    <w:rsid w:val="00234863"/>
    <w:rsid w:val="00235A4C"/>
    <w:rsid w:val="002360B6"/>
    <w:rsid w:val="0023696F"/>
    <w:rsid w:val="0023761F"/>
    <w:rsid w:val="00237A00"/>
    <w:rsid w:val="00240277"/>
    <w:rsid w:val="002406C8"/>
    <w:rsid w:val="002407BA"/>
    <w:rsid w:val="0024186B"/>
    <w:rsid w:val="00241A44"/>
    <w:rsid w:val="00243229"/>
    <w:rsid w:val="0024356D"/>
    <w:rsid w:val="002439EA"/>
    <w:rsid w:val="00243B9A"/>
    <w:rsid w:val="00243F6C"/>
    <w:rsid w:val="00244A32"/>
    <w:rsid w:val="00246DD5"/>
    <w:rsid w:val="00247C47"/>
    <w:rsid w:val="002513D0"/>
    <w:rsid w:val="00252999"/>
    <w:rsid w:val="0025314F"/>
    <w:rsid w:val="002537E3"/>
    <w:rsid w:val="00253E68"/>
    <w:rsid w:val="002546CF"/>
    <w:rsid w:val="00255292"/>
    <w:rsid w:val="0025680C"/>
    <w:rsid w:val="002569E8"/>
    <w:rsid w:val="00256EE2"/>
    <w:rsid w:val="00257AFB"/>
    <w:rsid w:val="002605E9"/>
    <w:rsid w:val="00262DEF"/>
    <w:rsid w:val="002637A5"/>
    <w:rsid w:val="00264598"/>
    <w:rsid w:val="002651DF"/>
    <w:rsid w:val="00267724"/>
    <w:rsid w:val="00267800"/>
    <w:rsid w:val="00267E1D"/>
    <w:rsid w:val="00270AAC"/>
    <w:rsid w:val="00270ADD"/>
    <w:rsid w:val="00271362"/>
    <w:rsid w:val="00271AC4"/>
    <w:rsid w:val="002720DD"/>
    <w:rsid w:val="0027245F"/>
    <w:rsid w:val="0027365B"/>
    <w:rsid w:val="0027524E"/>
    <w:rsid w:val="002760E8"/>
    <w:rsid w:val="002767E8"/>
    <w:rsid w:val="00277A39"/>
    <w:rsid w:val="00277C03"/>
    <w:rsid w:val="00277CE0"/>
    <w:rsid w:val="002803B9"/>
    <w:rsid w:val="00280B5D"/>
    <w:rsid w:val="002810DE"/>
    <w:rsid w:val="00281F36"/>
    <w:rsid w:val="0028312D"/>
    <w:rsid w:val="00283749"/>
    <w:rsid w:val="00283C07"/>
    <w:rsid w:val="002843A9"/>
    <w:rsid w:val="00285A74"/>
    <w:rsid w:val="0028666A"/>
    <w:rsid w:val="00286DE2"/>
    <w:rsid w:val="00290156"/>
    <w:rsid w:val="002903EA"/>
    <w:rsid w:val="002914DC"/>
    <w:rsid w:val="002924AD"/>
    <w:rsid w:val="00292C50"/>
    <w:rsid w:val="00292DB1"/>
    <w:rsid w:val="00292E96"/>
    <w:rsid w:val="00294063"/>
    <w:rsid w:val="0029409D"/>
    <w:rsid w:val="00294CDC"/>
    <w:rsid w:val="002957D1"/>
    <w:rsid w:val="00297419"/>
    <w:rsid w:val="00297F93"/>
    <w:rsid w:val="002A137A"/>
    <w:rsid w:val="002A23FE"/>
    <w:rsid w:val="002A35BD"/>
    <w:rsid w:val="002A4081"/>
    <w:rsid w:val="002A4A44"/>
    <w:rsid w:val="002A5232"/>
    <w:rsid w:val="002A5FD4"/>
    <w:rsid w:val="002A609A"/>
    <w:rsid w:val="002A6441"/>
    <w:rsid w:val="002A6859"/>
    <w:rsid w:val="002A6E1F"/>
    <w:rsid w:val="002A744A"/>
    <w:rsid w:val="002A7A06"/>
    <w:rsid w:val="002A7C3B"/>
    <w:rsid w:val="002B010D"/>
    <w:rsid w:val="002B0629"/>
    <w:rsid w:val="002B0E97"/>
    <w:rsid w:val="002B0ED6"/>
    <w:rsid w:val="002B117F"/>
    <w:rsid w:val="002B1BAD"/>
    <w:rsid w:val="002B1EA8"/>
    <w:rsid w:val="002B2264"/>
    <w:rsid w:val="002B2353"/>
    <w:rsid w:val="002B2A8B"/>
    <w:rsid w:val="002B2C68"/>
    <w:rsid w:val="002B2DC7"/>
    <w:rsid w:val="002B3566"/>
    <w:rsid w:val="002B4175"/>
    <w:rsid w:val="002B434A"/>
    <w:rsid w:val="002B4D46"/>
    <w:rsid w:val="002B5A79"/>
    <w:rsid w:val="002B68FF"/>
    <w:rsid w:val="002B6D8C"/>
    <w:rsid w:val="002B716A"/>
    <w:rsid w:val="002C1716"/>
    <w:rsid w:val="002C1E26"/>
    <w:rsid w:val="002C1FA9"/>
    <w:rsid w:val="002C21AE"/>
    <w:rsid w:val="002C4174"/>
    <w:rsid w:val="002C4233"/>
    <w:rsid w:val="002C4DB2"/>
    <w:rsid w:val="002C5B4D"/>
    <w:rsid w:val="002C6D87"/>
    <w:rsid w:val="002C75C2"/>
    <w:rsid w:val="002C7D33"/>
    <w:rsid w:val="002D0BEC"/>
    <w:rsid w:val="002D0DD3"/>
    <w:rsid w:val="002D126B"/>
    <w:rsid w:val="002D12C7"/>
    <w:rsid w:val="002D16E5"/>
    <w:rsid w:val="002D2FC5"/>
    <w:rsid w:val="002D33CE"/>
    <w:rsid w:val="002D56BC"/>
    <w:rsid w:val="002D57A2"/>
    <w:rsid w:val="002D6016"/>
    <w:rsid w:val="002D6D99"/>
    <w:rsid w:val="002D7D57"/>
    <w:rsid w:val="002E0B21"/>
    <w:rsid w:val="002E2796"/>
    <w:rsid w:val="002E361D"/>
    <w:rsid w:val="002F1826"/>
    <w:rsid w:val="002F273D"/>
    <w:rsid w:val="002F2748"/>
    <w:rsid w:val="002F338C"/>
    <w:rsid w:val="002F39F4"/>
    <w:rsid w:val="002F487C"/>
    <w:rsid w:val="002F4A1A"/>
    <w:rsid w:val="002F4F64"/>
    <w:rsid w:val="002F6D1A"/>
    <w:rsid w:val="00300102"/>
    <w:rsid w:val="003004BC"/>
    <w:rsid w:val="00302B9B"/>
    <w:rsid w:val="00302F03"/>
    <w:rsid w:val="00304044"/>
    <w:rsid w:val="00306DCC"/>
    <w:rsid w:val="00307EF0"/>
    <w:rsid w:val="00311A71"/>
    <w:rsid w:val="00313006"/>
    <w:rsid w:val="00313F55"/>
    <w:rsid w:val="00315DF3"/>
    <w:rsid w:val="003169B8"/>
    <w:rsid w:val="00316E66"/>
    <w:rsid w:val="0032130E"/>
    <w:rsid w:val="00321871"/>
    <w:rsid w:val="00321D6F"/>
    <w:rsid w:val="003222BD"/>
    <w:rsid w:val="003227E8"/>
    <w:rsid w:val="003230E9"/>
    <w:rsid w:val="00323CA2"/>
    <w:rsid w:val="00324170"/>
    <w:rsid w:val="00324A50"/>
    <w:rsid w:val="00324A83"/>
    <w:rsid w:val="003262AB"/>
    <w:rsid w:val="003267BB"/>
    <w:rsid w:val="003274B1"/>
    <w:rsid w:val="0032775B"/>
    <w:rsid w:val="00327B56"/>
    <w:rsid w:val="003300C8"/>
    <w:rsid w:val="00330186"/>
    <w:rsid w:val="00330AB6"/>
    <w:rsid w:val="00330BCA"/>
    <w:rsid w:val="00330F5E"/>
    <w:rsid w:val="00331192"/>
    <w:rsid w:val="00331D99"/>
    <w:rsid w:val="00332207"/>
    <w:rsid w:val="00332329"/>
    <w:rsid w:val="003329BC"/>
    <w:rsid w:val="003335C2"/>
    <w:rsid w:val="00333B7A"/>
    <w:rsid w:val="00333E0F"/>
    <w:rsid w:val="00336588"/>
    <w:rsid w:val="003370E3"/>
    <w:rsid w:val="003373F7"/>
    <w:rsid w:val="00337701"/>
    <w:rsid w:val="00340E65"/>
    <w:rsid w:val="00341539"/>
    <w:rsid w:val="00341F50"/>
    <w:rsid w:val="00342AB4"/>
    <w:rsid w:val="00344C51"/>
    <w:rsid w:val="00344DCB"/>
    <w:rsid w:val="00345349"/>
    <w:rsid w:val="00346B44"/>
    <w:rsid w:val="003479FE"/>
    <w:rsid w:val="00347F03"/>
    <w:rsid w:val="00350485"/>
    <w:rsid w:val="00352CF4"/>
    <w:rsid w:val="00353A32"/>
    <w:rsid w:val="00353FE8"/>
    <w:rsid w:val="00354244"/>
    <w:rsid w:val="00354E8C"/>
    <w:rsid w:val="00354FFD"/>
    <w:rsid w:val="00355076"/>
    <w:rsid w:val="00355D20"/>
    <w:rsid w:val="00355D26"/>
    <w:rsid w:val="00356121"/>
    <w:rsid w:val="0035720C"/>
    <w:rsid w:val="00357694"/>
    <w:rsid w:val="00360469"/>
    <w:rsid w:val="00360CE8"/>
    <w:rsid w:val="003610FD"/>
    <w:rsid w:val="00361137"/>
    <w:rsid w:val="003635F1"/>
    <w:rsid w:val="00363DEB"/>
    <w:rsid w:val="00365148"/>
    <w:rsid w:val="00365181"/>
    <w:rsid w:val="00365D95"/>
    <w:rsid w:val="0036602B"/>
    <w:rsid w:val="00367BAB"/>
    <w:rsid w:val="00367E8D"/>
    <w:rsid w:val="00370F0D"/>
    <w:rsid w:val="00371564"/>
    <w:rsid w:val="00371720"/>
    <w:rsid w:val="003717EB"/>
    <w:rsid w:val="0037315D"/>
    <w:rsid w:val="00373EAF"/>
    <w:rsid w:val="00373FDE"/>
    <w:rsid w:val="00374AD7"/>
    <w:rsid w:val="00375327"/>
    <w:rsid w:val="003753CA"/>
    <w:rsid w:val="003757D4"/>
    <w:rsid w:val="0037624D"/>
    <w:rsid w:val="003770E1"/>
    <w:rsid w:val="0037757A"/>
    <w:rsid w:val="003776F8"/>
    <w:rsid w:val="0037785F"/>
    <w:rsid w:val="00377E3E"/>
    <w:rsid w:val="00380181"/>
    <w:rsid w:val="00380A35"/>
    <w:rsid w:val="0038153C"/>
    <w:rsid w:val="00381DAE"/>
    <w:rsid w:val="00382081"/>
    <w:rsid w:val="00382382"/>
    <w:rsid w:val="0038256A"/>
    <w:rsid w:val="0038318C"/>
    <w:rsid w:val="0038386B"/>
    <w:rsid w:val="00383C2C"/>
    <w:rsid w:val="00383C6C"/>
    <w:rsid w:val="0038414C"/>
    <w:rsid w:val="0038438F"/>
    <w:rsid w:val="003855BF"/>
    <w:rsid w:val="00385A68"/>
    <w:rsid w:val="0038697C"/>
    <w:rsid w:val="00386EEE"/>
    <w:rsid w:val="00387BC0"/>
    <w:rsid w:val="00387EAE"/>
    <w:rsid w:val="00390E40"/>
    <w:rsid w:val="003914C5"/>
    <w:rsid w:val="00393048"/>
    <w:rsid w:val="00393542"/>
    <w:rsid w:val="003939E1"/>
    <w:rsid w:val="00394507"/>
    <w:rsid w:val="0039642A"/>
    <w:rsid w:val="00397702"/>
    <w:rsid w:val="003977FE"/>
    <w:rsid w:val="00397962"/>
    <w:rsid w:val="00397973"/>
    <w:rsid w:val="003A0D28"/>
    <w:rsid w:val="003A150D"/>
    <w:rsid w:val="003A1AB8"/>
    <w:rsid w:val="003A280A"/>
    <w:rsid w:val="003A2A45"/>
    <w:rsid w:val="003A3ECA"/>
    <w:rsid w:val="003A57A0"/>
    <w:rsid w:val="003A5906"/>
    <w:rsid w:val="003A6872"/>
    <w:rsid w:val="003A697B"/>
    <w:rsid w:val="003A6DDC"/>
    <w:rsid w:val="003A7046"/>
    <w:rsid w:val="003A7679"/>
    <w:rsid w:val="003B012C"/>
    <w:rsid w:val="003B0132"/>
    <w:rsid w:val="003B106B"/>
    <w:rsid w:val="003B3CEB"/>
    <w:rsid w:val="003B55D9"/>
    <w:rsid w:val="003B62BF"/>
    <w:rsid w:val="003B6EB8"/>
    <w:rsid w:val="003B760E"/>
    <w:rsid w:val="003C0531"/>
    <w:rsid w:val="003C2936"/>
    <w:rsid w:val="003C2B8D"/>
    <w:rsid w:val="003C3002"/>
    <w:rsid w:val="003C3232"/>
    <w:rsid w:val="003C3645"/>
    <w:rsid w:val="003C3D28"/>
    <w:rsid w:val="003C424D"/>
    <w:rsid w:val="003C4D2A"/>
    <w:rsid w:val="003C53D4"/>
    <w:rsid w:val="003C5F65"/>
    <w:rsid w:val="003C618B"/>
    <w:rsid w:val="003C64DD"/>
    <w:rsid w:val="003C6AE6"/>
    <w:rsid w:val="003C7620"/>
    <w:rsid w:val="003D1DC6"/>
    <w:rsid w:val="003D2012"/>
    <w:rsid w:val="003D2615"/>
    <w:rsid w:val="003D2BA9"/>
    <w:rsid w:val="003D30D2"/>
    <w:rsid w:val="003D3873"/>
    <w:rsid w:val="003D3ADF"/>
    <w:rsid w:val="003D4990"/>
    <w:rsid w:val="003D578F"/>
    <w:rsid w:val="003D5D33"/>
    <w:rsid w:val="003D6083"/>
    <w:rsid w:val="003D62BA"/>
    <w:rsid w:val="003D6667"/>
    <w:rsid w:val="003D6CAF"/>
    <w:rsid w:val="003E00C1"/>
    <w:rsid w:val="003E0711"/>
    <w:rsid w:val="003E0EDE"/>
    <w:rsid w:val="003E187B"/>
    <w:rsid w:val="003E19C1"/>
    <w:rsid w:val="003E215A"/>
    <w:rsid w:val="003E3825"/>
    <w:rsid w:val="003E5062"/>
    <w:rsid w:val="003E5666"/>
    <w:rsid w:val="003E5841"/>
    <w:rsid w:val="003E7233"/>
    <w:rsid w:val="003F0528"/>
    <w:rsid w:val="003F1E31"/>
    <w:rsid w:val="003F2577"/>
    <w:rsid w:val="003F2954"/>
    <w:rsid w:val="003F2B1F"/>
    <w:rsid w:val="003F2E91"/>
    <w:rsid w:val="003F3419"/>
    <w:rsid w:val="003F5AD3"/>
    <w:rsid w:val="003F7BB2"/>
    <w:rsid w:val="00400715"/>
    <w:rsid w:val="00400C03"/>
    <w:rsid w:val="004013EE"/>
    <w:rsid w:val="00402E67"/>
    <w:rsid w:val="00403081"/>
    <w:rsid w:val="00403148"/>
    <w:rsid w:val="00403361"/>
    <w:rsid w:val="004039AC"/>
    <w:rsid w:val="004039D7"/>
    <w:rsid w:val="00405F6F"/>
    <w:rsid w:val="00406EBA"/>
    <w:rsid w:val="00407C6B"/>
    <w:rsid w:val="004103E9"/>
    <w:rsid w:val="0041073D"/>
    <w:rsid w:val="00411219"/>
    <w:rsid w:val="004112B4"/>
    <w:rsid w:val="004116C0"/>
    <w:rsid w:val="004117CF"/>
    <w:rsid w:val="00411EC2"/>
    <w:rsid w:val="00412364"/>
    <w:rsid w:val="00412926"/>
    <w:rsid w:val="0041362B"/>
    <w:rsid w:val="00414DDB"/>
    <w:rsid w:val="00417B3C"/>
    <w:rsid w:val="00417E07"/>
    <w:rsid w:val="004219FD"/>
    <w:rsid w:val="00421A56"/>
    <w:rsid w:val="00421C48"/>
    <w:rsid w:val="00422204"/>
    <w:rsid w:val="004228F7"/>
    <w:rsid w:val="00422C81"/>
    <w:rsid w:val="00423051"/>
    <w:rsid w:val="00423435"/>
    <w:rsid w:val="00424764"/>
    <w:rsid w:val="00424FA1"/>
    <w:rsid w:val="004252AC"/>
    <w:rsid w:val="00426CCD"/>
    <w:rsid w:val="00427487"/>
    <w:rsid w:val="00427BB5"/>
    <w:rsid w:val="00430AC2"/>
    <w:rsid w:val="00430B78"/>
    <w:rsid w:val="00432727"/>
    <w:rsid w:val="00432E45"/>
    <w:rsid w:val="00433CBE"/>
    <w:rsid w:val="004354AE"/>
    <w:rsid w:val="00436176"/>
    <w:rsid w:val="004366EC"/>
    <w:rsid w:val="00440925"/>
    <w:rsid w:val="00441109"/>
    <w:rsid w:val="0044242D"/>
    <w:rsid w:val="00442B61"/>
    <w:rsid w:val="00443341"/>
    <w:rsid w:val="00443ACB"/>
    <w:rsid w:val="004442A2"/>
    <w:rsid w:val="004445A0"/>
    <w:rsid w:val="004451F0"/>
    <w:rsid w:val="0044575C"/>
    <w:rsid w:val="00445779"/>
    <w:rsid w:val="00446195"/>
    <w:rsid w:val="00450737"/>
    <w:rsid w:val="004507A2"/>
    <w:rsid w:val="004510B5"/>
    <w:rsid w:val="00451658"/>
    <w:rsid w:val="00452B54"/>
    <w:rsid w:val="0045302C"/>
    <w:rsid w:val="0045323C"/>
    <w:rsid w:val="00453B66"/>
    <w:rsid w:val="00454821"/>
    <w:rsid w:val="00456AC7"/>
    <w:rsid w:val="00456AE4"/>
    <w:rsid w:val="00456B06"/>
    <w:rsid w:val="00456E9B"/>
    <w:rsid w:val="00457BB6"/>
    <w:rsid w:val="00457E96"/>
    <w:rsid w:val="0046005A"/>
    <w:rsid w:val="0046036C"/>
    <w:rsid w:val="00461B72"/>
    <w:rsid w:val="00461EB5"/>
    <w:rsid w:val="00461F3F"/>
    <w:rsid w:val="0046221C"/>
    <w:rsid w:val="004624E1"/>
    <w:rsid w:val="0046358C"/>
    <w:rsid w:val="00464B5E"/>
    <w:rsid w:val="00464F23"/>
    <w:rsid w:val="00466495"/>
    <w:rsid w:val="0046656A"/>
    <w:rsid w:val="0046710A"/>
    <w:rsid w:val="004707E2"/>
    <w:rsid w:val="00471FCB"/>
    <w:rsid w:val="00473022"/>
    <w:rsid w:val="00473543"/>
    <w:rsid w:val="00473F34"/>
    <w:rsid w:val="00475441"/>
    <w:rsid w:val="0047658B"/>
    <w:rsid w:val="004768A0"/>
    <w:rsid w:val="00476BBD"/>
    <w:rsid w:val="00480493"/>
    <w:rsid w:val="0048069D"/>
    <w:rsid w:val="00481280"/>
    <w:rsid w:val="004815BC"/>
    <w:rsid w:val="0048381F"/>
    <w:rsid w:val="00483998"/>
    <w:rsid w:val="00485079"/>
    <w:rsid w:val="00485E56"/>
    <w:rsid w:val="0048624A"/>
    <w:rsid w:val="00486D5E"/>
    <w:rsid w:val="00490D4F"/>
    <w:rsid w:val="00491D8C"/>
    <w:rsid w:val="00493132"/>
    <w:rsid w:val="00493655"/>
    <w:rsid w:val="00493920"/>
    <w:rsid w:val="004945CC"/>
    <w:rsid w:val="0049481D"/>
    <w:rsid w:val="004952DD"/>
    <w:rsid w:val="00495426"/>
    <w:rsid w:val="00495E62"/>
    <w:rsid w:val="0049791C"/>
    <w:rsid w:val="004A0503"/>
    <w:rsid w:val="004A07B0"/>
    <w:rsid w:val="004A0883"/>
    <w:rsid w:val="004A0CA5"/>
    <w:rsid w:val="004A1BDC"/>
    <w:rsid w:val="004A260F"/>
    <w:rsid w:val="004A30FC"/>
    <w:rsid w:val="004A3426"/>
    <w:rsid w:val="004A3CEB"/>
    <w:rsid w:val="004A3D0F"/>
    <w:rsid w:val="004A452F"/>
    <w:rsid w:val="004A645C"/>
    <w:rsid w:val="004A677D"/>
    <w:rsid w:val="004A79A9"/>
    <w:rsid w:val="004A7A71"/>
    <w:rsid w:val="004B0078"/>
    <w:rsid w:val="004B1294"/>
    <w:rsid w:val="004B1413"/>
    <w:rsid w:val="004B1C18"/>
    <w:rsid w:val="004B38D6"/>
    <w:rsid w:val="004B4765"/>
    <w:rsid w:val="004B5454"/>
    <w:rsid w:val="004B5D52"/>
    <w:rsid w:val="004B658D"/>
    <w:rsid w:val="004B748D"/>
    <w:rsid w:val="004B77FB"/>
    <w:rsid w:val="004C0750"/>
    <w:rsid w:val="004C0AD9"/>
    <w:rsid w:val="004C0AFB"/>
    <w:rsid w:val="004C1098"/>
    <w:rsid w:val="004C222B"/>
    <w:rsid w:val="004C4D34"/>
    <w:rsid w:val="004C5712"/>
    <w:rsid w:val="004C6ACF"/>
    <w:rsid w:val="004D0A44"/>
    <w:rsid w:val="004D145D"/>
    <w:rsid w:val="004D1A7A"/>
    <w:rsid w:val="004D1CFE"/>
    <w:rsid w:val="004D23EA"/>
    <w:rsid w:val="004D2617"/>
    <w:rsid w:val="004D2FAF"/>
    <w:rsid w:val="004D3211"/>
    <w:rsid w:val="004D33B9"/>
    <w:rsid w:val="004D348C"/>
    <w:rsid w:val="004D3D6C"/>
    <w:rsid w:val="004D477E"/>
    <w:rsid w:val="004D519A"/>
    <w:rsid w:val="004D6564"/>
    <w:rsid w:val="004D6609"/>
    <w:rsid w:val="004D67BB"/>
    <w:rsid w:val="004D7014"/>
    <w:rsid w:val="004D7FCF"/>
    <w:rsid w:val="004E0515"/>
    <w:rsid w:val="004E0B75"/>
    <w:rsid w:val="004E2AD2"/>
    <w:rsid w:val="004E2E85"/>
    <w:rsid w:val="004E3282"/>
    <w:rsid w:val="004E3C7D"/>
    <w:rsid w:val="004E3D14"/>
    <w:rsid w:val="004E4948"/>
    <w:rsid w:val="004E51D1"/>
    <w:rsid w:val="004E6731"/>
    <w:rsid w:val="004E7721"/>
    <w:rsid w:val="004E7A68"/>
    <w:rsid w:val="004E7BDE"/>
    <w:rsid w:val="004E7F83"/>
    <w:rsid w:val="004F016A"/>
    <w:rsid w:val="004F017B"/>
    <w:rsid w:val="004F0B4D"/>
    <w:rsid w:val="004F1112"/>
    <w:rsid w:val="004F14E2"/>
    <w:rsid w:val="004F1D22"/>
    <w:rsid w:val="004F202A"/>
    <w:rsid w:val="004F2CB9"/>
    <w:rsid w:val="004F32E6"/>
    <w:rsid w:val="004F3A2F"/>
    <w:rsid w:val="004F4E90"/>
    <w:rsid w:val="004F7349"/>
    <w:rsid w:val="0050092A"/>
    <w:rsid w:val="0050184E"/>
    <w:rsid w:val="00501891"/>
    <w:rsid w:val="005028C4"/>
    <w:rsid w:val="005040B6"/>
    <w:rsid w:val="005055B1"/>
    <w:rsid w:val="00506C61"/>
    <w:rsid w:val="0050700F"/>
    <w:rsid w:val="00507935"/>
    <w:rsid w:val="00510C03"/>
    <w:rsid w:val="00511363"/>
    <w:rsid w:val="005115FF"/>
    <w:rsid w:val="0051230B"/>
    <w:rsid w:val="005131C0"/>
    <w:rsid w:val="005137F1"/>
    <w:rsid w:val="00514005"/>
    <w:rsid w:val="00514591"/>
    <w:rsid w:val="00515843"/>
    <w:rsid w:val="005162EF"/>
    <w:rsid w:val="00516C8E"/>
    <w:rsid w:val="00517065"/>
    <w:rsid w:val="005172F6"/>
    <w:rsid w:val="00517784"/>
    <w:rsid w:val="00517AD0"/>
    <w:rsid w:val="00517E94"/>
    <w:rsid w:val="00517ED6"/>
    <w:rsid w:val="00520890"/>
    <w:rsid w:val="0052320D"/>
    <w:rsid w:val="00523247"/>
    <w:rsid w:val="00524CE2"/>
    <w:rsid w:val="00525370"/>
    <w:rsid w:val="00526757"/>
    <w:rsid w:val="00526B1A"/>
    <w:rsid w:val="005270F7"/>
    <w:rsid w:val="005300B7"/>
    <w:rsid w:val="0053055F"/>
    <w:rsid w:val="00530EA5"/>
    <w:rsid w:val="00531C13"/>
    <w:rsid w:val="00532188"/>
    <w:rsid w:val="0053236E"/>
    <w:rsid w:val="00532410"/>
    <w:rsid w:val="00532D4E"/>
    <w:rsid w:val="005335B5"/>
    <w:rsid w:val="005339E8"/>
    <w:rsid w:val="005348CC"/>
    <w:rsid w:val="00534E80"/>
    <w:rsid w:val="005350BF"/>
    <w:rsid w:val="005359C3"/>
    <w:rsid w:val="00535F02"/>
    <w:rsid w:val="005371D4"/>
    <w:rsid w:val="00537466"/>
    <w:rsid w:val="005374E1"/>
    <w:rsid w:val="005377C7"/>
    <w:rsid w:val="00537E1C"/>
    <w:rsid w:val="00540AC3"/>
    <w:rsid w:val="00540BC2"/>
    <w:rsid w:val="00540F56"/>
    <w:rsid w:val="00542BDA"/>
    <w:rsid w:val="00543B32"/>
    <w:rsid w:val="00543E71"/>
    <w:rsid w:val="005465C7"/>
    <w:rsid w:val="00547E1F"/>
    <w:rsid w:val="0055048B"/>
    <w:rsid w:val="0055185A"/>
    <w:rsid w:val="00552A0A"/>
    <w:rsid w:val="00552C94"/>
    <w:rsid w:val="00555FCF"/>
    <w:rsid w:val="00556367"/>
    <w:rsid w:val="00556600"/>
    <w:rsid w:val="00557108"/>
    <w:rsid w:val="00557736"/>
    <w:rsid w:val="00557CAF"/>
    <w:rsid w:val="00560D85"/>
    <w:rsid w:val="005613ED"/>
    <w:rsid w:val="00561FB5"/>
    <w:rsid w:val="00562A51"/>
    <w:rsid w:val="00563206"/>
    <w:rsid w:val="00563510"/>
    <w:rsid w:val="00563DBD"/>
    <w:rsid w:val="00563FBD"/>
    <w:rsid w:val="00565E02"/>
    <w:rsid w:val="00566320"/>
    <w:rsid w:val="0056639D"/>
    <w:rsid w:val="005668E9"/>
    <w:rsid w:val="00566C49"/>
    <w:rsid w:val="00566EFC"/>
    <w:rsid w:val="00566FC4"/>
    <w:rsid w:val="00567AFD"/>
    <w:rsid w:val="00567CF7"/>
    <w:rsid w:val="00570DE7"/>
    <w:rsid w:val="005711B7"/>
    <w:rsid w:val="00571DBA"/>
    <w:rsid w:val="00573137"/>
    <w:rsid w:val="005738E3"/>
    <w:rsid w:val="00573B22"/>
    <w:rsid w:val="005743A4"/>
    <w:rsid w:val="005771F5"/>
    <w:rsid w:val="0057726C"/>
    <w:rsid w:val="005776E8"/>
    <w:rsid w:val="00581299"/>
    <w:rsid w:val="005813AE"/>
    <w:rsid w:val="0058179F"/>
    <w:rsid w:val="00581977"/>
    <w:rsid w:val="005832A5"/>
    <w:rsid w:val="00584755"/>
    <w:rsid w:val="00584C44"/>
    <w:rsid w:val="00584EC7"/>
    <w:rsid w:val="005850EE"/>
    <w:rsid w:val="00586DE7"/>
    <w:rsid w:val="0058735E"/>
    <w:rsid w:val="005873DE"/>
    <w:rsid w:val="0059077D"/>
    <w:rsid w:val="00590954"/>
    <w:rsid w:val="00591B6D"/>
    <w:rsid w:val="00592C55"/>
    <w:rsid w:val="00592D1B"/>
    <w:rsid w:val="0059402E"/>
    <w:rsid w:val="0059480B"/>
    <w:rsid w:val="00594CA0"/>
    <w:rsid w:val="005954E2"/>
    <w:rsid w:val="0059573B"/>
    <w:rsid w:val="0059588A"/>
    <w:rsid w:val="00595A46"/>
    <w:rsid w:val="00596F34"/>
    <w:rsid w:val="00597D41"/>
    <w:rsid w:val="005A08E3"/>
    <w:rsid w:val="005A1BC0"/>
    <w:rsid w:val="005A20BF"/>
    <w:rsid w:val="005A3815"/>
    <w:rsid w:val="005A4469"/>
    <w:rsid w:val="005A45AE"/>
    <w:rsid w:val="005A4C86"/>
    <w:rsid w:val="005A54D2"/>
    <w:rsid w:val="005A5DA3"/>
    <w:rsid w:val="005A6536"/>
    <w:rsid w:val="005B03FB"/>
    <w:rsid w:val="005B1D7D"/>
    <w:rsid w:val="005B2109"/>
    <w:rsid w:val="005B2594"/>
    <w:rsid w:val="005B397E"/>
    <w:rsid w:val="005B5899"/>
    <w:rsid w:val="005B5EBF"/>
    <w:rsid w:val="005B5FD6"/>
    <w:rsid w:val="005B6B75"/>
    <w:rsid w:val="005B7153"/>
    <w:rsid w:val="005B7915"/>
    <w:rsid w:val="005C01C9"/>
    <w:rsid w:val="005C0E34"/>
    <w:rsid w:val="005C1104"/>
    <w:rsid w:val="005C1694"/>
    <w:rsid w:val="005C355E"/>
    <w:rsid w:val="005C5ED0"/>
    <w:rsid w:val="005D0A7A"/>
    <w:rsid w:val="005D1668"/>
    <w:rsid w:val="005D380B"/>
    <w:rsid w:val="005D4C09"/>
    <w:rsid w:val="005D676C"/>
    <w:rsid w:val="005D7C0C"/>
    <w:rsid w:val="005E0979"/>
    <w:rsid w:val="005E2A82"/>
    <w:rsid w:val="005E3682"/>
    <w:rsid w:val="005E3796"/>
    <w:rsid w:val="005E3B43"/>
    <w:rsid w:val="005E40BD"/>
    <w:rsid w:val="005E4348"/>
    <w:rsid w:val="005E4746"/>
    <w:rsid w:val="005E4E8E"/>
    <w:rsid w:val="005E588C"/>
    <w:rsid w:val="005E643E"/>
    <w:rsid w:val="005E66F5"/>
    <w:rsid w:val="005E6ADF"/>
    <w:rsid w:val="005E745C"/>
    <w:rsid w:val="005E74A4"/>
    <w:rsid w:val="005F0557"/>
    <w:rsid w:val="005F1794"/>
    <w:rsid w:val="005F2907"/>
    <w:rsid w:val="005F4229"/>
    <w:rsid w:val="005F438A"/>
    <w:rsid w:val="005F6C31"/>
    <w:rsid w:val="005F71E8"/>
    <w:rsid w:val="005F72DC"/>
    <w:rsid w:val="005F793A"/>
    <w:rsid w:val="0060243D"/>
    <w:rsid w:val="006024A9"/>
    <w:rsid w:val="00602DC8"/>
    <w:rsid w:val="00603145"/>
    <w:rsid w:val="00603B32"/>
    <w:rsid w:val="00604366"/>
    <w:rsid w:val="00604C39"/>
    <w:rsid w:val="00605397"/>
    <w:rsid w:val="006063AE"/>
    <w:rsid w:val="00606EFD"/>
    <w:rsid w:val="00606F6E"/>
    <w:rsid w:val="006112EF"/>
    <w:rsid w:val="00613AF1"/>
    <w:rsid w:val="00613F1A"/>
    <w:rsid w:val="00614661"/>
    <w:rsid w:val="00614917"/>
    <w:rsid w:val="00615538"/>
    <w:rsid w:val="0061635F"/>
    <w:rsid w:val="00616CA2"/>
    <w:rsid w:val="0061705D"/>
    <w:rsid w:val="006202B5"/>
    <w:rsid w:val="00621F82"/>
    <w:rsid w:val="006231DE"/>
    <w:rsid w:val="00623415"/>
    <w:rsid w:val="00624795"/>
    <w:rsid w:val="00624B43"/>
    <w:rsid w:val="00624E71"/>
    <w:rsid w:val="0062761E"/>
    <w:rsid w:val="00627CAC"/>
    <w:rsid w:val="00630461"/>
    <w:rsid w:val="006308AC"/>
    <w:rsid w:val="00630F4D"/>
    <w:rsid w:val="00630FB9"/>
    <w:rsid w:val="0063247D"/>
    <w:rsid w:val="00632DF7"/>
    <w:rsid w:val="00633556"/>
    <w:rsid w:val="00633D97"/>
    <w:rsid w:val="00634887"/>
    <w:rsid w:val="00634B30"/>
    <w:rsid w:val="00635734"/>
    <w:rsid w:val="00635A56"/>
    <w:rsid w:val="00635BCB"/>
    <w:rsid w:val="00635F3E"/>
    <w:rsid w:val="00637BBA"/>
    <w:rsid w:val="00640568"/>
    <w:rsid w:val="006408A3"/>
    <w:rsid w:val="00641422"/>
    <w:rsid w:val="00641447"/>
    <w:rsid w:val="00641677"/>
    <w:rsid w:val="006419B7"/>
    <w:rsid w:val="00641B29"/>
    <w:rsid w:val="00641DE5"/>
    <w:rsid w:val="00641E09"/>
    <w:rsid w:val="00642537"/>
    <w:rsid w:val="00642FE4"/>
    <w:rsid w:val="00643FBA"/>
    <w:rsid w:val="00644546"/>
    <w:rsid w:val="00644D36"/>
    <w:rsid w:val="0064584C"/>
    <w:rsid w:val="00646DA5"/>
    <w:rsid w:val="00647F9A"/>
    <w:rsid w:val="00647FAB"/>
    <w:rsid w:val="00650288"/>
    <w:rsid w:val="00651BA3"/>
    <w:rsid w:val="00651C9B"/>
    <w:rsid w:val="006523C8"/>
    <w:rsid w:val="00652BB2"/>
    <w:rsid w:val="00652F1B"/>
    <w:rsid w:val="00652F74"/>
    <w:rsid w:val="00653EFD"/>
    <w:rsid w:val="00654A2B"/>
    <w:rsid w:val="0065602B"/>
    <w:rsid w:val="00656FC4"/>
    <w:rsid w:val="00657C95"/>
    <w:rsid w:val="00660D9A"/>
    <w:rsid w:val="00661228"/>
    <w:rsid w:val="00661A49"/>
    <w:rsid w:val="00661FDB"/>
    <w:rsid w:val="00663C40"/>
    <w:rsid w:val="00664747"/>
    <w:rsid w:val="006647E6"/>
    <w:rsid w:val="0066536A"/>
    <w:rsid w:val="0066744E"/>
    <w:rsid w:val="006675BC"/>
    <w:rsid w:val="00667959"/>
    <w:rsid w:val="00667B32"/>
    <w:rsid w:val="00667F9E"/>
    <w:rsid w:val="006706E5"/>
    <w:rsid w:val="006727A5"/>
    <w:rsid w:val="006735B7"/>
    <w:rsid w:val="00673C89"/>
    <w:rsid w:val="00673F67"/>
    <w:rsid w:val="00674A84"/>
    <w:rsid w:val="00674AF7"/>
    <w:rsid w:val="006763DA"/>
    <w:rsid w:val="006764D4"/>
    <w:rsid w:val="00676A43"/>
    <w:rsid w:val="00676BF2"/>
    <w:rsid w:val="00676F81"/>
    <w:rsid w:val="00677C55"/>
    <w:rsid w:val="006807EF"/>
    <w:rsid w:val="00680BDE"/>
    <w:rsid w:val="00680FDB"/>
    <w:rsid w:val="006821AC"/>
    <w:rsid w:val="0068280B"/>
    <w:rsid w:val="00682D04"/>
    <w:rsid w:val="00684AFA"/>
    <w:rsid w:val="00684B62"/>
    <w:rsid w:val="00684BA8"/>
    <w:rsid w:val="00686208"/>
    <w:rsid w:val="0068658D"/>
    <w:rsid w:val="00686605"/>
    <w:rsid w:val="00690023"/>
    <w:rsid w:val="00690BCC"/>
    <w:rsid w:val="0069288D"/>
    <w:rsid w:val="00694106"/>
    <w:rsid w:val="006944F1"/>
    <w:rsid w:val="00694BCB"/>
    <w:rsid w:val="00695B7C"/>
    <w:rsid w:val="00696471"/>
    <w:rsid w:val="00696508"/>
    <w:rsid w:val="00697FF1"/>
    <w:rsid w:val="006A0ED4"/>
    <w:rsid w:val="006A162A"/>
    <w:rsid w:val="006A208D"/>
    <w:rsid w:val="006A2277"/>
    <w:rsid w:val="006A366F"/>
    <w:rsid w:val="006A4881"/>
    <w:rsid w:val="006A48DC"/>
    <w:rsid w:val="006A4CFF"/>
    <w:rsid w:val="006A535F"/>
    <w:rsid w:val="006A7A45"/>
    <w:rsid w:val="006A7F50"/>
    <w:rsid w:val="006B15A0"/>
    <w:rsid w:val="006B164F"/>
    <w:rsid w:val="006B18A2"/>
    <w:rsid w:val="006B2EEB"/>
    <w:rsid w:val="006B30B7"/>
    <w:rsid w:val="006B314C"/>
    <w:rsid w:val="006B3E20"/>
    <w:rsid w:val="006B5506"/>
    <w:rsid w:val="006B5AF9"/>
    <w:rsid w:val="006B5FF2"/>
    <w:rsid w:val="006B63C2"/>
    <w:rsid w:val="006B6DA5"/>
    <w:rsid w:val="006C1523"/>
    <w:rsid w:val="006C1DA4"/>
    <w:rsid w:val="006C1F14"/>
    <w:rsid w:val="006C1F19"/>
    <w:rsid w:val="006C3684"/>
    <w:rsid w:val="006C3CAB"/>
    <w:rsid w:val="006C41EA"/>
    <w:rsid w:val="006C471E"/>
    <w:rsid w:val="006C4E8E"/>
    <w:rsid w:val="006C603E"/>
    <w:rsid w:val="006C6192"/>
    <w:rsid w:val="006C6395"/>
    <w:rsid w:val="006C7B3B"/>
    <w:rsid w:val="006D2B9A"/>
    <w:rsid w:val="006D2EB4"/>
    <w:rsid w:val="006D349B"/>
    <w:rsid w:val="006D674F"/>
    <w:rsid w:val="006D77CB"/>
    <w:rsid w:val="006E0959"/>
    <w:rsid w:val="006E1D39"/>
    <w:rsid w:val="006E235F"/>
    <w:rsid w:val="006E2A1F"/>
    <w:rsid w:val="006E35E8"/>
    <w:rsid w:val="006E365B"/>
    <w:rsid w:val="006E38F7"/>
    <w:rsid w:val="006E3B22"/>
    <w:rsid w:val="006E516F"/>
    <w:rsid w:val="006E53C4"/>
    <w:rsid w:val="006E6A76"/>
    <w:rsid w:val="006E6BE6"/>
    <w:rsid w:val="006E7852"/>
    <w:rsid w:val="006E790B"/>
    <w:rsid w:val="006E794E"/>
    <w:rsid w:val="006E79BA"/>
    <w:rsid w:val="006F099A"/>
    <w:rsid w:val="006F12D4"/>
    <w:rsid w:val="006F2742"/>
    <w:rsid w:val="006F2BE8"/>
    <w:rsid w:val="006F51CD"/>
    <w:rsid w:val="006F5AFA"/>
    <w:rsid w:val="006F5B7E"/>
    <w:rsid w:val="006F6DC6"/>
    <w:rsid w:val="006F6FC4"/>
    <w:rsid w:val="006F7246"/>
    <w:rsid w:val="006F7FCB"/>
    <w:rsid w:val="007002F1"/>
    <w:rsid w:val="00700758"/>
    <w:rsid w:val="00700AB8"/>
    <w:rsid w:val="00700CEA"/>
    <w:rsid w:val="00700D92"/>
    <w:rsid w:val="007026BB"/>
    <w:rsid w:val="0070356C"/>
    <w:rsid w:val="007043F2"/>
    <w:rsid w:val="00704874"/>
    <w:rsid w:val="00704A6D"/>
    <w:rsid w:val="00704ED8"/>
    <w:rsid w:val="00705588"/>
    <w:rsid w:val="00705F91"/>
    <w:rsid w:val="00706A6B"/>
    <w:rsid w:val="00706E55"/>
    <w:rsid w:val="00707143"/>
    <w:rsid w:val="0071071B"/>
    <w:rsid w:val="007110FA"/>
    <w:rsid w:val="00711BA9"/>
    <w:rsid w:val="007131F6"/>
    <w:rsid w:val="00713E73"/>
    <w:rsid w:val="00714867"/>
    <w:rsid w:val="00716D08"/>
    <w:rsid w:val="007171EC"/>
    <w:rsid w:val="00717BF6"/>
    <w:rsid w:val="00717C68"/>
    <w:rsid w:val="00720327"/>
    <w:rsid w:val="007208FB"/>
    <w:rsid w:val="00723E9E"/>
    <w:rsid w:val="00724317"/>
    <w:rsid w:val="00724EAE"/>
    <w:rsid w:val="00725E66"/>
    <w:rsid w:val="0072680F"/>
    <w:rsid w:val="00726B7F"/>
    <w:rsid w:val="007275F5"/>
    <w:rsid w:val="00727BA4"/>
    <w:rsid w:val="00727DA5"/>
    <w:rsid w:val="00730218"/>
    <w:rsid w:val="007306C5"/>
    <w:rsid w:val="007307FA"/>
    <w:rsid w:val="0073175C"/>
    <w:rsid w:val="00732091"/>
    <w:rsid w:val="00732309"/>
    <w:rsid w:val="00732BF6"/>
    <w:rsid w:val="00733428"/>
    <w:rsid w:val="00734CF7"/>
    <w:rsid w:val="00734EBD"/>
    <w:rsid w:val="007361C4"/>
    <w:rsid w:val="007367BA"/>
    <w:rsid w:val="00737C9F"/>
    <w:rsid w:val="00737D5D"/>
    <w:rsid w:val="00740529"/>
    <w:rsid w:val="0074105E"/>
    <w:rsid w:val="007412CD"/>
    <w:rsid w:val="007412F5"/>
    <w:rsid w:val="00742183"/>
    <w:rsid w:val="00743151"/>
    <w:rsid w:val="00743391"/>
    <w:rsid w:val="007448D8"/>
    <w:rsid w:val="007449E7"/>
    <w:rsid w:val="007455AD"/>
    <w:rsid w:val="00745E73"/>
    <w:rsid w:val="00746839"/>
    <w:rsid w:val="00747281"/>
    <w:rsid w:val="007474E8"/>
    <w:rsid w:val="00747690"/>
    <w:rsid w:val="007479BF"/>
    <w:rsid w:val="00751CAE"/>
    <w:rsid w:val="00752ACB"/>
    <w:rsid w:val="00752AF9"/>
    <w:rsid w:val="0075336C"/>
    <w:rsid w:val="00753F96"/>
    <w:rsid w:val="00753FA0"/>
    <w:rsid w:val="0075491E"/>
    <w:rsid w:val="00754ED0"/>
    <w:rsid w:val="007550FE"/>
    <w:rsid w:val="007553CB"/>
    <w:rsid w:val="0075588F"/>
    <w:rsid w:val="00755CB3"/>
    <w:rsid w:val="007565BE"/>
    <w:rsid w:val="00757B3C"/>
    <w:rsid w:val="0076014B"/>
    <w:rsid w:val="0076047E"/>
    <w:rsid w:val="00763205"/>
    <w:rsid w:val="0076355C"/>
    <w:rsid w:val="00763565"/>
    <w:rsid w:val="00763A09"/>
    <w:rsid w:val="00763BCC"/>
    <w:rsid w:val="007643ED"/>
    <w:rsid w:val="00764F25"/>
    <w:rsid w:val="00770639"/>
    <w:rsid w:val="00771C78"/>
    <w:rsid w:val="00773223"/>
    <w:rsid w:val="00773CCC"/>
    <w:rsid w:val="00773DA5"/>
    <w:rsid w:val="007741CA"/>
    <w:rsid w:val="00774212"/>
    <w:rsid w:val="00774AD3"/>
    <w:rsid w:val="00774D91"/>
    <w:rsid w:val="0077520C"/>
    <w:rsid w:val="00776752"/>
    <w:rsid w:val="00776D9A"/>
    <w:rsid w:val="00777C6A"/>
    <w:rsid w:val="0078012A"/>
    <w:rsid w:val="0078099A"/>
    <w:rsid w:val="00780EC3"/>
    <w:rsid w:val="00783238"/>
    <w:rsid w:val="00783415"/>
    <w:rsid w:val="00784FAD"/>
    <w:rsid w:val="00785745"/>
    <w:rsid w:val="00785B97"/>
    <w:rsid w:val="007900BB"/>
    <w:rsid w:val="00790E80"/>
    <w:rsid w:val="007911C7"/>
    <w:rsid w:val="00791499"/>
    <w:rsid w:val="007914CB"/>
    <w:rsid w:val="00791D57"/>
    <w:rsid w:val="00792129"/>
    <w:rsid w:val="00792A1F"/>
    <w:rsid w:val="00792A81"/>
    <w:rsid w:val="00792AC1"/>
    <w:rsid w:val="007966F4"/>
    <w:rsid w:val="007967CE"/>
    <w:rsid w:val="007968B9"/>
    <w:rsid w:val="00796A89"/>
    <w:rsid w:val="00796D04"/>
    <w:rsid w:val="00796DD1"/>
    <w:rsid w:val="007973AF"/>
    <w:rsid w:val="0079783E"/>
    <w:rsid w:val="00797DD6"/>
    <w:rsid w:val="007A0AC8"/>
    <w:rsid w:val="007A1C64"/>
    <w:rsid w:val="007A259F"/>
    <w:rsid w:val="007A45B9"/>
    <w:rsid w:val="007A4756"/>
    <w:rsid w:val="007A5175"/>
    <w:rsid w:val="007A5DEA"/>
    <w:rsid w:val="007A648F"/>
    <w:rsid w:val="007A6907"/>
    <w:rsid w:val="007A6D2D"/>
    <w:rsid w:val="007A761E"/>
    <w:rsid w:val="007B0C42"/>
    <w:rsid w:val="007B0D59"/>
    <w:rsid w:val="007B1D7E"/>
    <w:rsid w:val="007B205F"/>
    <w:rsid w:val="007B22D9"/>
    <w:rsid w:val="007B2D9B"/>
    <w:rsid w:val="007B3230"/>
    <w:rsid w:val="007B3CB6"/>
    <w:rsid w:val="007B3F32"/>
    <w:rsid w:val="007B50B9"/>
    <w:rsid w:val="007B5768"/>
    <w:rsid w:val="007B5F73"/>
    <w:rsid w:val="007B6BE8"/>
    <w:rsid w:val="007B7C1A"/>
    <w:rsid w:val="007C119F"/>
    <w:rsid w:val="007C1C4D"/>
    <w:rsid w:val="007C1D45"/>
    <w:rsid w:val="007C1FC8"/>
    <w:rsid w:val="007C22B9"/>
    <w:rsid w:val="007C2FB4"/>
    <w:rsid w:val="007C3946"/>
    <w:rsid w:val="007C3CA3"/>
    <w:rsid w:val="007C4AC2"/>
    <w:rsid w:val="007C5BA4"/>
    <w:rsid w:val="007C698F"/>
    <w:rsid w:val="007C69DA"/>
    <w:rsid w:val="007C6AF2"/>
    <w:rsid w:val="007C6B69"/>
    <w:rsid w:val="007C77C9"/>
    <w:rsid w:val="007D006B"/>
    <w:rsid w:val="007D0BEA"/>
    <w:rsid w:val="007D12B0"/>
    <w:rsid w:val="007D3B5A"/>
    <w:rsid w:val="007D3E05"/>
    <w:rsid w:val="007D51A2"/>
    <w:rsid w:val="007D66C1"/>
    <w:rsid w:val="007D752D"/>
    <w:rsid w:val="007D7F75"/>
    <w:rsid w:val="007E0213"/>
    <w:rsid w:val="007E04F8"/>
    <w:rsid w:val="007E0548"/>
    <w:rsid w:val="007E11EE"/>
    <w:rsid w:val="007E231D"/>
    <w:rsid w:val="007E2DF7"/>
    <w:rsid w:val="007E3F4C"/>
    <w:rsid w:val="007E488B"/>
    <w:rsid w:val="007E5901"/>
    <w:rsid w:val="007E5F8F"/>
    <w:rsid w:val="007E61E6"/>
    <w:rsid w:val="007E6B77"/>
    <w:rsid w:val="007E7237"/>
    <w:rsid w:val="007E7448"/>
    <w:rsid w:val="007E76BC"/>
    <w:rsid w:val="007F0A05"/>
    <w:rsid w:val="007F1C47"/>
    <w:rsid w:val="007F2D56"/>
    <w:rsid w:val="007F340B"/>
    <w:rsid w:val="007F3995"/>
    <w:rsid w:val="007F3EB8"/>
    <w:rsid w:val="007F4B21"/>
    <w:rsid w:val="007F4CA9"/>
    <w:rsid w:val="007F5B35"/>
    <w:rsid w:val="007F5FB9"/>
    <w:rsid w:val="007F71A8"/>
    <w:rsid w:val="007F722D"/>
    <w:rsid w:val="007F780C"/>
    <w:rsid w:val="007F7C83"/>
    <w:rsid w:val="008037A9"/>
    <w:rsid w:val="00805279"/>
    <w:rsid w:val="00805A43"/>
    <w:rsid w:val="008063C6"/>
    <w:rsid w:val="00811C73"/>
    <w:rsid w:val="00812D8E"/>
    <w:rsid w:val="00813450"/>
    <w:rsid w:val="008136B0"/>
    <w:rsid w:val="008156AF"/>
    <w:rsid w:val="0081627D"/>
    <w:rsid w:val="00816C16"/>
    <w:rsid w:val="00816FD6"/>
    <w:rsid w:val="00817993"/>
    <w:rsid w:val="00817F26"/>
    <w:rsid w:val="00820796"/>
    <w:rsid w:val="00820E99"/>
    <w:rsid w:val="0082143D"/>
    <w:rsid w:val="00821FBB"/>
    <w:rsid w:val="008221FA"/>
    <w:rsid w:val="0082227A"/>
    <w:rsid w:val="00823B66"/>
    <w:rsid w:val="0082540C"/>
    <w:rsid w:val="00825C4F"/>
    <w:rsid w:val="00825CAB"/>
    <w:rsid w:val="0082714E"/>
    <w:rsid w:val="00827AC2"/>
    <w:rsid w:val="00827B03"/>
    <w:rsid w:val="0083113F"/>
    <w:rsid w:val="00833D08"/>
    <w:rsid w:val="0083684D"/>
    <w:rsid w:val="00837F5F"/>
    <w:rsid w:val="0084028A"/>
    <w:rsid w:val="00841B79"/>
    <w:rsid w:val="008421BA"/>
    <w:rsid w:val="00843049"/>
    <w:rsid w:val="00843A10"/>
    <w:rsid w:val="0084460A"/>
    <w:rsid w:val="008478FF"/>
    <w:rsid w:val="008502EF"/>
    <w:rsid w:val="00850544"/>
    <w:rsid w:val="00850604"/>
    <w:rsid w:val="008506B4"/>
    <w:rsid w:val="00850EEA"/>
    <w:rsid w:val="00851102"/>
    <w:rsid w:val="00851DAB"/>
    <w:rsid w:val="00851EFC"/>
    <w:rsid w:val="008529EF"/>
    <w:rsid w:val="008530B4"/>
    <w:rsid w:val="00853978"/>
    <w:rsid w:val="00854020"/>
    <w:rsid w:val="00854041"/>
    <w:rsid w:val="0085411D"/>
    <w:rsid w:val="008543C3"/>
    <w:rsid w:val="00855032"/>
    <w:rsid w:val="0085527C"/>
    <w:rsid w:val="008556F3"/>
    <w:rsid w:val="00856CF3"/>
    <w:rsid w:val="00856DBB"/>
    <w:rsid w:val="008575DB"/>
    <w:rsid w:val="008609FF"/>
    <w:rsid w:val="00860DCF"/>
    <w:rsid w:val="008614AA"/>
    <w:rsid w:val="00862203"/>
    <w:rsid w:val="00862488"/>
    <w:rsid w:val="0086298D"/>
    <w:rsid w:val="00862EBA"/>
    <w:rsid w:val="00863DDA"/>
    <w:rsid w:val="00863E7A"/>
    <w:rsid w:val="00864313"/>
    <w:rsid w:val="00864F55"/>
    <w:rsid w:val="00864FED"/>
    <w:rsid w:val="008659F9"/>
    <w:rsid w:val="00866E27"/>
    <w:rsid w:val="00870DFC"/>
    <w:rsid w:val="00870FE1"/>
    <w:rsid w:val="00871448"/>
    <w:rsid w:val="0087256A"/>
    <w:rsid w:val="008725A0"/>
    <w:rsid w:val="00872841"/>
    <w:rsid w:val="00872C55"/>
    <w:rsid w:val="00872E8E"/>
    <w:rsid w:val="008750C4"/>
    <w:rsid w:val="00875365"/>
    <w:rsid w:val="00875821"/>
    <w:rsid w:val="00876398"/>
    <w:rsid w:val="008765F6"/>
    <w:rsid w:val="0087774D"/>
    <w:rsid w:val="00881745"/>
    <w:rsid w:val="008842F1"/>
    <w:rsid w:val="00884C72"/>
    <w:rsid w:val="00886206"/>
    <w:rsid w:val="00887291"/>
    <w:rsid w:val="008872BD"/>
    <w:rsid w:val="00887A07"/>
    <w:rsid w:val="00887AE8"/>
    <w:rsid w:val="00887C45"/>
    <w:rsid w:val="00887FF4"/>
    <w:rsid w:val="00890113"/>
    <w:rsid w:val="0089095E"/>
    <w:rsid w:val="00892ECE"/>
    <w:rsid w:val="00894556"/>
    <w:rsid w:val="00894992"/>
    <w:rsid w:val="008961BE"/>
    <w:rsid w:val="00896E47"/>
    <w:rsid w:val="0089757D"/>
    <w:rsid w:val="00897F93"/>
    <w:rsid w:val="008A12A3"/>
    <w:rsid w:val="008A1926"/>
    <w:rsid w:val="008A2F57"/>
    <w:rsid w:val="008A4735"/>
    <w:rsid w:val="008A4C6F"/>
    <w:rsid w:val="008A5BCC"/>
    <w:rsid w:val="008A5EE4"/>
    <w:rsid w:val="008A5FBF"/>
    <w:rsid w:val="008A71B1"/>
    <w:rsid w:val="008A71DB"/>
    <w:rsid w:val="008B0185"/>
    <w:rsid w:val="008B028B"/>
    <w:rsid w:val="008B2ED3"/>
    <w:rsid w:val="008B30BB"/>
    <w:rsid w:val="008B3E33"/>
    <w:rsid w:val="008B3FD0"/>
    <w:rsid w:val="008B4E2C"/>
    <w:rsid w:val="008B5B48"/>
    <w:rsid w:val="008B6519"/>
    <w:rsid w:val="008B6C7D"/>
    <w:rsid w:val="008B6CDC"/>
    <w:rsid w:val="008B75AC"/>
    <w:rsid w:val="008C00C9"/>
    <w:rsid w:val="008C0127"/>
    <w:rsid w:val="008C1082"/>
    <w:rsid w:val="008C131F"/>
    <w:rsid w:val="008C2AEA"/>
    <w:rsid w:val="008C2CF6"/>
    <w:rsid w:val="008C3634"/>
    <w:rsid w:val="008C4231"/>
    <w:rsid w:val="008C466C"/>
    <w:rsid w:val="008C53A8"/>
    <w:rsid w:val="008C56C1"/>
    <w:rsid w:val="008C6833"/>
    <w:rsid w:val="008C699A"/>
    <w:rsid w:val="008C7520"/>
    <w:rsid w:val="008D02ED"/>
    <w:rsid w:val="008D041B"/>
    <w:rsid w:val="008D0EC1"/>
    <w:rsid w:val="008D1A9F"/>
    <w:rsid w:val="008D20E3"/>
    <w:rsid w:val="008D2288"/>
    <w:rsid w:val="008D27BF"/>
    <w:rsid w:val="008D2958"/>
    <w:rsid w:val="008D6076"/>
    <w:rsid w:val="008D7CE3"/>
    <w:rsid w:val="008E11FC"/>
    <w:rsid w:val="008E2E7A"/>
    <w:rsid w:val="008E3AD7"/>
    <w:rsid w:val="008E5325"/>
    <w:rsid w:val="008E6AFA"/>
    <w:rsid w:val="008E6C64"/>
    <w:rsid w:val="008E6C74"/>
    <w:rsid w:val="008E7937"/>
    <w:rsid w:val="008E7E96"/>
    <w:rsid w:val="008F0011"/>
    <w:rsid w:val="008F0734"/>
    <w:rsid w:val="008F10CF"/>
    <w:rsid w:val="008F167C"/>
    <w:rsid w:val="008F1C01"/>
    <w:rsid w:val="008F1FF4"/>
    <w:rsid w:val="008F212F"/>
    <w:rsid w:val="008F2DB4"/>
    <w:rsid w:val="008F5F05"/>
    <w:rsid w:val="008F6693"/>
    <w:rsid w:val="008F753A"/>
    <w:rsid w:val="008F7BD2"/>
    <w:rsid w:val="00900416"/>
    <w:rsid w:val="00901605"/>
    <w:rsid w:val="00902417"/>
    <w:rsid w:val="00902D24"/>
    <w:rsid w:val="009040AF"/>
    <w:rsid w:val="00904102"/>
    <w:rsid w:val="0090590C"/>
    <w:rsid w:val="00906029"/>
    <w:rsid w:val="00906836"/>
    <w:rsid w:val="00906842"/>
    <w:rsid w:val="00907338"/>
    <w:rsid w:val="00907FD2"/>
    <w:rsid w:val="00910D2A"/>
    <w:rsid w:val="00911CFE"/>
    <w:rsid w:val="00911E70"/>
    <w:rsid w:val="009135DB"/>
    <w:rsid w:val="00913819"/>
    <w:rsid w:val="00913F8C"/>
    <w:rsid w:val="009147A0"/>
    <w:rsid w:val="0091516B"/>
    <w:rsid w:val="0091697C"/>
    <w:rsid w:val="0091770E"/>
    <w:rsid w:val="0092050A"/>
    <w:rsid w:val="009206BB"/>
    <w:rsid w:val="009206F0"/>
    <w:rsid w:val="00920CE7"/>
    <w:rsid w:val="00921628"/>
    <w:rsid w:val="009216BB"/>
    <w:rsid w:val="009228E6"/>
    <w:rsid w:val="00923449"/>
    <w:rsid w:val="00923762"/>
    <w:rsid w:val="0092387C"/>
    <w:rsid w:val="00923A4A"/>
    <w:rsid w:val="00924851"/>
    <w:rsid w:val="009255A1"/>
    <w:rsid w:val="0092652B"/>
    <w:rsid w:val="00927508"/>
    <w:rsid w:val="0093057A"/>
    <w:rsid w:val="00931586"/>
    <w:rsid w:val="009322E2"/>
    <w:rsid w:val="009340DF"/>
    <w:rsid w:val="009342C4"/>
    <w:rsid w:val="00935308"/>
    <w:rsid w:val="00935509"/>
    <w:rsid w:val="0093759D"/>
    <w:rsid w:val="00937B52"/>
    <w:rsid w:val="00940754"/>
    <w:rsid w:val="00940954"/>
    <w:rsid w:val="009413B6"/>
    <w:rsid w:val="00942C47"/>
    <w:rsid w:val="00942EA0"/>
    <w:rsid w:val="0094397C"/>
    <w:rsid w:val="009439B9"/>
    <w:rsid w:val="009441A3"/>
    <w:rsid w:val="00944ACC"/>
    <w:rsid w:val="00944C1B"/>
    <w:rsid w:val="0094563E"/>
    <w:rsid w:val="0094640D"/>
    <w:rsid w:val="00946959"/>
    <w:rsid w:val="00946FB8"/>
    <w:rsid w:val="009476FD"/>
    <w:rsid w:val="00947CD2"/>
    <w:rsid w:val="00950222"/>
    <w:rsid w:val="00950913"/>
    <w:rsid w:val="00950B22"/>
    <w:rsid w:val="00950E64"/>
    <w:rsid w:val="0095108E"/>
    <w:rsid w:val="00951C2C"/>
    <w:rsid w:val="0095329B"/>
    <w:rsid w:val="00953449"/>
    <w:rsid w:val="00955129"/>
    <w:rsid w:val="00955992"/>
    <w:rsid w:val="00955CEB"/>
    <w:rsid w:val="00956BD4"/>
    <w:rsid w:val="00957782"/>
    <w:rsid w:val="00957BDF"/>
    <w:rsid w:val="00960105"/>
    <w:rsid w:val="00960932"/>
    <w:rsid w:val="00960FAC"/>
    <w:rsid w:val="00961E98"/>
    <w:rsid w:val="00961FB1"/>
    <w:rsid w:val="009624FC"/>
    <w:rsid w:val="00964C1F"/>
    <w:rsid w:val="009660B8"/>
    <w:rsid w:val="009660E7"/>
    <w:rsid w:val="009662D2"/>
    <w:rsid w:val="00966333"/>
    <w:rsid w:val="00967465"/>
    <w:rsid w:val="00967E90"/>
    <w:rsid w:val="0097037E"/>
    <w:rsid w:val="009703D5"/>
    <w:rsid w:val="009720B5"/>
    <w:rsid w:val="009737C2"/>
    <w:rsid w:val="009740CF"/>
    <w:rsid w:val="00974E00"/>
    <w:rsid w:val="0097570A"/>
    <w:rsid w:val="0097632D"/>
    <w:rsid w:val="0097657F"/>
    <w:rsid w:val="00976B2F"/>
    <w:rsid w:val="00977FFA"/>
    <w:rsid w:val="0098067D"/>
    <w:rsid w:val="00980701"/>
    <w:rsid w:val="009808B7"/>
    <w:rsid w:val="00980A0A"/>
    <w:rsid w:val="00980E7F"/>
    <w:rsid w:val="00980FE8"/>
    <w:rsid w:val="0098146A"/>
    <w:rsid w:val="00981D61"/>
    <w:rsid w:val="00982235"/>
    <w:rsid w:val="00982A76"/>
    <w:rsid w:val="00982F27"/>
    <w:rsid w:val="00983642"/>
    <w:rsid w:val="00985805"/>
    <w:rsid w:val="00985B63"/>
    <w:rsid w:val="009868F4"/>
    <w:rsid w:val="009876C8"/>
    <w:rsid w:val="00990AA6"/>
    <w:rsid w:val="009917D0"/>
    <w:rsid w:val="00993B0D"/>
    <w:rsid w:val="00994B4A"/>
    <w:rsid w:val="009950E1"/>
    <w:rsid w:val="00995A73"/>
    <w:rsid w:val="00997ACE"/>
    <w:rsid w:val="009A2170"/>
    <w:rsid w:val="009A3599"/>
    <w:rsid w:val="009A3968"/>
    <w:rsid w:val="009A3C70"/>
    <w:rsid w:val="009A43D7"/>
    <w:rsid w:val="009A4815"/>
    <w:rsid w:val="009A5142"/>
    <w:rsid w:val="009A5A91"/>
    <w:rsid w:val="009A5A9F"/>
    <w:rsid w:val="009A6117"/>
    <w:rsid w:val="009A61A4"/>
    <w:rsid w:val="009A736F"/>
    <w:rsid w:val="009B092F"/>
    <w:rsid w:val="009B49EC"/>
    <w:rsid w:val="009B4A7B"/>
    <w:rsid w:val="009B4E15"/>
    <w:rsid w:val="009B5ED8"/>
    <w:rsid w:val="009B60D3"/>
    <w:rsid w:val="009B6BB9"/>
    <w:rsid w:val="009B74EC"/>
    <w:rsid w:val="009B7570"/>
    <w:rsid w:val="009C03A8"/>
    <w:rsid w:val="009C12F0"/>
    <w:rsid w:val="009C29A3"/>
    <w:rsid w:val="009C32C6"/>
    <w:rsid w:val="009C4CC5"/>
    <w:rsid w:val="009C5088"/>
    <w:rsid w:val="009C7E2D"/>
    <w:rsid w:val="009D00D1"/>
    <w:rsid w:val="009D1770"/>
    <w:rsid w:val="009D2604"/>
    <w:rsid w:val="009D2D06"/>
    <w:rsid w:val="009D3744"/>
    <w:rsid w:val="009D3B4A"/>
    <w:rsid w:val="009D4987"/>
    <w:rsid w:val="009D4FA3"/>
    <w:rsid w:val="009D7370"/>
    <w:rsid w:val="009D752D"/>
    <w:rsid w:val="009E03D9"/>
    <w:rsid w:val="009E06B5"/>
    <w:rsid w:val="009E08FC"/>
    <w:rsid w:val="009E0A34"/>
    <w:rsid w:val="009E1D95"/>
    <w:rsid w:val="009E2C27"/>
    <w:rsid w:val="009E2ECE"/>
    <w:rsid w:val="009E4353"/>
    <w:rsid w:val="009E659E"/>
    <w:rsid w:val="009E7EF5"/>
    <w:rsid w:val="009F0713"/>
    <w:rsid w:val="009F0C5B"/>
    <w:rsid w:val="009F2786"/>
    <w:rsid w:val="009F45D8"/>
    <w:rsid w:val="009F4ED8"/>
    <w:rsid w:val="009F5A84"/>
    <w:rsid w:val="009F5AD0"/>
    <w:rsid w:val="009F5CA0"/>
    <w:rsid w:val="009F6A8F"/>
    <w:rsid w:val="009F7C4F"/>
    <w:rsid w:val="009F7E04"/>
    <w:rsid w:val="00A00363"/>
    <w:rsid w:val="00A00B5A"/>
    <w:rsid w:val="00A0179A"/>
    <w:rsid w:val="00A017C8"/>
    <w:rsid w:val="00A01B68"/>
    <w:rsid w:val="00A021D1"/>
    <w:rsid w:val="00A02B8A"/>
    <w:rsid w:val="00A033B0"/>
    <w:rsid w:val="00A03568"/>
    <w:rsid w:val="00A0395C"/>
    <w:rsid w:val="00A050E3"/>
    <w:rsid w:val="00A06D2E"/>
    <w:rsid w:val="00A06FD1"/>
    <w:rsid w:val="00A0761E"/>
    <w:rsid w:val="00A07790"/>
    <w:rsid w:val="00A07B0A"/>
    <w:rsid w:val="00A108E0"/>
    <w:rsid w:val="00A10D6B"/>
    <w:rsid w:val="00A11BA2"/>
    <w:rsid w:val="00A11E86"/>
    <w:rsid w:val="00A11FF9"/>
    <w:rsid w:val="00A12EF5"/>
    <w:rsid w:val="00A12F4A"/>
    <w:rsid w:val="00A136BF"/>
    <w:rsid w:val="00A13DCA"/>
    <w:rsid w:val="00A13DDA"/>
    <w:rsid w:val="00A13EED"/>
    <w:rsid w:val="00A13EFA"/>
    <w:rsid w:val="00A146AA"/>
    <w:rsid w:val="00A1597E"/>
    <w:rsid w:val="00A160F0"/>
    <w:rsid w:val="00A16A9F"/>
    <w:rsid w:val="00A16CA9"/>
    <w:rsid w:val="00A16DF0"/>
    <w:rsid w:val="00A1772C"/>
    <w:rsid w:val="00A17A0E"/>
    <w:rsid w:val="00A17C41"/>
    <w:rsid w:val="00A20B19"/>
    <w:rsid w:val="00A21A0F"/>
    <w:rsid w:val="00A2306F"/>
    <w:rsid w:val="00A24071"/>
    <w:rsid w:val="00A2424F"/>
    <w:rsid w:val="00A2513A"/>
    <w:rsid w:val="00A25417"/>
    <w:rsid w:val="00A26C5F"/>
    <w:rsid w:val="00A27B0D"/>
    <w:rsid w:val="00A30713"/>
    <w:rsid w:val="00A30A42"/>
    <w:rsid w:val="00A30CEF"/>
    <w:rsid w:val="00A3178A"/>
    <w:rsid w:val="00A31CDD"/>
    <w:rsid w:val="00A31F96"/>
    <w:rsid w:val="00A3239E"/>
    <w:rsid w:val="00A349CA"/>
    <w:rsid w:val="00A34D5E"/>
    <w:rsid w:val="00A353D9"/>
    <w:rsid w:val="00A353F6"/>
    <w:rsid w:val="00A35C32"/>
    <w:rsid w:val="00A36917"/>
    <w:rsid w:val="00A40008"/>
    <w:rsid w:val="00A415EE"/>
    <w:rsid w:val="00A42B46"/>
    <w:rsid w:val="00A4303F"/>
    <w:rsid w:val="00A43F62"/>
    <w:rsid w:val="00A45A09"/>
    <w:rsid w:val="00A45AAC"/>
    <w:rsid w:val="00A45BBF"/>
    <w:rsid w:val="00A45BE3"/>
    <w:rsid w:val="00A462AF"/>
    <w:rsid w:val="00A47043"/>
    <w:rsid w:val="00A476E6"/>
    <w:rsid w:val="00A5046A"/>
    <w:rsid w:val="00A50782"/>
    <w:rsid w:val="00A507E0"/>
    <w:rsid w:val="00A50E38"/>
    <w:rsid w:val="00A51145"/>
    <w:rsid w:val="00A51BC5"/>
    <w:rsid w:val="00A51EFB"/>
    <w:rsid w:val="00A520A3"/>
    <w:rsid w:val="00A522E6"/>
    <w:rsid w:val="00A54C5A"/>
    <w:rsid w:val="00A55699"/>
    <w:rsid w:val="00A5692A"/>
    <w:rsid w:val="00A573AE"/>
    <w:rsid w:val="00A601F3"/>
    <w:rsid w:val="00A604D0"/>
    <w:rsid w:val="00A61733"/>
    <w:rsid w:val="00A639B9"/>
    <w:rsid w:val="00A6401A"/>
    <w:rsid w:val="00A64D75"/>
    <w:rsid w:val="00A64ED9"/>
    <w:rsid w:val="00A655AC"/>
    <w:rsid w:val="00A66104"/>
    <w:rsid w:val="00A67CD2"/>
    <w:rsid w:val="00A70679"/>
    <w:rsid w:val="00A70D4C"/>
    <w:rsid w:val="00A712DB"/>
    <w:rsid w:val="00A7190F"/>
    <w:rsid w:val="00A73D54"/>
    <w:rsid w:val="00A74594"/>
    <w:rsid w:val="00A759E7"/>
    <w:rsid w:val="00A76F9B"/>
    <w:rsid w:val="00A8034F"/>
    <w:rsid w:val="00A821A8"/>
    <w:rsid w:val="00A82D51"/>
    <w:rsid w:val="00A84896"/>
    <w:rsid w:val="00A84CBA"/>
    <w:rsid w:val="00A856B5"/>
    <w:rsid w:val="00A859E3"/>
    <w:rsid w:val="00A86036"/>
    <w:rsid w:val="00A86323"/>
    <w:rsid w:val="00A86873"/>
    <w:rsid w:val="00A86F7E"/>
    <w:rsid w:val="00A87B3C"/>
    <w:rsid w:val="00A9003B"/>
    <w:rsid w:val="00A90433"/>
    <w:rsid w:val="00A91F7E"/>
    <w:rsid w:val="00A921D7"/>
    <w:rsid w:val="00A92632"/>
    <w:rsid w:val="00A929C6"/>
    <w:rsid w:val="00A932A7"/>
    <w:rsid w:val="00A94F86"/>
    <w:rsid w:val="00A9720D"/>
    <w:rsid w:val="00AA1BCF"/>
    <w:rsid w:val="00AA1E47"/>
    <w:rsid w:val="00AA5395"/>
    <w:rsid w:val="00AA5A5D"/>
    <w:rsid w:val="00AA5B9D"/>
    <w:rsid w:val="00AA660F"/>
    <w:rsid w:val="00AA6795"/>
    <w:rsid w:val="00AA79A8"/>
    <w:rsid w:val="00AB05C9"/>
    <w:rsid w:val="00AB08D2"/>
    <w:rsid w:val="00AB0E77"/>
    <w:rsid w:val="00AB2DCF"/>
    <w:rsid w:val="00AB32D2"/>
    <w:rsid w:val="00AB4667"/>
    <w:rsid w:val="00AB4B52"/>
    <w:rsid w:val="00AB50C5"/>
    <w:rsid w:val="00AB5181"/>
    <w:rsid w:val="00AB57CB"/>
    <w:rsid w:val="00AB643E"/>
    <w:rsid w:val="00AB667B"/>
    <w:rsid w:val="00AB68C7"/>
    <w:rsid w:val="00AB68D4"/>
    <w:rsid w:val="00AB7D2B"/>
    <w:rsid w:val="00AC1102"/>
    <w:rsid w:val="00AC18CF"/>
    <w:rsid w:val="00AC21EA"/>
    <w:rsid w:val="00AC2644"/>
    <w:rsid w:val="00AC26FA"/>
    <w:rsid w:val="00AC3926"/>
    <w:rsid w:val="00AC3E8E"/>
    <w:rsid w:val="00AC5249"/>
    <w:rsid w:val="00AC53C8"/>
    <w:rsid w:val="00AC64FB"/>
    <w:rsid w:val="00AC6747"/>
    <w:rsid w:val="00AC7686"/>
    <w:rsid w:val="00AD0023"/>
    <w:rsid w:val="00AD1686"/>
    <w:rsid w:val="00AD183F"/>
    <w:rsid w:val="00AD1943"/>
    <w:rsid w:val="00AD2DB6"/>
    <w:rsid w:val="00AD35F1"/>
    <w:rsid w:val="00AD3C9D"/>
    <w:rsid w:val="00AD58CF"/>
    <w:rsid w:val="00AD6385"/>
    <w:rsid w:val="00AD719F"/>
    <w:rsid w:val="00AD7AB7"/>
    <w:rsid w:val="00AE074D"/>
    <w:rsid w:val="00AE07BF"/>
    <w:rsid w:val="00AE1B3C"/>
    <w:rsid w:val="00AE1D45"/>
    <w:rsid w:val="00AE2960"/>
    <w:rsid w:val="00AE2A66"/>
    <w:rsid w:val="00AE2AD6"/>
    <w:rsid w:val="00AE3B45"/>
    <w:rsid w:val="00AE3B76"/>
    <w:rsid w:val="00AE3FFA"/>
    <w:rsid w:val="00AE40E3"/>
    <w:rsid w:val="00AE6695"/>
    <w:rsid w:val="00AE686C"/>
    <w:rsid w:val="00AE78C4"/>
    <w:rsid w:val="00AF0552"/>
    <w:rsid w:val="00AF11AC"/>
    <w:rsid w:val="00AF130F"/>
    <w:rsid w:val="00AF1785"/>
    <w:rsid w:val="00AF1CA6"/>
    <w:rsid w:val="00AF25ED"/>
    <w:rsid w:val="00AF2FB8"/>
    <w:rsid w:val="00AF300E"/>
    <w:rsid w:val="00AF49CD"/>
    <w:rsid w:val="00AF60DA"/>
    <w:rsid w:val="00AF63C0"/>
    <w:rsid w:val="00AF7546"/>
    <w:rsid w:val="00AF7B51"/>
    <w:rsid w:val="00B00734"/>
    <w:rsid w:val="00B01011"/>
    <w:rsid w:val="00B0117E"/>
    <w:rsid w:val="00B016FE"/>
    <w:rsid w:val="00B01B94"/>
    <w:rsid w:val="00B029DF"/>
    <w:rsid w:val="00B0441A"/>
    <w:rsid w:val="00B05112"/>
    <w:rsid w:val="00B05927"/>
    <w:rsid w:val="00B06104"/>
    <w:rsid w:val="00B07D3D"/>
    <w:rsid w:val="00B103E3"/>
    <w:rsid w:val="00B10E1C"/>
    <w:rsid w:val="00B11508"/>
    <w:rsid w:val="00B11D00"/>
    <w:rsid w:val="00B12A32"/>
    <w:rsid w:val="00B13B65"/>
    <w:rsid w:val="00B13BE1"/>
    <w:rsid w:val="00B13C78"/>
    <w:rsid w:val="00B14314"/>
    <w:rsid w:val="00B15B82"/>
    <w:rsid w:val="00B173A5"/>
    <w:rsid w:val="00B1782B"/>
    <w:rsid w:val="00B17DA4"/>
    <w:rsid w:val="00B20B2B"/>
    <w:rsid w:val="00B217B6"/>
    <w:rsid w:val="00B21B10"/>
    <w:rsid w:val="00B22C01"/>
    <w:rsid w:val="00B22DC2"/>
    <w:rsid w:val="00B22E10"/>
    <w:rsid w:val="00B23500"/>
    <w:rsid w:val="00B235ED"/>
    <w:rsid w:val="00B243E9"/>
    <w:rsid w:val="00B24CA5"/>
    <w:rsid w:val="00B24FCB"/>
    <w:rsid w:val="00B2614B"/>
    <w:rsid w:val="00B26894"/>
    <w:rsid w:val="00B27AD1"/>
    <w:rsid w:val="00B27BD8"/>
    <w:rsid w:val="00B27BE0"/>
    <w:rsid w:val="00B306D9"/>
    <w:rsid w:val="00B3106C"/>
    <w:rsid w:val="00B3141A"/>
    <w:rsid w:val="00B3247A"/>
    <w:rsid w:val="00B326AD"/>
    <w:rsid w:val="00B3352B"/>
    <w:rsid w:val="00B3497E"/>
    <w:rsid w:val="00B35FA0"/>
    <w:rsid w:val="00B36EED"/>
    <w:rsid w:val="00B4065A"/>
    <w:rsid w:val="00B413A9"/>
    <w:rsid w:val="00B42F0A"/>
    <w:rsid w:val="00B43375"/>
    <w:rsid w:val="00B4382B"/>
    <w:rsid w:val="00B43A14"/>
    <w:rsid w:val="00B44821"/>
    <w:rsid w:val="00B46265"/>
    <w:rsid w:val="00B47045"/>
    <w:rsid w:val="00B47431"/>
    <w:rsid w:val="00B50A98"/>
    <w:rsid w:val="00B514F5"/>
    <w:rsid w:val="00B52A4F"/>
    <w:rsid w:val="00B52F2C"/>
    <w:rsid w:val="00B538E4"/>
    <w:rsid w:val="00B53E85"/>
    <w:rsid w:val="00B551AD"/>
    <w:rsid w:val="00B56066"/>
    <w:rsid w:val="00B574AF"/>
    <w:rsid w:val="00B576A0"/>
    <w:rsid w:val="00B60417"/>
    <w:rsid w:val="00B60592"/>
    <w:rsid w:val="00B61F46"/>
    <w:rsid w:val="00B6299E"/>
    <w:rsid w:val="00B62B83"/>
    <w:rsid w:val="00B6356E"/>
    <w:rsid w:val="00B639DF"/>
    <w:rsid w:val="00B65EA9"/>
    <w:rsid w:val="00B66950"/>
    <w:rsid w:val="00B6793D"/>
    <w:rsid w:val="00B67B6C"/>
    <w:rsid w:val="00B70D74"/>
    <w:rsid w:val="00B7122C"/>
    <w:rsid w:val="00B714D2"/>
    <w:rsid w:val="00B72907"/>
    <w:rsid w:val="00B73A38"/>
    <w:rsid w:val="00B7522F"/>
    <w:rsid w:val="00B753E2"/>
    <w:rsid w:val="00B7706A"/>
    <w:rsid w:val="00B81325"/>
    <w:rsid w:val="00B82376"/>
    <w:rsid w:val="00B82A2F"/>
    <w:rsid w:val="00B84B55"/>
    <w:rsid w:val="00B900B9"/>
    <w:rsid w:val="00B90E0C"/>
    <w:rsid w:val="00B91A64"/>
    <w:rsid w:val="00B92F14"/>
    <w:rsid w:val="00B94F1B"/>
    <w:rsid w:val="00B959AE"/>
    <w:rsid w:val="00B96081"/>
    <w:rsid w:val="00B978A8"/>
    <w:rsid w:val="00B97A61"/>
    <w:rsid w:val="00B97C42"/>
    <w:rsid w:val="00B97DD7"/>
    <w:rsid w:val="00BA03FE"/>
    <w:rsid w:val="00BA1F2B"/>
    <w:rsid w:val="00BA2E18"/>
    <w:rsid w:val="00BA58FA"/>
    <w:rsid w:val="00BA7970"/>
    <w:rsid w:val="00BB0575"/>
    <w:rsid w:val="00BB0DFB"/>
    <w:rsid w:val="00BB1080"/>
    <w:rsid w:val="00BB1AE7"/>
    <w:rsid w:val="00BB1ED4"/>
    <w:rsid w:val="00BB32BA"/>
    <w:rsid w:val="00BB3370"/>
    <w:rsid w:val="00BB5B04"/>
    <w:rsid w:val="00BB5EC0"/>
    <w:rsid w:val="00BB615B"/>
    <w:rsid w:val="00BB62A7"/>
    <w:rsid w:val="00BB727E"/>
    <w:rsid w:val="00BB7315"/>
    <w:rsid w:val="00BB73CA"/>
    <w:rsid w:val="00BB7BCB"/>
    <w:rsid w:val="00BB7C46"/>
    <w:rsid w:val="00BC0532"/>
    <w:rsid w:val="00BC0649"/>
    <w:rsid w:val="00BC0F3D"/>
    <w:rsid w:val="00BC197E"/>
    <w:rsid w:val="00BC2133"/>
    <w:rsid w:val="00BC25FC"/>
    <w:rsid w:val="00BC376F"/>
    <w:rsid w:val="00BC39AF"/>
    <w:rsid w:val="00BC43C7"/>
    <w:rsid w:val="00BC49D9"/>
    <w:rsid w:val="00BC4E6B"/>
    <w:rsid w:val="00BC5512"/>
    <w:rsid w:val="00BC593A"/>
    <w:rsid w:val="00BC648F"/>
    <w:rsid w:val="00BC670B"/>
    <w:rsid w:val="00BC7138"/>
    <w:rsid w:val="00BC74A6"/>
    <w:rsid w:val="00BC792B"/>
    <w:rsid w:val="00BD02AC"/>
    <w:rsid w:val="00BD030A"/>
    <w:rsid w:val="00BD07E9"/>
    <w:rsid w:val="00BD08CB"/>
    <w:rsid w:val="00BD13DA"/>
    <w:rsid w:val="00BD1669"/>
    <w:rsid w:val="00BD3F9D"/>
    <w:rsid w:val="00BD606F"/>
    <w:rsid w:val="00BD6F5E"/>
    <w:rsid w:val="00BD735C"/>
    <w:rsid w:val="00BE22E2"/>
    <w:rsid w:val="00BE28D8"/>
    <w:rsid w:val="00BE2FEE"/>
    <w:rsid w:val="00BE3F12"/>
    <w:rsid w:val="00BE53A2"/>
    <w:rsid w:val="00BE7589"/>
    <w:rsid w:val="00BE762D"/>
    <w:rsid w:val="00BF2317"/>
    <w:rsid w:val="00BF45E1"/>
    <w:rsid w:val="00BF4E61"/>
    <w:rsid w:val="00BF6384"/>
    <w:rsid w:val="00BF6BAE"/>
    <w:rsid w:val="00BF7245"/>
    <w:rsid w:val="00BF72F6"/>
    <w:rsid w:val="00BF7B9A"/>
    <w:rsid w:val="00BF7EB5"/>
    <w:rsid w:val="00C009A2"/>
    <w:rsid w:val="00C00D0F"/>
    <w:rsid w:val="00C00FDA"/>
    <w:rsid w:val="00C0180D"/>
    <w:rsid w:val="00C01851"/>
    <w:rsid w:val="00C02033"/>
    <w:rsid w:val="00C033E3"/>
    <w:rsid w:val="00C04623"/>
    <w:rsid w:val="00C064F6"/>
    <w:rsid w:val="00C10014"/>
    <w:rsid w:val="00C10C93"/>
    <w:rsid w:val="00C10DF2"/>
    <w:rsid w:val="00C11A77"/>
    <w:rsid w:val="00C123D5"/>
    <w:rsid w:val="00C129F2"/>
    <w:rsid w:val="00C12FD2"/>
    <w:rsid w:val="00C13430"/>
    <w:rsid w:val="00C13E98"/>
    <w:rsid w:val="00C14B5E"/>
    <w:rsid w:val="00C15121"/>
    <w:rsid w:val="00C1644F"/>
    <w:rsid w:val="00C20768"/>
    <w:rsid w:val="00C22870"/>
    <w:rsid w:val="00C22C6C"/>
    <w:rsid w:val="00C239EB"/>
    <w:rsid w:val="00C23EC5"/>
    <w:rsid w:val="00C2420A"/>
    <w:rsid w:val="00C25574"/>
    <w:rsid w:val="00C2676C"/>
    <w:rsid w:val="00C300EA"/>
    <w:rsid w:val="00C33EDA"/>
    <w:rsid w:val="00C3433C"/>
    <w:rsid w:val="00C348BE"/>
    <w:rsid w:val="00C34C0E"/>
    <w:rsid w:val="00C353C8"/>
    <w:rsid w:val="00C35F77"/>
    <w:rsid w:val="00C37337"/>
    <w:rsid w:val="00C373C7"/>
    <w:rsid w:val="00C401E8"/>
    <w:rsid w:val="00C41198"/>
    <w:rsid w:val="00C413F8"/>
    <w:rsid w:val="00C41BD4"/>
    <w:rsid w:val="00C434D0"/>
    <w:rsid w:val="00C43C30"/>
    <w:rsid w:val="00C453CF"/>
    <w:rsid w:val="00C454B0"/>
    <w:rsid w:val="00C45922"/>
    <w:rsid w:val="00C45A74"/>
    <w:rsid w:val="00C45ED1"/>
    <w:rsid w:val="00C46493"/>
    <w:rsid w:val="00C4680C"/>
    <w:rsid w:val="00C471AC"/>
    <w:rsid w:val="00C50B86"/>
    <w:rsid w:val="00C50C78"/>
    <w:rsid w:val="00C51435"/>
    <w:rsid w:val="00C53202"/>
    <w:rsid w:val="00C536B7"/>
    <w:rsid w:val="00C5430E"/>
    <w:rsid w:val="00C5439B"/>
    <w:rsid w:val="00C54539"/>
    <w:rsid w:val="00C558AC"/>
    <w:rsid w:val="00C55C54"/>
    <w:rsid w:val="00C56559"/>
    <w:rsid w:val="00C57122"/>
    <w:rsid w:val="00C57E4F"/>
    <w:rsid w:val="00C6080D"/>
    <w:rsid w:val="00C60D2B"/>
    <w:rsid w:val="00C613BB"/>
    <w:rsid w:val="00C6257B"/>
    <w:rsid w:val="00C62CFE"/>
    <w:rsid w:val="00C63755"/>
    <w:rsid w:val="00C64D0B"/>
    <w:rsid w:val="00C6691E"/>
    <w:rsid w:val="00C6795A"/>
    <w:rsid w:val="00C67991"/>
    <w:rsid w:val="00C7113D"/>
    <w:rsid w:val="00C711D1"/>
    <w:rsid w:val="00C72505"/>
    <w:rsid w:val="00C72AE8"/>
    <w:rsid w:val="00C7343E"/>
    <w:rsid w:val="00C73966"/>
    <w:rsid w:val="00C7492B"/>
    <w:rsid w:val="00C75154"/>
    <w:rsid w:val="00C77502"/>
    <w:rsid w:val="00C77658"/>
    <w:rsid w:val="00C81961"/>
    <w:rsid w:val="00C860FE"/>
    <w:rsid w:val="00C86BA2"/>
    <w:rsid w:val="00C905F6"/>
    <w:rsid w:val="00C908C8"/>
    <w:rsid w:val="00C9126F"/>
    <w:rsid w:val="00C9201B"/>
    <w:rsid w:val="00C9242E"/>
    <w:rsid w:val="00C92593"/>
    <w:rsid w:val="00C93540"/>
    <w:rsid w:val="00C93A3D"/>
    <w:rsid w:val="00C94867"/>
    <w:rsid w:val="00C96917"/>
    <w:rsid w:val="00C96A55"/>
    <w:rsid w:val="00C9785C"/>
    <w:rsid w:val="00CA0F59"/>
    <w:rsid w:val="00CA10EA"/>
    <w:rsid w:val="00CA1A78"/>
    <w:rsid w:val="00CA36AC"/>
    <w:rsid w:val="00CA3F24"/>
    <w:rsid w:val="00CA41D7"/>
    <w:rsid w:val="00CA5370"/>
    <w:rsid w:val="00CA5FFA"/>
    <w:rsid w:val="00CA65F5"/>
    <w:rsid w:val="00CA6B20"/>
    <w:rsid w:val="00CA6E18"/>
    <w:rsid w:val="00CA6E61"/>
    <w:rsid w:val="00CA6E64"/>
    <w:rsid w:val="00CA6F0B"/>
    <w:rsid w:val="00CA794F"/>
    <w:rsid w:val="00CA7B1B"/>
    <w:rsid w:val="00CA7C3A"/>
    <w:rsid w:val="00CB0A89"/>
    <w:rsid w:val="00CB21C0"/>
    <w:rsid w:val="00CB24B0"/>
    <w:rsid w:val="00CB2660"/>
    <w:rsid w:val="00CB2E8A"/>
    <w:rsid w:val="00CB3228"/>
    <w:rsid w:val="00CB3D77"/>
    <w:rsid w:val="00CB41D5"/>
    <w:rsid w:val="00CB4B14"/>
    <w:rsid w:val="00CB4C85"/>
    <w:rsid w:val="00CB4CAD"/>
    <w:rsid w:val="00CB4DE0"/>
    <w:rsid w:val="00CB5C14"/>
    <w:rsid w:val="00CB6DAD"/>
    <w:rsid w:val="00CB7312"/>
    <w:rsid w:val="00CC04F9"/>
    <w:rsid w:val="00CC0BF4"/>
    <w:rsid w:val="00CC15A3"/>
    <w:rsid w:val="00CC2CE1"/>
    <w:rsid w:val="00CC3B88"/>
    <w:rsid w:val="00CC3F2F"/>
    <w:rsid w:val="00CC5120"/>
    <w:rsid w:val="00CC60F1"/>
    <w:rsid w:val="00CC73A4"/>
    <w:rsid w:val="00CD093F"/>
    <w:rsid w:val="00CD0AAF"/>
    <w:rsid w:val="00CD1164"/>
    <w:rsid w:val="00CD1C94"/>
    <w:rsid w:val="00CD2CB1"/>
    <w:rsid w:val="00CD2D96"/>
    <w:rsid w:val="00CD2E7A"/>
    <w:rsid w:val="00CD4104"/>
    <w:rsid w:val="00CD5CAD"/>
    <w:rsid w:val="00CD6412"/>
    <w:rsid w:val="00CD6DBD"/>
    <w:rsid w:val="00CD7376"/>
    <w:rsid w:val="00CD78F5"/>
    <w:rsid w:val="00CE06BC"/>
    <w:rsid w:val="00CE0903"/>
    <w:rsid w:val="00CE15F1"/>
    <w:rsid w:val="00CE2AE6"/>
    <w:rsid w:val="00CE3A58"/>
    <w:rsid w:val="00CE4BE0"/>
    <w:rsid w:val="00CE58F6"/>
    <w:rsid w:val="00CF1E7B"/>
    <w:rsid w:val="00CF1F33"/>
    <w:rsid w:val="00CF2443"/>
    <w:rsid w:val="00CF2E02"/>
    <w:rsid w:val="00CF428C"/>
    <w:rsid w:val="00CF4DF4"/>
    <w:rsid w:val="00CF59A0"/>
    <w:rsid w:val="00CF5F85"/>
    <w:rsid w:val="00CF6B77"/>
    <w:rsid w:val="00CF6DE0"/>
    <w:rsid w:val="00D00085"/>
    <w:rsid w:val="00D01CD9"/>
    <w:rsid w:val="00D01FCB"/>
    <w:rsid w:val="00D0286B"/>
    <w:rsid w:val="00D02FE9"/>
    <w:rsid w:val="00D033AB"/>
    <w:rsid w:val="00D06A96"/>
    <w:rsid w:val="00D07E8F"/>
    <w:rsid w:val="00D10359"/>
    <w:rsid w:val="00D1072E"/>
    <w:rsid w:val="00D10CD2"/>
    <w:rsid w:val="00D11781"/>
    <w:rsid w:val="00D11B4A"/>
    <w:rsid w:val="00D11CD7"/>
    <w:rsid w:val="00D12070"/>
    <w:rsid w:val="00D123A3"/>
    <w:rsid w:val="00D13CFA"/>
    <w:rsid w:val="00D1499B"/>
    <w:rsid w:val="00D150C0"/>
    <w:rsid w:val="00D1514E"/>
    <w:rsid w:val="00D157D7"/>
    <w:rsid w:val="00D159C7"/>
    <w:rsid w:val="00D1638D"/>
    <w:rsid w:val="00D17C7E"/>
    <w:rsid w:val="00D17CB6"/>
    <w:rsid w:val="00D20625"/>
    <w:rsid w:val="00D207D6"/>
    <w:rsid w:val="00D20DBF"/>
    <w:rsid w:val="00D210C3"/>
    <w:rsid w:val="00D21126"/>
    <w:rsid w:val="00D21906"/>
    <w:rsid w:val="00D223B3"/>
    <w:rsid w:val="00D2241D"/>
    <w:rsid w:val="00D256FE"/>
    <w:rsid w:val="00D25B8F"/>
    <w:rsid w:val="00D26ED2"/>
    <w:rsid w:val="00D2705B"/>
    <w:rsid w:val="00D2770D"/>
    <w:rsid w:val="00D27FB0"/>
    <w:rsid w:val="00D314BA"/>
    <w:rsid w:val="00D3210A"/>
    <w:rsid w:val="00D326CA"/>
    <w:rsid w:val="00D32865"/>
    <w:rsid w:val="00D330C2"/>
    <w:rsid w:val="00D3338C"/>
    <w:rsid w:val="00D34B41"/>
    <w:rsid w:val="00D35320"/>
    <w:rsid w:val="00D35E23"/>
    <w:rsid w:val="00D367D0"/>
    <w:rsid w:val="00D3781E"/>
    <w:rsid w:val="00D420E1"/>
    <w:rsid w:val="00D42CC4"/>
    <w:rsid w:val="00D42D69"/>
    <w:rsid w:val="00D42F71"/>
    <w:rsid w:val="00D4429E"/>
    <w:rsid w:val="00D442DC"/>
    <w:rsid w:val="00D44600"/>
    <w:rsid w:val="00D4515C"/>
    <w:rsid w:val="00D457E3"/>
    <w:rsid w:val="00D45A11"/>
    <w:rsid w:val="00D50FA1"/>
    <w:rsid w:val="00D51933"/>
    <w:rsid w:val="00D524F4"/>
    <w:rsid w:val="00D527C6"/>
    <w:rsid w:val="00D53BCE"/>
    <w:rsid w:val="00D54189"/>
    <w:rsid w:val="00D55460"/>
    <w:rsid w:val="00D57AB0"/>
    <w:rsid w:val="00D57B10"/>
    <w:rsid w:val="00D6235C"/>
    <w:rsid w:val="00D64061"/>
    <w:rsid w:val="00D64089"/>
    <w:rsid w:val="00D64097"/>
    <w:rsid w:val="00D65165"/>
    <w:rsid w:val="00D654BF"/>
    <w:rsid w:val="00D662E5"/>
    <w:rsid w:val="00D664CB"/>
    <w:rsid w:val="00D66E2B"/>
    <w:rsid w:val="00D701C1"/>
    <w:rsid w:val="00D70CF3"/>
    <w:rsid w:val="00D70FE2"/>
    <w:rsid w:val="00D720C5"/>
    <w:rsid w:val="00D722B4"/>
    <w:rsid w:val="00D732EE"/>
    <w:rsid w:val="00D7397E"/>
    <w:rsid w:val="00D74737"/>
    <w:rsid w:val="00D749F4"/>
    <w:rsid w:val="00D75480"/>
    <w:rsid w:val="00D75942"/>
    <w:rsid w:val="00D76679"/>
    <w:rsid w:val="00D77B66"/>
    <w:rsid w:val="00D806C7"/>
    <w:rsid w:val="00D821CD"/>
    <w:rsid w:val="00D8234F"/>
    <w:rsid w:val="00D82411"/>
    <w:rsid w:val="00D829E1"/>
    <w:rsid w:val="00D82A63"/>
    <w:rsid w:val="00D82E9B"/>
    <w:rsid w:val="00D83F26"/>
    <w:rsid w:val="00D84E8E"/>
    <w:rsid w:val="00D852F2"/>
    <w:rsid w:val="00D85F33"/>
    <w:rsid w:val="00D863EB"/>
    <w:rsid w:val="00D869C4"/>
    <w:rsid w:val="00D87871"/>
    <w:rsid w:val="00D879FA"/>
    <w:rsid w:val="00D87D2C"/>
    <w:rsid w:val="00D90D81"/>
    <w:rsid w:val="00D90E6D"/>
    <w:rsid w:val="00D91136"/>
    <w:rsid w:val="00D918FA"/>
    <w:rsid w:val="00D92943"/>
    <w:rsid w:val="00D93D2D"/>
    <w:rsid w:val="00D95328"/>
    <w:rsid w:val="00D953DC"/>
    <w:rsid w:val="00D9600E"/>
    <w:rsid w:val="00DA0635"/>
    <w:rsid w:val="00DA094B"/>
    <w:rsid w:val="00DA1C6A"/>
    <w:rsid w:val="00DA256F"/>
    <w:rsid w:val="00DA26C9"/>
    <w:rsid w:val="00DA3733"/>
    <w:rsid w:val="00DA404B"/>
    <w:rsid w:val="00DA4146"/>
    <w:rsid w:val="00DA48EB"/>
    <w:rsid w:val="00DA4E65"/>
    <w:rsid w:val="00DA56F9"/>
    <w:rsid w:val="00DA5A1C"/>
    <w:rsid w:val="00DA6C9F"/>
    <w:rsid w:val="00DA78C1"/>
    <w:rsid w:val="00DB0507"/>
    <w:rsid w:val="00DB1ED5"/>
    <w:rsid w:val="00DB1F57"/>
    <w:rsid w:val="00DB26B6"/>
    <w:rsid w:val="00DB2949"/>
    <w:rsid w:val="00DB29FA"/>
    <w:rsid w:val="00DB306E"/>
    <w:rsid w:val="00DB336A"/>
    <w:rsid w:val="00DB350C"/>
    <w:rsid w:val="00DB3539"/>
    <w:rsid w:val="00DB3A57"/>
    <w:rsid w:val="00DB4667"/>
    <w:rsid w:val="00DB6F40"/>
    <w:rsid w:val="00DC0872"/>
    <w:rsid w:val="00DC08C1"/>
    <w:rsid w:val="00DC12FA"/>
    <w:rsid w:val="00DC2458"/>
    <w:rsid w:val="00DC27AC"/>
    <w:rsid w:val="00DC2CC9"/>
    <w:rsid w:val="00DC39E6"/>
    <w:rsid w:val="00DC4D0D"/>
    <w:rsid w:val="00DC6ECB"/>
    <w:rsid w:val="00DC74D9"/>
    <w:rsid w:val="00DD0766"/>
    <w:rsid w:val="00DD0807"/>
    <w:rsid w:val="00DD113A"/>
    <w:rsid w:val="00DD36F0"/>
    <w:rsid w:val="00DD3C0B"/>
    <w:rsid w:val="00DD3E8C"/>
    <w:rsid w:val="00DD3FDD"/>
    <w:rsid w:val="00DD412A"/>
    <w:rsid w:val="00DD4A0C"/>
    <w:rsid w:val="00DD4E0A"/>
    <w:rsid w:val="00DD516B"/>
    <w:rsid w:val="00DD51A5"/>
    <w:rsid w:val="00DD631E"/>
    <w:rsid w:val="00DD6BD0"/>
    <w:rsid w:val="00DD725D"/>
    <w:rsid w:val="00DD7EA8"/>
    <w:rsid w:val="00DE005F"/>
    <w:rsid w:val="00DE093E"/>
    <w:rsid w:val="00DE14C4"/>
    <w:rsid w:val="00DE22C6"/>
    <w:rsid w:val="00DE4FE8"/>
    <w:rsid w:val="00DE5960"/>
    <w:rsid w:val="00DE69AD"/>
    <w:rsid w:val="00DE763C"/>
    <w:rsid w:val="00DF0211"/>
    <w:rsid w:val="00DF1097"/>
    <w:rsid w:val="00DF1BF3"/>
    <w:rsid w:val="00DF2221"/>
    <w:rsid w:val="00DF242B"/>
    <w:rsid w:val="00DF52A9"/>
    <w:rsid w:val="00DF537C"/>
    <w:rsid w:val="00DF5670"/>
    <w:rsid w:val="00DF5C32"/>
    <w:rsid w:val="00DF6A45"/>
    <w:rsid w:val="00DF6B10"/>
    <w:rsid w:val="00DF7CCD"/>
    <w:rsid w:val="00E0026E"/>
    <w:rsid w:val="00E0072D"/>
    <w:rsid w:val="00E00BCF"/>
    <w:rsid w:val="00E0139F"/>
    <w:rsid w:val="00E01A2E"/>
    <w:rsid w:val="00E02326"/>
    <w:rsid w:val="00E032CD"/>
    <w:rsid w:val="00E0355C"/>
    <w:rsid w:val="00E035CF"/>
    <w:rsid w:val="00E0443F"/>
    <w:rsid w:val="00E05259"/>
    <w:rsid w:val="00E05825"/>
    <w:rsid w:val="00E05BF8"/>
    <w:rsid w:val="00E06A43"/>
    <w:rsid w:val="00E10C3A"/>
    <w:rsid w:val="00E12268"/>
    <w:rsid w:val="00E124A5"/>
    <w:rsid w:val="00E12553"/>
    <w:rsid w:val="00E12759"/>
    <w:rsid w:val="00E13B9B"/>
    <w:rsid w:val="00E13BF6"/>
    <w:rsid w:val="00E14DCB"/>
    <w:rsid w:val="00E15571"/>
    <w:rsid w:val="00E15B7B"/>
    <w:rsid w:val="00E15C55"/>
    <w:rsid w:val="00E16E37"/>
    <w:rsid w:val="00E16EC1"/>
    <w:rsid w:val="00E1794B"/>
    <w:rsid w:val="00E2126E"/>
    <w:rsid w:val="00E2169B"/>
    <w:rsid w:val="00E21728"/>
    <w:rsid w:val="00E2348C"/>
    <w:rsid w:val="00E23539"/>
    <w:rsid w:val="00E239CC"/>
    <w:rsid w:val="00E24702"/>
    <w:rsid w:val="00E25AC9"/>
    <w:rsid w:val="00E26EA9"/>
    <w:rsid w:val="00E300E3"/>
    <w:rsid w:val="00E30682"/>
    <w:rsid w:val="00E30713"/>
    <w:rsid w:val="00E31F7E"/>
    <w:rsid w:val="00E32DB7"/>
    <w:rsid w:val="00E3426F"/>
    <w:rsid w:val="00E34680"/>
    <w:rsid w:val="00E3497B"/>
    <w:rsid w:val="00E35CD4"/>
    <w:rsid w:val="00E37711"/>
    <w:rsid w:val="00E378F8"/>
    <w:rsid w:val="00E41914"/>
    <w:rsid w:val="00E4209D"/>
    <w:rsid w:val="00E4272B"/>
    <w:rsid w:val="00E45049"/>
    <w:rsid w:val="00E45596"/>
    <w:rsid w:val="00E46F04"/>
    <w:rsid w:val="00E47F6F"/>
    <w:rsid w:val="00E52B53"/>
    <w:rsid w:val="00E54A66"/>
    <w:rsid w:val="00E55F4C"/>
    <w:rsid w:val="00E55FE8"/>
    <w:rsid w:val="00E565F6"/>
    <w:rsid w:val="00E56C1F"/>
    <w:rsid w:val="00E56DE9"/>
    <w:rsid w:val="00E574AC"/>
    <w:rsid w:val="00E57DCD"/>
    <w:rsid w:val="00E60091"/>
    <w:rsid w:val="00E60271"/>
    <w:rsid w:val="00E6074A"/>
    <w:rsid w:val="00E6263B"/>
    <w:rsid w:val="00E641B7"/>
    <w:rsid w:val="00E643C3"/>
    <w:rsid w:val="00E64D24"/>
    <w:rsid w:val="00E65861"/>
    <w:rsid w:val="00E65BA6"/>
    <w:rsid w:val="00E65C3A"/>
    <w:rsid w:val="00E65F77"/>
    <w:rsid w:val="00E660C6"/>
    <w:rsid w:val="00E660D2"/>
    <w:rsid w:val="00E6621E"/>
    <w:rsid w:val="00E70ABE"/>
    <w:rsid w:val="00E713E7"/>
    <w:rsid w:val="00E7285E"/>
    <w:rsid w:val="00E73AEF"/>
    <w:rsid w:val="00E73D38"/>
    <w:rsid w:val="00E7402F"/>
    <w:rsid w:val="00E74E7B"/>
    <w:rsid w:val="00E7548C"/>
    <w:rsid w:val="00E756B5"/>
    <w:rsid w:val="00E75931"/>
    <w:rsid w:val="00E75B38"/>
    <w:rsid w:val="00E75D56"/>
    <w:rsid w:val="00E77474"/>
    <w:rsid w:val="00E802E0"/>
    <w:rsid w:val="00E80706"/>
    <w:rsid w:val="00E80C0C"/>
    <w:rsid w:val="00E811F1"/>
    <w:rsid w:val="00E81C38"/>
    <w:rsid w:val="00E81C65"/>
    <w:rsid w:val="00E81F91"/>
    <w:rsid w:val="00E820DF"/>
    <w:rsid w:val="00E833E0"/>
    <w:rsid w:val="00E8692D"/>
    <w:rsid w:val="00E86F55"/>
    <w:rsid w:val="00E877FD"/>
    <w:rsid w:val="00E90247"/>
    <w:rsid w:val="00E90A5A"/>
    <w:rsid w:val="00E90CA8"/>
    <w:rsid w:val="00E91343"/>
    <w:rsid w:val="00E91B3E"/>
    <w:rsid w:val="00E91B9E"/>
    <w:rsid w:val="00E92383"/>
    <w:rsid w:val="00E925BF"/>
    <w:rsid w:val="00E9261B"/>
    <w:rsid w:val="00E92CB7"/>
    <w:rsid w:val="00E92E9B"/>
    <w:rsid w:val="00E934B2"/>
    <w:rsid w:val="00E93857"/>
    <w:rsid w:val="00E93C5B"/>
    <w:rsid w:val="00E9494B"/>
    <w:rsid w:val="00E964F9"/>
    <w:rsid w:val="00E974C1"/>
    <w:rsid w:val="00EA0D0F"/>
    <w:rsid w:val="00EA104F"/>
    <w:rsid w:val="00EA383B"/>
    <w:rsid w:val="00EA38AC"/>
    <w:rsid w:val="00EA48E5"/>
    <w:rsid w:val="00EA4D5F"/>
    <w:rsid w:val="00EA514C"/>
    <w:rsid w:val="00EA566C"/>
    <w:rsid w:val="00EA5C30"/>
    <w:rsid w:val="00EA6106"/>
    <w:rsid w:val="00EA687D"/>
    <w:rsid w:val="00EA785F"/>
    <w:rsid w:val="00EA78E3"/>
    <w:rsid w:val="00EB033D"/>
    <w:rsid w:val="00EB03A8"/>
    <w:rsid w:val="00EB0F13"/>
    <w:rsid w:val="00EB1B83"/>
    <w:rsid w:val="00EB1D8F"/>
    <w:rsid w:val="00EB25C2"/>
    <w:rsid w:val="00EB270C"/>
    <w:rsid w:val="00EB3FBD"/>
    <w:rsid w:val="00EB4672"/>
    <w:rsid w:val="00EB48D1"/>
    <w:rsid w:val="00EB4F52"/>
    <w:rsid w:val="00EB5B3C"/>
    <w:rsid w:val="00EB62D9"/>
    <w:rsid w:val="00EB6C66"/>
    <w:rsid w:val="00EB73C1"/>
    <w:rsid w:val="00EB7658"/>
    <w:rsid w:val="00EB7C9A"/>
    <w:rsid w:val="00EB7D10"/>
    <w:rsid w:val="00EC0650"/>
    <w:rsid w:val="00EC118F"/>
    <w:rsid w:val="00EC179A"/>
    <w:rsid w:val="00EC1E36"/>
    <w:rsid w:val="00EC255A"/>
    <w:rsid w:val="00EC474E"/>
    <w:rsid w:val="00EC4A3F"/>
    <w:rsid w:val="00ED0278"/>
    <w:rsid w:val="00ED0734"/>
    <w:rsid w:val="00ED0C97"/>
    <w:rsid w:val="00ED23D5"/>
    <w:rsid w:val="00ED33D3"/>
    <w:rsid w:val="00ED4006"/>
    <w:rsid w:val="00ED489C"/>
    <w:rsid w:val="00ED6AC1"/>
    <w:rsid w:val="00ED6D13"/>
    <w:rsid w:val="00EE0D6C"/>
    <w:rsid w:val="00EE0F11"/>
    <w:rsid w:val="00EE3387"/>
    <w:rsid w:val="00EE4B6C"/>
    <w:rsid w:val="00EE56B3"/>
    <w:rsid w:val="00EE62B0"/>
    <w:rsid w:val="00EE6372"/>
    <w:rsid w:val="00EE66A6"/>
    <w:rsid w:val="00EE7501"/>
    <w:rsid w:val="00EE76B7"/>
    <w:rsid w:val="00EF07A0"/>
    <w:rsid w:val="00EF0CED"/>
    <w:rsid w:val="00EF1757"/>
    <w:rsid w:val="00EF2EB9"/>
    <w:rsid w:val="00EF3DBC"/>
    <w:rsid w:val="00EF3FC3"/>
    <w:rsid w:val="00EF6C43"/>
    <w:rsid w:val="00EF71B1"/>
    <w:rsid w:val="00F00DCE"/>
    <w:rsid w:val="00F0105F"/>
    <w:rsid w:val="00F010F7"/>
    <w:rsid w:val="00F021D0"/>
    <w:rsid w:val="00F027B0"/>
    <w:rsid w:val="00F027DE"/>
    <w:rsid w:val="00F0280E"/>
    <w:rsid w:val="00F02A43"/>
    <w:rsid w:val="00F02CAD"/>
    <w:rsid w:val="00F031A1"/>
    <w:rsid w:val="00F03F3B"/>
    <w:rsid w:val="00F03F53"/>
    <w:rsid w:val="00F04F63"/>
    <w:rsid w:val="00F05690"/>
    <w:rsid w:val="00F05755"/>
    <w:rsid w:val="00F0579A"/>
    <w:rsid w:val="00F059CC"/>
    <w:rsid w:val="00F06164"/>
    <w:rsid w:val="00F067DF"/>
    <w:rsid w:val="00F06BEE"/>
    <w:rsid w:val="00F074F3"/>
    <w:rsid w:val="00F11552"/>
    <w:rsid w:val="00F12535"/>
    <w:rsid w:val="00F12964"/>
    <w:rsid w:val="00F129C6"/>
    <w:rsid w:val="00F13BCB"/>
    <w:rsid w:val="00F14764"/>
    <w:rsid w:val="00F1505A"/>
    <w:rsid w:val="00F150DD"/>
    <w:rsid w:val="00F15944"/>
    <w:rsid w:val="00F163C8"/>
    <w:rsid w:val="00F16A41"/>
    <w:rsid w:val="00F16A8F"/>
    <w:rsid w:val="00F16DC5"/>
    <w:rsid w:val="00F16E7C"/>
    <w:rsid w:val="00F179F4"/>
    <w:rsid w:val="00F17DEC"/>
    <w:rsid w:val="00F20C1B"/>
    <w:rsid w:val="00F20FDF"/>
    <w:rsid w:val="00F21148"/>
    <w:rsid w:val="00F21449"/>
    <w:rsid w:val="00F21E6C"/>
    <w:rsid w:val="00F22033"/>
    <w:rsid w:val="00F234A4"/>
    <w:rsid w:val="00F24DC7"/>
    <w:rsid w:val="00F255B2"/>
    <w:rsid w:val="00F27C9D"/>
    <w:rsid w:val="00F27EEF"/>
    <w:rsid w:val="00F31D0D"/>
    <w:rsid w:val="00F338D8"/>
    <w:rsid w:val="00F34309"/>
    <w:rsid w:val="00F353EC"/>
    <w:rsid w:val="00F365C4"/>
    <w:rsid w:val="00F36F41"/>
    <w:rsid w:val="00F371ED"/>
    <w:rsid w:val="00F3745B"/>
    <w:rsid w:val="00F37BBA"/>
    <w:rsid w:val="00F41D63"/>
    <w:rsid w:val="00F4243E"/>
    <w:rsid w:val="00F43526"/>
    <w:rsid w:val="00F439C7"/>
    <w:rsid w:val="00F44A98"/>
    <w:rsid w:val="00F45A53"/>
    <w:rsid w:val="00F45A6D"/>
    <w:rsid w:val="00F4603D"/>
    <w:rsid w:val="00F4640D"/>
    <w:rsid w:val="00F46490"/>
    <w:rsid w:val="00F47081"/>
    <w:rsid w:val="00F47668"/>
    <w:rsid w:val="00F47991"/>
    <w:rsid w:val="00F47B4E"/>
    <w:rsid w:val="00F47C38"/>
    <w:rsid w:val="00F513AE"/>
    <w:rsid w:val="00F52CAE"/>
    <w:rsid w:val="00F52E1D"/>
    <w:rsid w:val="00F52E72"/>
    <w:rsid w:val="00F5436B"/>
    <w:rsid w:val="00F54A6F"/>
    <w:rsid w:val="00F54C6A"/>
    <w:rsid w:val="00F5538D"/>
    <w:rsid w:val="00F603BB"/>
    <w:rsid w:val="00F60C8A"/>
    <w:rsid w:val="00F60DE9"/>
    <w:rsid w:val="00F61DAE"/>
    <w:rsid w:val="00F620CE"/>
    <w:rsid w:val="00F639F4"/>
    <w:rsid w:val="00F63ACF"/>
    <w:rsid w:val="00F63C50"/>
    <w:rsid w:val="00F64627"/>
    <w:rsid w:val="00F65561"/>
    <w:rsid w:val="00F658FC"/>
    <w:rsid w:val="00F66E63"/>
    <w:rsid w:val="00F67951"/>
    <w:rsid w:val="00F71987"/>
    <w:rsid w:val="00F72443"/>
    <w:rsid w:val="00F75C12"/>
    <w:rsid w:val="00F771F8"/>
    <w:rsid w:val="00F77513"/>
    <w:rsid w:val="00F77544"/>
    <w:rsid w:val="00F7759A"/>
    <w:rsid w:val="00F777BF"/>
    <w:rsid w:val="00F80154"/>
    <w:rsid w:val="00F80DB0"/>
    <w:rsid w:val="00F8296D"/>
    <w:rsid w:val="00F82A0C"/>
    <w:rsid w:val="00F845EB"/>
    <w:rsid w:val="00F85465"/>
    <w:rsid w:val="00F86AAF"/>
    <w:rsid w:val="00F86B1A"/>
    <w:rsid w:val="00F86C16"/>
    <w:rsid w:val="00F8724D"/>
    <w:rsid w:val="00F90443"/>
    <w:rsid w:val="00F9090F"/>
    <w:rsid w:val="00F93180"/>
    <w:rsid w:val="00F93562"/>
    <w:rsid w:val="00F940FE"/>
    <w:rsid w:val="00F94AA8"/>
    <w:rsid w:val="00F95CF2"/>
    <w:rsid w:val="00F974B6"/>
    <w:rsid w:val="00FA1468"/>
    <w:rsid w:val="00FA1F51"/>
    <w:rsid w:val="00FA1FE4"/>
    <w:rsid w:val="00FA20CA"/>
    <w:rsid w:val="00FA2320"/>
    <w:rsid w:val="00FA2956"/>
    <w:rsid w:val="00FA35C0"/>
    <w:rsid w:val="00FA3670"/>
    <w:rsid w:val="00FA4360"/>
    <w:rsid w:val="00FA45E9"/>
    <w:rsid w:val="00FA5055"/>
    <w:rsid w:val="00FA6939"/>
    <w:rsid w:val="00FA6C7B"/>
    <w:rsid w:val="00FA72C1"/>
    <w:rsid w:val="00FA7334"/>
    <w:rsid w:val="00FB08F2"/>
    <w:rsid w:val="00FB1415"/>
    <w:rsid w:val="00FB1E4F"/>
    <w:rsid w:val="00FB2607"/>
    <w:rsid w:val="00FB3849"/>
    <w:rsid w:val="00FB48D9"/>
    <w:rsid w:val="00FB4CCB"/>
    <w:rsid w:val="00FB643D"/>
    <w:rsid w:val="00FB6BD7"/>
    <w:rsid w:val="00FB7863"/>
    <w:rsid w:val="00FC0090"/>
    <w:rsid w:val="00FC10E6"/>
    <w:rsid w:val="00FC1703"/>
    <w:rsid w:val="00FC19B9"/>
    <w:rsid w:val="00FC19D1"/>
    <w:rsid w:val="00FC232C"/>
    <w:rsid w:val="00FC241A"/>
    <w:rsid w:val="00FC366E"/>
    <w:rsid w:val="00FC48EB"/>
    <w:rsid w:val="00FC4C76"/>
    <w:rsid w:val="00FC53E9"/>
    <w:rsid w:val="00FC73B1"/>
    <w:rsid w:val="00FD0277"/>
    <w:rsid w:val="00FD0978"/>
    <w:rsid w:val="00FD12E1"/>
    <w:rsid w:val="00FD21E7"/>
    <w:rsid w:val="00FD283C"/>
    <w:rsid w:val="00FD2D4E"/>
    <w:rsid w:val="00FD40E9"/>
    <w:rsid w:val="00FD411C"/>
    <w:rsid w:val="00FD440B"/>
    <w:rsid w:val="00FD4D99"/>
    <w:rsid w:val="00FD57CC"/>
    <w:rsid w:val="00FD5FE6"/>
    <w:rsid w:val="00FD6427"/>
    <w:rsid w:val="00FD6E07"/>
    <w:rsid w:val="00FD7244"/>
    <w:rsid w:val="00FE0337"/>
    <w:rsid w:val="00FE1494"/>
    <w:rsid w:val="00FE15B0"/>
    <w:rsid w:val="00FE1B76"/>
    <w:rsid w:val="00FE1C60"/>
    <w:rsid w:val="00FE25D0"/>
    <w:rsid w:val="00FE2899"/>
    <w:rsid w:val="00FE3D16"/>
    <w:rsid w:val="00FE5397"/>
    <w:rsid w:val="00FE6F90"/>
    <w:rsid w:val="00FE7577"/>
    <w:rsid w:val="00FE76FE"/>
    <w:rsid w:val="00FF0A14"/>
    <w:rsid w:val="00FF10D6"/>
    <w:rsid w:val="00FF199A"/>
    <w:rsid w:val="00FF23A6"/>
    <w:rsid w:val="00FF2A54"/>
    <w:rsid w:val="00FF2DD2"/>
    <w:rsid w:val="00FF4BD0"/>
    <w:rsid w:val="00FF4F11"/>
    <w:rsid w:val="00FF5344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A4"/>
  </w:style>
  <w:style w:type="paragraph" w:styleId="Heading1">
    <w:name w:val="heading 1"/>
    <w:basedOn w:val="Normal"/>
    <w:next w:val="Normal"/>
    <w:link w:val="Heading1Char"/>
    <w:uiPriority w:val="9"/>
    <w:qFormat/>
    <w:rsid w:val="00A80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53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A8034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034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33"/>
  </w:style>
  <w:style w:type="paragraph" w:styleId="Footer">
    <w:name w:val="footer"/>
    <w:basedOn w:val="Normal"/>
    <w:link w:val="Foot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33"/>
  </w:style>
  <w:style w:type="paragraph" w:styleId="TOCHeading">
    <w:name w:val="TOC Heading"/>
    <w:basedOn w:val="Heading1"/>
    <w:next w:val="Normal"/>
    <w:uiPriority w:val="39"/>
    <w:unhideWhenUsed/>
    <w:qFormat/>
    <w:rsid w:val="003717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17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717E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F067DF"/>
  </w:style>
  <w:style w:type="character" w:customStyle="1" w:styleId="alt-edited2">
    <w:name w:val="alt-edited2"/>
    <w:basedOn w:val="DefaultParagraphFont"/>
    <w:rsid w:val="003E382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38D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B4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BA9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C0AFB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6653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6536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41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551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01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4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93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33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59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4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2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8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04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4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7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29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83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12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4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1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5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05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4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9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6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7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8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6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0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12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18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21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310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9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97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213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467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6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9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69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5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827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8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79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2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91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07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6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4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843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3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7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3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46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53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footer" Target="footer1.xml"/><Relationship Id="rId19" Type="http://schemas.openxmlformats.org/officeDocument/2006/relationships/chart" Target="charts/chart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1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5.xlsx"/><Relationship Id="rId1" Type="http://schemas.openxmlformats.org/officeDocument/2006/relationships/themeOverride" Target="../theme/themeOverride2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s-AF" sz="1200">
                <a:latin typeface="Bahij Nazanin" panose="02040503050201020203" pitchFamily="18" charset="-78"/>
                <a:cs typeface="Bahij Nazanin" panose="02040503050201020203" pitchFamily="18" charset="-78"/>
              </a:rPr>
              <a:t>ټولیز پړسوب</a:t>
            </a:r>
            <a:r>
              <a:rPr lang="ps-AF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برخي</a:t>
            </a:r>
          </a:p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s-AF" sz="12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غویی</a:t>
            </a:r>
            <a:r>
              <a:rPr lang="ps-AF" sz="1200" b="0" baseline="0">
                <a:latin typeface="  B nazanin"/>
                <a:cs typeface="B Zar" panose="00000400000000000000" pitchFamily="2" charset="-78"/>
              </a:rPr>
              <a:t>1395</a:t>
            </a:r>
            <a:r>
              <a:rPr lang="ps-AF" sz="1200" b="0" baseline="0">
                <a:latin typeface="  B nazanin"/>
                <a:cs typeface="B Lotus" panose="00000400000000000000" pitchFamily="2" charset="-78"/>
              </a:rPr>
              <a:t>- </a:t>
            </a:r>
            <a:r>
              <a:rPr lang="ps-AF" sz="1200" b="0" baseline="0">
                <a:latin typeface="  B nazanin"/>
                <a:cs typeface="B Zar" panose="00000400000000000000" pitchFamily="2" charset="-78"/>
              </a:rPr>
              <a:t>1399</a:t>
            </a:r>
            <a:r>
              <a:rPr lang="ps-AF" sz="1200" b="0" baseline="0">
                <a:latin typeface="  B nazanin"/>
              </a:rPr>
              <a:t> </a:t>
            </a:r>
            <a:r>
              <a:rPr lang="ps-AF" sz="12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زمری </a:t>
            </a:r>
            <a:endParaRPr lang="en-GB" sz="12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6103191706659199"/>
          <c:y val="2.04204194547104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9094925634295741E-2"/>
          <c:y val="0.15753254872829298"/>
          <c:w val="0.85090507436570462"/>
          <c:h val="0.61428882673434881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ټولیز پړسوب</c:v>
                </c:pt>
              </c:strCache>
            </c:strRef>
          </c:tx>
          <c:spPr>
            <a:ln w="22225" cap="rnd">
              <a:solidFill>
                <a:schemeClr val="bg2">
                  <a:lumMod val="2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51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0F-4916-ABCA-1BBD5EEB1971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Sheet1!$A$136:$A$187</c:f>
              <c:strCache>
                <c:ptCount val="52"/>
                <c:pt idx="0">
                  <c:v>غویی ۹۵</c:v>
                </c:pt>
                <c:pt idx="1">
                  <c:v>غبرګولی۹۵</c:v>
                </c:pt>
                <c:pt idx="2">
                  <c:v>چنګاښ ۹۵</c:v>
                </c:pt>
                <c:pt idx="3">
                  <c:v>زمری ۹۵</c:v>
                </c:pt>
                <c:pt idx="4">
                  <c:v>وږی۹۵</c:v>
                </c:pt>
                <c:pt idx="5">
                  <c:v>تله۹۵</c:v>
                </c:pt>
                <c:pt idx="6">
                  <c:v>لړم ۹۵</c:v>
                </c:pt>
                <c:pt idx="7">
                  <c:v>لیندې ۹۵</c:v>
                </c:pt>
                <c:pt idx="8">
                  <c:v>مرغومې ۹۵</c:v>
                </c:pt>
                <c:pt idx="9">
                  <c:v>سلواغه ۹۵</c:v>
                </c:pt>
                <c:pt idx="10">
                  <c:v>کب ۹۵</c:v>
                </c:pt>
                <c:pt idx="11">
                  <c:v>وری ۹۶</c:v>
                </c:pt>
                <c:pt idx="12">
                  <c:v>غوې۹۶</c:v>
                </c:pt>
                <c:pt idx="13">
                  <c:v>غبرګولی۹۶</c:v>
                </c:pt>
                <c:pt idx="14">
                  <c:v>چنګاښ ۹۶</c:v>
                </c:pt>
                <c:pt idx="15">
                  <c:v>زمری۹۶</c:v>
                </c:pt>
                <c:pt idx="16">
                  <c:v>وږي ۹۶</c:v>
                </c:pt>
                <c:pt idx="17">
                  <c:v>تله ۹۶</c:v>
                </c:pt>
                <c:pt idx="18">
                  <c:v>لړم ۹۶</c:v>
                </c:pt>
                <c:pt idx="19">
                  <c:v>لیندې ۹۶</c:v>
                </c:pt>
                <c:pt idx="20">
                  <c:v>مرغومې ۹۶</c:v>
                </c:pt>
                <c:pt idx="21">
                  <c:v>سلواغه ۹۶</c:v>
                </c:pt>
                <c:pt idx="22">
                  <c:v>کب ۹۶</c:v>
                </c:pt>
                <c:pt idx="23">
                  <c:v>وري۹۷</c:v>
                </c:pt>
                <c:pt idx="24">
                  <c:v>غویی۹۷</c:v>
                </c:pt>
                <c:pt idx="25">
                  <c:v>غبرګولې ۹۷</c:v>
                </c:pt>
                <c:pt idx="26">
                  <c:v>چنګاښ۹۷</c:v>
                </c:pt>
                <c:pt idx="27">
                  <c:v>زمري ۹۷</c:v>
                </c:pt>
                <c:pt idx="28">
                  <c:v>وږی ۹۷</c:v>
                </c:pt>
                <c:pt idx="29">
                  <c:v>تله ۹۷</c:v>
                </c:pt>
                <c:pt idx="30">
                  <c:v>لړم۹۷</c:v>
                </c:pt>
                <c:pt idx="31">
                  <c:v>لیندی۹۷</c:v>
                </c:pt>
                <c:pt idx="32">
                  <c:v>مرغومی۹۷</c:v>
                </c:pt>
                <c:pt idx="33">
                  <c:v>سلواغه۹۷</c:v>
                </c:pt>
                <c:pt idx="34">
                  <c:v>کب۹۷</c:v>
                </c:pt>
                <c:pt idx="35">
                  <c:v>وری۹۸</c:v>
                </c:pt>
                <c:pt idx="36">
                  <c:v>غویی۹۸</c:v>
                </c:pt>
                <c:pt idx="37">
                  <c:v>غبر گولی۹۸</c:v>
                </c:pt>
                <c:pt idx="38">
                  <c:v>چنگاښ۹۸</c:v>
                </c:pt>
                <c:pt idx="39">
                  <c:v>زمری۹۸</c:v>
                </c:pt>
                <c:pt idx="40">
                  <c:v>وږي۹۸</c:v>
                </c:pt>
                <c:pt idx="41">
                  <c:v>تله ۹۸</c:v>
                </c:pt>
                <c:pt idx="42">
                  <c:v>لړم ۹۸</c:v>
                </c:pt>
                <c:pt idx="43">
                  <c:v>لیندۍ۹۸</c:v>
                </c:pt>
                <c:pt idx="44">
                  <c:v>مرغومی۹۸</c:v>
                </c:pt>
                <c:pt idx="45">
                  <c:v>سلواغه ۹۸</c:v>
                </c:pt>
                <c:pt idx="46">
                  <c:v>کب ۹۸</c:v>
                </c:pt>
                <c:pt idx="47">
                  <c:v>وری ۹۹</c:v>
                </c:pt>
                <c:pt idx="48">
                  <c:v>غویی۹۹</c:v>
                </c:pt>
                <c:pt idx="49">
                  <c:v>غبرگولی۹۹</c:v>
                </c:pt>
                <c:pt idx="50">
                  <c:v>چنگاښ۹۹</c:v>
                </c:pt>
                <c:pt idx="51">
                  <c:v>زمری ۹۹</c:v>
                </c:pt>
              </c:strCache>
            </c:strRef>
          </c:cat>
          <c:val>
            <c:numRef>
              <c:f>Sheet1!$B$136:$B$187</c:f>
              <c:numCache>
                <c:formatCode>[$-3000401]0.00</c:formatCode>
                <c:ptCount val="52"/>
                <c:pt idx="0">
                  <c:v>4.9964089162334968</c:v>
                </c:pt>
                <c:pt idx="1">
                  <c:v>5.9568712236045558</c:v>
                </c:pt>
                <c:pt idx="2">
                  <c:v>7.3711922038817823</c:v>
                </c:pt>
                <c:pt idx="3">
                  <c:v>7.3232790398428467</c:v>
                </c:pt>
                <c:pt idx="4">
                  <c:v>6.8628919830812318</c:v>
                </c:pt>
                <c:pt idx="5">
                  <c:v>6.6855662548356287</c:v>
                </c:pt>
                <c:pt idx="6">
                  <c:v>4.5999999999999996</c:v>
                </c:pt>
                <c:pt idx="7">
                  <c:v>4.5482229167572097</c:v>
                </c:pt>
                <c:pt idx="8">
                  <c:v>3.7556722536615132</c:v>
                </c:pt>
                <c:pt idx="9">
                  <c:v>4.0721810050236247</c:v>
                </c:pt>
                <c:pt idx="10">
                  <c:v>7.1583534461853819</c:v>
                </c:pt>
                <c:pt idx="11">
                  <c:v>6.6467562535337903</c:v>
                </c:pt>
                <c:pt idx="12">
                  <c:v>7.4503046238346284</c:v>
                </c:pt>
                <c:pt idx="13">
                  <c:v>7.4711279295436785</c:v>
                </c:pt>
                <c:pt idx="14">
                  <c:v>5.1113458202609579</c:v>
                </c:pt>
                <c:pt idx="15">
                  <c:v>4.5262425105829784</c:v>
                </c:pt>
                <c:pt idx="16">
                  <c:v>3.8184574223964809</c:v>
                </c:pt>
                <c:pt idx="17">
                  <c:v>3.7711472358027853</c:v>
                </c:pt>
                <c:pt idx="18">
                  <c:v>3.0945508054805559</c:v>
                </c:pt>
                <c:pt idx="19">
                  <c:v>3.0836234597488628</c:v>
                </c:pt>
                <c:pt idx="20">
                  <c:v>4.3042158484327873</c:v>
                </c:pt>
                <c:pt idx="21">
                  <c:v>3.5581228280517685</c:v>
                </c:pt>
                <c:pt idx="22">
                  <c:v>0.18416956815188179</c:v>
                </c:pt>
                <c:pt idx="23">
                  <c:v>-0.47469043624620566</c:v>
                </c:pt>
                <c:pt idx="24">
                  <c:v>-1.0504740933012457</c:v>
                </c:pt>
                <c:pt idx="25">
                  <c:v>-1.6281828633462734</c:v>
                </c:pt>
                <c:pt idx="26">
                  <c:v>-0.14063126501439041</c:v>
                </c:pt>
                <c:pt idx="27">
                  <c:v>9.0000000000000024E-2</c:v>
                </c:pt>
                <c:pt idx="28">
                  <c:v>0.24000000000000005</c:v>
                </c:pt>
                <c:pt idx="29">
                  <c:v>0.8</c:v>
                </c:pt>
                <c:pt idx="30">
                  <c:v>1.1100000000000001</c:v>
                </c:pt>
                <c:pt idx="31">
                  <c:v>0.75000000000000022</c:v>
                </c:pt>
                <c:pt idx="32">
                  <c:v>0.4</c:v>
                </c:pt>
                <c:pt idx="33">
                  <c:v>0.3000000000000001</c:v>
                </c:pt>
                <c:pt idx="34">
                  <c:v>1.7744217407472891</c:v>
                </c:pt>
                <c:pt idx="35">
                  <c:v>3.6341925236855088</c:v>
                </c:pt>
                <c:pt idx="36">
                  <c:v>4.8767701942347843</c:v>
                </c:pt>
                <c:pt idx="37">
                  <c:v>4.0317302639912178</c:v>
                </c:pt>
                <c:pt idx="38">
                  <c:v>2.7672467239067799</c:v>
                </c:pt>
                <c:pt idx="39">
                  <c:v>2.9238702923755082</c:v>
                </c:pt>
                <c:pt idx="40">
                  <c:v>1.8484772791760977</c:v>
                </c:pt>
                <c:pt idx="41">
                  <c:v>1.1203754575225933</c:v>
                </c:pt>
                <c:pt idx="42">
                  <c:v>1.222375883693894</c:v>
                </c:pt>
                <c:pt idx="43">
                  <c:v>2.7725783977994971</c:v>
                </c:pt>
                <c:pt idx="44">
                  <c:v>3.7501061529241717</c:v>
                </c:pt>
                <c:pt idx="45">
                  <c:v>3.8411416919029726</c:v>
                </c:pt>
                <c:pt idx="46">
                  <c:v>3.0174514470918234</c:v>
                </c:pt>
                <c:pt idx="47">
                  <c:v>8.6706023669717229</c:v>
                </c:pt>
                <c:pt idx="48">
                  <c:v>6.2576935412391732</c:v>
                </c:pt>
                <c:pt idx="49">
                  <c:v>6.3639904566732612</c:v>
                </c:pt>
                <c:pt idx="50">
                  <c:v>6.3335891926450172</c:v>
                </c:pt>
                <c:pt idx="51">
                  <c:v>5.88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0F-4916-ABCA-1BBD5EEB19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خوراکی توکی </c:v>
                </c:pt>
              </c:strCache>
            </c:strRef>
          </c:tx>
          <c:spPr>
            <a:ln w="22225" cap="rnd">
              <a:solidFill>
                <a:schemeClr val="tx2">
                  <a:lumMod val="40000"/>
                  <a:lumOff val="60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dLbls>
            <c:dLbl>
              <c:idx val="51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0F-4916-ABCA-1BBD5EEB1971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Sheet1!$A$136:$A$187</c:f>
              <c:strCache>
                <c:ptCount val="52"/>
                <c:pt idx="0">
                  <c:v>غویی ۹۵</c:v>
                </c:pt>
                <c:pt idx="1">
                  <c:v>غبرګولی۹۵</c:v>
                </c:pt>
                <c:pt idx="2">
                  <c:v>چنګاښ ۹۵</c:v>
                </c:pt>
                <c:pt idx="3">
                  <c:v>زمری ۹۵</c:v>
                </c:pt>
                <c:pt idx="4">
                  <c:v>وږی۹۵</c:v>
                </c:pt>
                <c:pt idx="5">
                  <c:v>تله۹۵</c:v>
                </c:pt>
                <c:pt idx="6">
                  <c:v>لړم ۹۵</c:v>
                </c:pt>
                <c:pt idx="7">
                  <c:v>لیندې ۹۵</c:v>
                </c:pt>
                <c:pt idx="8">
                  <c:v>مرغومې ۹۵</c:v>
                </c:pt>
                <c:pt idx="9">
                  <c:v>سلواغه ۹۵</c:v>
                </c:pt>
                <c:pt idx="10">
                  <c:v>کب ۹۵</c:v>
                </c:pt>
                <c:pt idx="11">
                  <c:v>وری ۹۶</c:v>
                </c:pt>
                <c:pt idx="12">
                  <c:v>غوې۹۶</c:v>
                </c:pt>
                <c:pt idx="13">
                  <c:v>غبرګولی۹۶</c:v>
                </c:pt>
                <c:pt idx="14">
                  <c:v>چنګاښ ۹۶</c:v>
                </c:pt>
                <c:pt idx="15">
                  <c:v>زمری۹۶</c:v>
                </c:pt>
                <c:pt idx="16">
                  <c:v>وږي ۹۶</c:v>
                </c:pt>
                <c:pt idx="17">
                  <c:v>تله ۹۶</c:v>
                </c:pt>
                <c:pt idx="18">
                  <c:v>لړم ۹۶</c:v>
                </c:pt>
                <c:pt idx="19">
                  <c:v>لیندې ۹۶</c:v>
                </c:pt>
                <c:pt idx="20">
                  <c:v>مرغومې ۹۶</c:v>
                </c:pt>
                <c:pt idx="21">
                  <c:v>سلواغه ۹۶</c:v>
                </c:pt>
                <c:pt idx="22">
                  <c:v>کب ۹۶</c:v>
                </c:pt>
                <c:pt idx="23">
                  <c:v>وري۹۷</c:v>
                </c:pt>
                <c:pt idx="24">
                  <c:v>غویی۹۷</c:v>
                </c:pt>
                <c:pt idx="25">
                  <c:v>غبرګولې ۹۷</c:v>
                </c:pt>
                <c:pt idx="26">
                  <c:v>چنګاښ۹۷</c:v>
                </c:pt>
                <c:pt idx="27">
                  <c:v>زمري ۹۷</c:v>
                </c:pt>
                <c:pt idx="28">
                  <c:v>وږی ۹۷</c:v>
                </c:pt>
                <c:pt idx="29">
                  <c:v>تله ۹۷</c:v>
                </c:pt>
                <c:pt idx="30">
                  <c:v>لړم۹۷</c:v>
                </c:pt>
                <c:pt idx="31">
                  <c:v>لیندی۹۷</c:v>
                </c:pt>
                <c:pt idx="32">
                  <c:v>مرغومی۹۷</c:v>
                </c:pt>
                <c:pt idx="33">
                  <c:v>سلواغه۹۷</c:v>
                </c:pt>
                <c:pt idx="34">
                  <c:v>کب۹۷</c:v>
                </c:pt>
                <c:pt idx="35">
                  <c:v>وری۹۸</c:v>
                </c:pt>
                <c:pt idx="36">
                  <c:v>غویی۹۸</c:v>
                </c:pt>
                <c:pt idx="37">
                  <c:v>غبر گولی۹۸</c:v>
                </c:pt>
                <c:pt idx="38">
                  <c:v>چنگاښ۹۸</c:v>
                </c:pt>
                <c:pt idx="39">
                  <c:v>زمری۹۸</c:v>
                </c:pt>
                <c:pt idx="40">
                  <c:v>وږي۹۸</c:v>
                </c:pt>
                <c:pt idx="41">
                  <c:v>تله ۹۸</c:v>
                </c:pt>
                <c:pt idx="42">
                  <c:v>لړم ۹۸</c:v>
                </c:pt>
                <c:pt idx="43">
                  <c:v>لیندۍ۹۸</c:v>
                </c:pt>
                <c:pt idx="44">
                  <c:v>مرغومی۹۸</c:v>
                </c:pt>
                <c:pt idx="45">
                  <c:v>سلواغه ۹۸</c:v>
                </c:pt>
                <c:pt idx="46">
                  <c:v>کب ۹۸</c:v>
                </c:pt>
                <c:pt idx="47">
                  <c:v>وری ۹۹</c:v>
                </c:pt>
                <c:pt idx="48">
                  <c:v>غویی۹۹</c:v>
                </c:pt>
                <c:pt idx="49">
                  <c:v>غبرگولی۹۹</c:v>
                </c:pt>
                <c:pt idx="50">
                  <c:v>چنگاښ۹۹</c:v>
                </c:pt>
                <c:pt idx="51">
                  <c:v>زمری ۹۹</c:v>
                </c:pt>
              </c:strCache>
            </c:strRef>
          </c:cat>
          <c:val>
            <c:numRef>
              <c:f>Sheet1!$C$136:$C$187</c:f>
              <c:numCache>
                <c:formatCode>[$-3000401]0.00</c:formatCode>
                <c:ptCount val="52"/>
                <c:pt idx="0">
                  <c:v>5.2113089812310571</c:v>
                </c:pt>
                <c:pt idx="1">
                  <c:v>6.7945920518605911</c:v>
                </c:pt>
                <c:pt idx="2">
                  <c:v>8.719993976670958</c:v>
                </c:pt>
                <c:pt idx="3">
                  <c:v>8.8623687073239097</c:v>
                </c:pt>
                <c:pt idx="4">
                  <c:v>8.3354668754668992</c:v>
                </c:pt>
                <c:pt idx="5">
                  <c:v>8.1056466949563752</c:v>
                </c:pt>
                <c:pt idx="6">
                  <c:v>6.56</c:v>
                </c:pt>
                <c:pt idx="7">
                  <c:v>5.8499710090147667</c:v>
                </c:pt>
                <c:pt idx="8">
                  <c:v>4.6983281584911829</c:v>
                </c:pt>
                <c:pt idx="9">
                  <c:v>4.5536726042183968</c:v>
                </c:pt>
                <c:pt idx="10">
                  <c:v>10.028383305689669</c:v>
                </c:pt>
                <c:pt idx="11">
                  <c:v>9.3678798853603205</c:v>
                </c:pt>
                <c:pt idx="12">
                  <c:v>10.723921246509981</c:v>
                </c:pt>
                <c:pt idx="13">
                  <c:v>10.879359670662424</c:v>
                </c:pt>
                <c:pt idx="14">
                  <c:v>7.3538935499875446</c:v>
                </c:pt>
                <c:pt idx="15">
                  <c:v>5.8627610231287042</c:v>
                </c:pt>
                <c:pt idx="16">
                  <c:v>5.3776399174831253</c:v>
                </c:pt>
                <c:pt idx="17">
                  <c:v>5.4355708522789907</c:v>
                </c:pt>
                <c:pt idx="18">
                  <c:v>4.6633799889969065</c:v>
                </c:pt>
                <c:pt idx="19">
                  <c:v>4.5535304394723966</c:v>
                </c:pt>
                <c:pt idx="20">
                  <c:v>5.5685862868997766</c:v>
                </c:pt>
                <c:pt idx="21">
                  <c:v>4.3567055307576865</c:v>
                </c:pt>
                <c:pt idx="22">
                  <c:v>-1.6231422845134347</c:v>
                </c:pt>
                <c:pt idx="23">
                  <c:v>-2.5622631393379725</c:v>
                </c:pt>
                <c:pt idx="24">
                  <c:v>-3.6301950663207405</c:v>
                </c:pt>
                <c:pt idx="25">
                  <c:v>-4.995025169238076</c:v>
                </c:pt>
                <c:pt idx="26">
                  <c:v>-3.4733869140411544</c:v>
                </c:pt>
                <c:pt idx="27">
                  <c:v>-2.5499999999999998</c:v>
                </c:pt>
                <c:pt idx="28">
                  <c:v>-1.9300000000000004</c:v>
                </c:pt>
                <c:pt idx="29">
                  <c:v>-0.8500000000000002</c:v>
                </c:pt>
                <c:pt idx="30">
                  <c:v>-0.53</c:v>
                </c:pt>
                <c:pt idx="31">
                  <c:v>-0.3000000000000001</c:v>
                </c:pt>
                <c:pt idx="32">
                  <c:v>-0.41000000000000009</c:v>
                </c:pt>
                <c:pt idx="33">
                  <c:v>0.1</c:v>
                </c:pt>
                <c:pt idx="34">
                  <c:v>2.6216059617061531</c:v>
                </c:pt>
                <c:pt idx="35">
                  <c:v>5.1156161942572886</c:v>
                </c:pt>
                <c:pt idx="36">
                  <c:v>7.0405656879816387</c:v>
                </c:pt>
                <c:pt idx="37">
                  <c:v>5.8550554356483264</c:v>
                </c:pt>
                <c:pt idx="38">
                  <c:v>4.7053194200902038</c:v>
                </c:pt>
                <c:pt idx="39">
                  <c:v>5.282653251880709</c:v>
                </c:pt>
                <c:pt idx="40">
                  <c:v>4.133009297083869</c:v>
                </c:pt>
                <c:pt idx="41">
                  <c:v>2.8461779080285021</c:v>
                </c:pt>
                <c:pt idx="42">
                  <c:v>3.2925741755337907</c:v>
                </c:pt>
                <c:pt idx="43">
                  <c:v>4.9146244104667485</c:v>
                </c:pt>
                <c:pt idx="44">
                  <c:v>5.9853489034299896</c:v>
                </c:pt>
                <c:pt idx="45">
                  <c:v>6.4288739185864641</c:v>
                </c:pt>
                <c:pt idx="46">
                  <c:v>5.0727929041535909</c:v>
                </c:pt>
                <c:pt idx="47">
                  <c:v>16.562751353039989</c:v>
                </c:pt>
                <c:pt idx="48">
                  <c:v>12.924872530411498</c:v>
                </c:pt>
                <c:pt idx="49">
                  <c:v>12.879739874569081</c:v>
                </c:pt>
                <c:pt idx="50">
                  <c:v>12.706463226250975</c:v>
                </c:pt>
                <c:pt idx="51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0F-4916-ABCA-1BBD5EEB197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  <a:alpha val="81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51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0F-4916-ABCA-1BBD5EEB1971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Sheet1!$A$136:$A$187</c:f>
              <c:strCache>
                <c:ptCount val="52"/>
                <c:pt idx="0">
                  <c:v>غویی ۹۵</c:v>
                </c:pt>
                <c:pt idx="1">
                  <c:v>غبرګولی۹۵</c:v>
                </c:pt>
                <c:pt idx="2">
                  <c:v>چنګاښ ۹۵</c:v>
                </c:pt>
                <c:pt idx="3">
                  <c:v>زمری ۹۵</c:v>
                </c:pt>
                <c:pt idx="4">
                  <c:v>وږی۹۵</c:v>
                </c:pt>
                <c:pt idx="5">
                  <c:v>تله۹۵</c:v>
                </c:pt>
                <c:pt idx="6">
                  <c:v>لړم ۹۵</c:v>
                </c:pt>
                <c:pt idx="7">
                  <c:v>لیندې ۹۵</c:v>
                </c:pt>
                <c:pt idx="8">
                  <c:v>مرغومې ۹۵</c:v>
                </c:pt>
                <c:pt idx="9">
                  <c:v>سلواغه ۹۵</c:v>
                </c:pt>
                <c:pt idx="10">
                  <c:v>کب ۹۵</c:v>
                </c:pt>
                <c:pt idx="11">
                  <c:v>وری ۹۶</c:v>
                </c:pt>
                <c:pt idx="12">
                  <c:v>غوې۹۶</c:v>
                </c:pt>
                <c:pt idx="13">
                  <c:v>غبرګولی۹۶</c:v>
                </c:pt>
                <c:pt idx="14">
                  <c:v>چنګاښ ۹۶</c:v>
                </c:pt>
                <c:pt idx="15">
                  <c:v>زمری۹۶</c:v>
                </c:pt>
                <c:pt idx="16">
                  <c:v>وږي ۹۶</c:v>
                </c:pt>
                <c:pt idx="17">
                  <c:v>تله ۹۶</c:v>
                </c:pt>
                <c:pt idx="18">
                  <c:v>لړم ۹۶</c:v>
                </c:pt>
                <c:pt idx="19">
                  <c:v>لیندې ۹۶</c:v>
                </c:pt>
                <c:pt idx="20">
                  <c:v>مرغومې ۹۶</c:v>
                </c:pt>
                <c:pt idx="21">
                  <c:v>سلواغه ۹۶</c:v>
                </c:pt>
                <c:pt idx="22">
                  <c:v>کب ۹۶</c:v>
                </c:pt>
                <c:pt idx="23">
                  <c:v>وري۹۷</c:v>
                </c:pt>
                <c:pt idx="24">
                  <c:v>غویی۹۷</c:v>
                </c:pt>
                <c:pt idx="25">
                  <c:v>غبرګولې ۹۷</c:v>
                </c:pt>
                <c:pt idx="26">
                  <c:v>چنګاښ۹۷</c:v>
                </c:pt>
                <c:pt idx="27">
                  <c:v>زمري ۹۷</c:v>
                </c:pt>
                <c:pt idx="28">
                  <c:v>وږی ۹۷</c:v>
                </c:pt>
                <c:pt idx="29">
                  <c:v>تله ۹۷</c:v>
                </c:pt>
                <c:pt idx="30">
                  <c:v>لړم۹۷</c:v>
                </c:pt>
                <c:pt idx="31">
                  <c:v>لیندی۹۷</c:v>
                </c:pt>
                <c:pt idx="32">
                  <c:v>مرغومی۹۷</c:v>
                </c:pt>
                <c:pt idx="33">
                  <c:v>سلواغه۹۷</c:v>
                </c:pt>
                <c:pt idx="34">
                  <c:v>کب۹۷</c:v>
                </c:pt>
                <c:pt idx="35">
                  <c:v>وری۹۸</c:v>
                </c:pt>
                <c:pt idx="36">
                  <c:v>غویی۹۸</c:v>
                </c:pt>
                <c:pt idx="37">
                  <c:v>غبر گولی۹۸</c:v>
                </c:pt>
                <c:pt idx="38">
                  <c:v>چنگاښ۹۸</c:v>
                </c:pt>
                <c:pt idx="39">
                  <c:v>زمری۹۸</c:v>
                </c:pt>
                <c:pt idx="40">
                  <c:v>وږي۹۸</c:v>
                </c:pt>
                <c:pt idx="41">
                  <c:v>تله ۹۸</c:v>
                </c:pt>
                <c:pt idx="42">
                  <c:v>لړم ۹۸</c:v>
                </c:pt>
                <c:pt idx="43">
                  <c:v>لیندۍ۹۸</c:v>
                </c:pt>
                <c:pt idx="44">
                  <c:v>مرغومی۹۸</c:v>
                </c:pt>
                <c:pt idx="45">
                  <c:v>سلواغه ۹۸</c:v>
                </c:pt>
                <c:pt idx="46">
                  <c:v>کب ۹۸</c:v>
                </c:pt>
                <c:pt idx="47">
                  <c:v>وری ۹۹</c:v>
                </c:pt>
                <c:pt idx="48">
                  <c:v>غویی۹۹</c:v>
                </c:pt>
                <c:pt idx="49">
                  <c:v>غبرگولی۹۹</c:v>
                </c:pt>
                <c:pt idx="50">
                  <c:v>چنگاښ۹۹</c:v>
                </c:pt>
                <c:pt idx="51">
                  <c:v>زمری ۹۹</c:v>
                </c:pt>
              </c:strCache>
            </c:strRef>
          </c:cat>
          <c:val>
            <c:numRef>
              <c:f>Sheet1!$D$136:$D$187</c:f>
              <c:numCache>
                <c:formatCode>[$-3000401]0.00</c:formatCode>
                <c:ptCount val="52"/>
                <c:pt idx="0">
                  <c:v>4.7531168132962396</c:v>
                </c:pt>
                <c:pt idx="1">
                  <c:v>5.0186592572289745</c:v>
                </c:pt>
                <c:pt idx="2">
                  <c:v>5.8755350154210628</c:v>
                </c:pt>
                <c:pt idx="3">
                  <c:v>5.6263230038644094</c:v>
                </c:pt>
                <c:pt idx="4">
                  <c:v>5.2499085368370215</c:v>
                </c:pt>
                <c:pt idx="5">
                  <c:v>5.1310364697819688</c:v>
                </c:pt>
                <c:pt idx="6">
                  <c:v>2.8499999999999992</c:v>
                </c:pt>
                <c:pt idx="7">
                  <c:v>3.3687708601776611</c:v>
                </c:pt>
                <c:pt idx="8">
                  <c:v>2.8901417884106282</c:v>
                </c:pt>
                <c:pt idx="9">
                  <c:v>3.6259941614841007</c:v>
                </c:pt>
                <c:pt idx="10">
                  <c:v>4.4836870129517887</c:v>
                </c:pt>
                <c:pt idx="11">
                  <c:v>4.104934520579314</c:v>
                </c:pt>
                <c:pt idx="12">
                  <c:v>4.4074021872893461</c:v>
                </c:pt>
                <c:pt idx="13">
                  <c:v>4.2972622980998816</c:v>
                </c:pt>
                <c:pt idx="14">
                  <c:v>3.0147621503888713</c:v>
                </c:pt>
                <c:pt idx="15">
                  <c:v>3.2765981736251106</c:v>
                </c:pt>
                <c:pt idx="16">
                  <c:v>2.3767712834082069</c:v>
                </c:pt>
                <c:pt idx="17">
                  <c:v>2.2371315881420744</c:v>
                </c:pt>
                <c:pt idx="18">
                  <c:v>1.6453865751676622</c:v>
                </c:pt>
                <c:pt idx="19">
                  <c:v>1.719761262666752</c:v>
                </c:pt>
                <c:pt idx="20">
                  <c:v>3.122819394464015</c:v>
                </c:pt>
                <c:pt idx="21">
                  <c:v>2.8114253641673193</c:v>
                </c:pt>
                <c:pt idx="22">
                  <c:v>1.957838468893081</c:v>
                </c:pt>
                <c:pt idx="23">
                  <c:v>1.5739083075314571</c:v>
                </c:pt>
                <c:pt idx="24">
                  <c:v>1.4925068925164537</c:v>
                </c:pt>
                <c:pt idx="25">
                  <c:v>1.70500656624637</c:v>
                </c:pt>
                <c:pt idx="26">
                  <c:v>3.1064436821045085</c:v>
                </c:pt>
                <c:pt idx="27">
                  <c:v>2.63</c:v>
                </c:pt>
                <c:pt idx="28">
                  <c:v>2.2999999999999998</c:v>
                </c:pt>
                <c:pt idx="29">
                  <c:v>2.3699999999999997</c:v>
                </c:pt>
                <c:pt idx="30">
                  <c:v>2.67</c:v>
                </c:pt>
                <c:pt idx="31">
                  <c:v>1.76</c:v>
                </c:pt>
                <c:pt idx="32">
                  <c:v>0.5</c:v>
                </c:pt>
                <c:pt idx="33">
                  <c:v>0.3000000000000001</c:v>
                </c:pt>
                <c:pt idx="34">
                  <c:v>0.97220884414854791</c:v>
                </c:pt>
                <c:pt idx="35">
                  <c:v>2.2396248395803342</c:v>
                </c:pt>
                <c:pt idx="36">
                  <c:v>2.8499999999999992</c:v>
                </c:pt>
                <c:pt idx="37">
                  <c:v>2.345544715254011</c:v>
                </c:pt>
                <c:pt idx="38">
                  <c:v>0.99949950249373942</c:v>
                </c:pt>
                <c:pt idx="39">
                  <c:v>0.77711211672812941</c:v>
                </c:pt>
                <c:pt idx="40">
                  <c:v>-0.23588145937928351</c:v>
                </c:pt>
                <c:pt idx="41">
                  <c:v>-0.46839103163347495</c:v>
                </c:pt>
                <c:pt idx="42">
                  <c:v>-0.68530310956725859</c:v>
                </c:pt>
                <c:pt idx="43">
                  <c:v>0.77109098415244492</c:v>
                </c:pt>
                <c:pt idx="44">
                  <c:v>1.6459892043591218</c:v>
                </c:pt>
                <c:pt idx="45">
                  <c:v>1.3946535859334257</c:v>
                </c:pt>
                <c:pt idx="46">
                  <c:v>1.0394221791400149</c:v>
                </c:pt>
                <c:pt idx="47">
                  <c:v>1.0321814598186707</c:v>
                </c:pt>
                <c:pt idx="48">
                  <c:v>-0.23698212258967954</c:v>
                </c:pt>
                <c:pt idx="49">
                  <c:v>0.13169159275978615</c:v>
                </c:pt>
                <c:pt idx="50">
                  <c:v>0.30750827943244491</c:v>
                </c:pt>
                <c:pt idx="51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00F-4916-ABCA-1BBD5EEB1971}"/>
            </c:ext>
          </c:extLst>
        </c:ser>
        <c:marker val="1"/>
        <c:axId val="193409408"/>
        <c:axId val="193317504"/>
      </c:lineChart>
      <c:valAx>
        <c:axId val="193317504"/>
        <c:scaling>
          <c:orientation val="minMax"/>
          <c:min val="-5"/>
        </c:scaling>
        <c:axPos val="l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</c:majorGridlines>
        <c:numFmt formatCode="[$-2000000].0" sourceLinked="0"/>
        <c:majorTickMark val="in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93409408"/>
        <c:crossesAt val="1"/>
        <c:crossBetween val="between"/>
        <c:minorUnit val="2"/>
      </c:valAx>
      <c:catAx>
        <c:axId val="193409408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93317504"/>
        <c:crossesAt val="-10"/>
        <c:auto val="1"/>
        <c:lblAlgn val="ctr"/>
        <c:lblOffset val="100"/>
        <c:tickLblSkip val="3"/>
        <c:tickMarkSkip val="2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919046646382638E-2"/>
          <c:y val="0.91803613449499255"/>
          <c:w val="0.79571191139788799"/>
          <c:h val="6.1543446050296956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خواږه او مصاله جات</a:t>
            </a:r>
            <a:r>
              <a:rPr lang="fa-IR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</a:t>
            </a:r>
            <a:r>
              <a:rPr lang="ps-AF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fa-IR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8517431533179577"/>
          <c:y val="2.5286410627243041E-2"/>
        </c:manualLayout>
      </c:layout>
    </c:title>
    <c:plotArea>
      <c:layout>
        <c:manualLayout>
          <c:layoutTarget val="inner"/>
          <c:xMode val="edge"/>
          <c:yMode val="edge"/>
          <c:x val="0.11253850844402025"/>
          <c:y val="0.13763393861481596"/>
          <c:w val="0.86483352182603157"/>
          <c:h val="0.65515091863517105"/>
        </c:manualLayout>
      </c:layout>
      <c:barChart>
        <c:barDir val="col"/>
        <c:grouping val="clustered"/>
        <c:ser>
          <c:idx val="0"/>
          <c:order val="0"/>
          <c:tx>
            <c:strRef>
              <c:f>'Y - to -Y'!$K$1</c:f>
              <c:strCache>
                <c:ptCount val="1"/>
                <c:pt idx="0">
                  <c:v>  خواږه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-Y'!$K$104:$K$116</c:f>
              <c:numCache>
                <c:formatCode>0.00</c:formatCode>
                <c:ptCount val="13"/>
                <c:pt idx="0">
                  <c:v>13.050779820036244</c:v>
                </c:pt>
                <c:pt idx="1">
                  <c:v>10.281076523039133</c:v>
                </c:pt>
                <c:pt idx="2">
                  <c:v>6.2779486243542699</c:v>
                </c:pt>
                <c:pt idx="3">
                  <c:v>3.9610070333391243</c:v>
                </c:pt>
                <c:pt idx="4">
                  <c:v>4.6646982079379979</c:v>
                </c:pt>
                <c:pt idx="5">
                  <c:v>5.0523883294100616</c:v>
                </c:pt>
                <c:pt idx="6">
                  <c:v>6.298399888650219</c:v>
                </c:pt>
                <c:pt idx="7">
                  <c:v>1.0779250165583676</c:v>
                </c:pt>
                <c:pt idx="8">
                  <c:v>7.3956742707720773</c:v>
                </c:pt>
                <c:pt idx="9">
                  <c:v>3.6625662755453545</c:v>
                </c:pt>
                <c:pt idx="10">
                  <c:v>3.5899209968377481</c:v>
                </c:pt>
                <c:pt idx="11">
                  <c:v>2.839627181756831</c:v>
                </c:pt>
                <c:pt idx="12">
                  <c:v>0.14802021078283994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87-4D10-B476-CFE22AC496C0}"/>
            </c:ext>
          </c:extLst>
        </c:ser>
        <c:axId val="151992960"/>
        <c:axId val="151994752"/>
      </c:barChart>
      <c:lineChart>
        <c:grouping val="stacked"/>
        <c:ser>
          <c:idx val="1"/>
          <c:order val="1"/>
          <c:tx>
            <c:strRef>
              <c:f>'Y - to -Y'!$L$1</c:f>
              <c:strCache>
                <c:ptCount val="1"/>
                <c:pt idx="0">
                  <c:v>مصا له جا ت </c:v>
                </c:pt>
              </c:strCache>
            </c:strRef>
          </c:tx>
          <c:spPr>
            <a:ln w="31750">
              <a:solidFill>
                <a:schemeClr val="bg1">
                  <a:lumMod val="65000"/>
                </a:schemeClr>
              </a:solidFill>
            </a:ln>
          </c:spPr>
          <c:marker>
            <c:symbol val="diamond"/>
            <c:size val="4"/>
            <c:spPr>
              <a:solidFill>
                <a:schemeClr val="tx2"/>
              </a:solidFill>
            </c:spPr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-Y'!$L$104:$L$116</c:f>
              <c:numCache>
                <c:formatCode>0.00</c:formatCode>
                <c:ptCount val="13"/>
                <c:pt idx="0">
                  <c:v>23.033511096294774</c:v>
                </c:pt>
                <c:pt idx="1">
                  <c:v>23.594272421035267</c:v>
                </c:pt>
                <c:pt idx="2">
                  <c:v>24.011621183355448</c:v>
                </c:pt>
                <c:pt idx="3">
                  <c:v>23.288808103141424</c:v>
                </c:pt>
                <c:pt idx="4">
                  <c:v>21.341616237385026</c:v>
                </c:pt>
                <c:pt idx="5">
                  <c:v>20.78417014353186</c:v>
                </c:pt>
                <c:pt idx="6">
                  <c:v>17.679891622802497</c:v>
                </c:pt>
                <c:pt idx="7">
                  <c:v>18.783113160778626</c:v>
                </c:pt>
                <c:pt idx="8">
                  <c:v>30.820813464447124</c:v>
                </c:pt>
                <c:pt idx="9">
                  <c:v>9.5928163388866547</c:v>
                </c:pt>
                <c:pt idx="10">
                  <c:v>11.566781182030962</c:v>
                </c:pt>
                <c:pt idx="11">
                  <c:v>1.6963147726520411</c:v>
                </c:pt>
                <c:pt idx="12">
                  <c:v>-1.2648421103276797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87-4D10-B476-CFE22AC496C0}"/>
            </c:ext>
          </c:extLst>
        </c:ser>
        <c:marker val="1"/>
        <c:axId val="151992960"/>
        <c:axId val="151994752"/>
      </c:lineChart>
      <c:catAx>
        <c:axId val="151992960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1994752"/>
        <c:crossesAt val="0"/>
        <c:auto val="1"/>
        <c:lblAlgn val="ctr"/>
        <c:lblOffset val="100"/>
        <c:tickLblSkip val="2"/>
      </c:catAx>
      <c:valAx>
        <c:axId val="151994752"/>
        <c:scaling>
          <c:orientation val="minMax"/>
          <c:max val="35"/>
          <c:min val="-1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1992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6417455393833419E-2"/>
          <c:y val="0.87981702287214103"/>
          <c:w val="0.88754269637841265"/>
          <c:h val="9.8413618055588181E-2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غیر الکولی څښاک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 )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671231313477144"/>
          <c:y val="3.1764418870718084E-2"/>
        </c:manualLayout>
      </c:layout>
    </c:title>
    <c:plotArea>
      <c:layout>
        <c:manualLayout>
          <c:layoutTarget val="inner"/>
          <c:xMode val="edge"/>
          <c:yMode val="edge"/>
          <c:x val="0.11063710593534014"/>
          <c:y val="0.15712738482047481"/>
          <c:w val="0.85403703464930925"/>
          <c:h val="0.53085172045801965"/>
        </c:manualLayout>
      </c:layout>
      <c:barChart>
        <c:barDir val="col"/>
        <c:grouping val="clustered"/>
        <c:ser>
          <c:idx val="1"/>
          <c:order val="0"/>
          <c:tx>
            <c:strRef>
              <c:f>'Y - to -Y'!$M$1</c:f>
              <c:strCache>
                <c:ptCount val="1"/>
                <c:pt idx="0">
                  <c:v>غیرالکولی څښاک </c:v>
                </c:pt>
              </c:strCache>
            </c:strRef>
          </c:tx>
          <c:spPr>
            <a:gradFill flip="none" rotWithShape="1">
              <a:gsLst>
                <a:gs pos="0">
                  <a:srgbClr val="4F81BD">
                    <a:lumMod val="0"/>
                    <a:lumOff val="100000"/>
                  </a:srgbClr>
                </a:gs>
                <a:gs pos="35000">
                  <a:srgbClr val="4F81BD">
                    <a:lumMod val="0"/>
                    <a:lumOff val="100000"/>
                  </a:srgbClr>
                </a:gs>
                <a:gs pos="100000">
                  <a:srgbClr val="4F81BD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-Y'!$M$104:$M$116</c:f>
              <c:numCache>
                <c:formatCode>0.00</c:formatCode>
                <c:ptCount val="13"/>
                <c:pt idx="0">
                  <c:v>4.2187133362630469</c:v>
                </c:pt>
                <c:pt idx="1">
                  <c:v>4.2799411446443871</c:v>
                </c:pt>
                <c:pt idx="2">
                  <c:v>4.5408829825017278</c:v>
                </c:pt>
                <c:pt idx="3">
                  <c:v>3.6997137308760317</c:v>
                </c:pt>
                <c:pt idx="4">
                  <c:v>4.0960886049555612</c:v>
                </c:pt>
                <c:pt idx="5">
                  <c:v>4.0050612940409014</c:v>
                </c:pt>
                <c:pt idx="6">
                  <c:v>4.175892506621091</c:v>
                </c:pt>
                <c:pt idx="7">
                  <c:v>3.4480597461121092</c:v>
                </c:pt>
                <c:pt idx="8">
                  <c:v>3.7223920891354512</c:v>
                </c:pt>
                <c:pt idx="9">
                  <c:v>4.1272194284479786</c:v>
                </c:pt>
                <c:pt idx="10">
                  <c:v>4.0801721837224534</c:v>
                </c:pt>
                <c:pt idx="11">
                  <c:v>5.1541232710171387</c:v>
                </c:pt>
                <c:pt idx="12">
                  <c:v>4.8385946875261414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65-41DE-B715-38FDD0B82D47}"/>
            </c:ext>
          </c:extLst>
        </c:ser>
        <c:axId val="155570560"/>
        <c:axId val="155572096"/>
      </c:barChart>
      <c:catAx>
        <c:axId val="155570560"/>
        <c:scaling>
          <c:orientation val="minMax"/>
        </c:scaling>
        <c:axPos val="b"/>
        <c:numFmt formatCode="General" sourceLinked="1"/>
        <c:tickLblPos val="nextTo"/>
        <c:spPr>
          <a:ln w="952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572096"/>
        <c:crossesAt val="0"/>
        <c:auto val="1"/>
        <c:lblAlgn val="ctr"/>
        <c:lblOffset val="100"/>
        <c:tickLblSkip val="2"/>
      </c:catAx>
      <c:valAx>
        <c:axId val="155572096"/>
        <c:scaling>
          <c:orientation val="minMax"/>
          <c:max val="7"/>
          <c:min val="0"/>
        </c:scaling>
        <c:axPos val="l"/>
        <c:majorGridlines/>
        <c:numFmt formatCode="[$-2000000].0" sourceLinked="0"/>
        <c:tickLblPos val="nextTo"/>
        <c:spPr>
          <a:ln w="1270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570560"/>
        <c:crosses val="autoZero"/>
        <c:crossBetween val="between"/>
        <c:majorUnit val="1"/>
      </c:valAx>
    </c:plotArea>
    <c:plotVisOnly val="1"/>
    <c:dispBlanksAs val="zero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 marL="0" marR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en-US" sz="1000" b="1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 i="0" baseline="0">
                <a:effectLst/>
                <a:latin typeface="Bahij Nazanin" panose="02040503050201020203" pitchFamily="18" charset="-78"/>
                <a:cs typeface="Bahij Nazanin" panose="02040503050201020203" pitchFamily="18" charset="-78"/>
              </a:rPr>
              <a:t>غیری خوراکی توکی </a:t>
            </a:r>
            <a:r>
              <a:rPr lang="fa-IR" sz="1000" b="0" i="0" baseline="0">
                <a:effectLst/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i="0" baseline="0">
                <a:effectLst/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i="0" baseline="0">
                <a:effectLst/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effectLst/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990057628665983"/>
          <c:y val="1.3408540278619025E-2"/>
        </c:manualLayout>
      </c:layout>
      <c:overlay val="1"/>
    </c:title>
    <c:plotArea>
      <c:layout>
        <c:manualLayout>
          <c:layoutTarget val="inner"/>
          <c:xMode val="edge"/>
          <c:yMode val="edge"/>
          <c:x val="9.0470539008710812E-2"/>
          <c:y val="0.14387786124515617"/>
          <c:w val="0.86600580724510945"/>
          <c:h val="0.667431022341719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-Y'!$N$1</c:f>
              <c:strCache>
                <c:ptCount val="1"/>
                <c:pt idx="0">
                  <c:v>غیر خوراکي توکي</c:v>
                </c:pt>
              </c:strCache>
            </c:strRef>
          </c:tx>
          <c:spPr>
            <a:solidFill>
              <a:srgbClr val="A9A0E8"/>
            </a:solidFill>
            <a:ln w="19050">
              <a:solidFill>
                <a:srgbClr val="31859C"/>
              </a:solidFill>
            </a:ln>
            <a:effectLst>
              <a:outerShdw blurRad="40000" dist="23000" dir="5400000" rotWithShape="0">
                <a:srgbClr val="000000">
                  <a:alpha val="40000"/>
                </a:srgbClr>
              </a:outerShdw>
            </a:effectLst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-Y'!$N$104:$N$116</c:f>
              <c:numCache>
                <c:formatCode>0.00</c:formatCode>
                <c:ptCount val="13"/>
                <c:pt idx="0">
                  <c:v>0.77711211672812941</c:v>
                </c:pt>
                <c:pt idx="1">
                  <c:v>-0.23588145937928351</c:v>
                </c:pt>
                <c:pt idx="2">
                  <c:v>-0.46839103163347495</c:v>
                </c:pt>
                <c:pt idx="3">
                  <c:v>-0.68530310956725859</c:v>
                </c:pt>
                <c:pt idx="4">
                  <c:v>0.77109098415244492</c:v>
                </c:pt>
                <c:pt idx="5">
                  <c:v>1.6459892043591218</c:v>
                </c:pt>
                <c:pt idx="6">
                  <c:v>1.3946535859334257</c:v>
                </c:pt>
                <c:pt idx="7">
                  <c:v>1.0394221791400149</c:v>
                </c:pt>
                <c:pt idx="8">
                  <c:v>1.0321814598186707</c:v>
                </c:pt>
                <c:pt idx="9">
                  <c:v>-0.23698212258967954</c:v>
                </c:pt>
                <c:pt idx="10">
                  <c:v>0.13169159275978615</c:v>
                </c:pt>
                <c:pt idx="11">
                  <c:v>0.30750827943244491</c:v>
                </c:pt>
                <c:pt idx="12">
                  <c:v>1.101880187204451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2A-49BF-B7E9-8E218655B1E0}"/>
            </c:ext>
          </c:extLst>
        </c:ser>
        <c:axId val="155134976"/>
        <c:axId val="155157248"/>
      </c:barChart>
      <c:lineChart>
        <c:grouping val="stacked"/>
        <c:ser>
          <c:idx val="1"/>
          <c:order val="1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 w="25400">
              <a:solidFill>
                <a:schemeClr val="accent4">
                  <a:lumMod val="75000"/>
                </a:schemeClr>
              </a:solidFill>
            </a:ln>
          </c:spPr>
          <c:marker>
            <c:symbol val="circle"/>
            <c:size val="3"/>
            <c:spPr>
              <a:solidFill>
                <a:srgbClr val="A9A0E8"/>
              </a:solidFill>
            </c:spPr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-Y'!$C$104:$C$116</c:f>
              <c:numCache>
                <c:formatCode>0.00</c:formatCode>
                <c:ptCount val="13"/>
                <c:pt idx="0">
                  <c:v>2.9238702923755082</c:v>
                </c:pt>
                <c:pt idx="1">
                  <c:v>1.8484772791760977</c:v>
                </c:pt>
                <c:pt idx="2">
                  <c:v>1.1203754575225933</c:v>
                </c:pt>
                <c:pt idx="3">
                  <c:v>1.22</c:v>
                </c:pt>
                <c:pt idx="4">
                  <c:v>2.7725783977994971</c:v>
                </c:pt>
                <c:pt idx="5">
                  <c:v>3.7501061529241717</c:v>
                </c:pt>
                <c:pt idx="6">
                  <c:v>3.8411416919029726</c:v>
                </c:pt>
                <c:pt idx="7">
                  <c:v>3.0174514470918234</c:v>
                </c:pt>
                <c:pt idx="8">
                  <c:v>8.6706023669717229</c:v>
                </c:pt>
                <c:pt idx="9">
                  <c:v>6.2576935412391732</c:v>
                </c:pt>
                <c:pt idx="10">
                  <c:v>6.3639904566732612</c:v>
                </c:pt>
                <c:pt idx="11">
                  <c:v>6.3335891926450172</c:v>
                </c:pt>
                <c:pt idx="12">
                  <c:v>5.8755732597463899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2A-49BF-B7E9-8E218655B1E0}"/>
            </c:ext>
          </c:extLst>
        </c:ser>
        <c:marker val="1"/>
        <c:axId val="155134976"/>
        <c:axId val="155157248"/>
      </c:lineChart>
      <c:catAx>
        <c:axId val="155134976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157248"/>
        <c:crossesAt val="0"/>
        <c:auto val="1"/>
        <c:lblAlgn val="ctr"/>
        <c:lblOffset val="100"/>
        <c:tickLblSkip val="2"/>
      </c:catAx>
      <c:valAx>
        <c:axId val="155157248"/>
        <c:scaling>
          <c:orientation val="minMax"/>
          <c:max val="9"/>
          <c:min val="-1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5134976"/>
        <c:crosses val="autoZero"/>
        <c:crossBetween val="between"/>
        <c:majorUnit val="1"/>
        <c:minorUnit val="1"/>
      </c:valAx>
    </c:plotArea>
    <c:legend>
      <c:legendPos val="b"/>
      <c:legendEntry>
        <c:idx val="1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8.8280269314161788E-2"/>
          <c:y val="0.90567551278312486"/>
          <c:w val="0.77786193845334584"/>
          <c:h val="9.432456760212670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غیر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خوراکی توکی پړسوب 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میاشتینی بدلون )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6762880049152393"/>
          <c:y val="1.7261353206476631E-2"/>
        </c:manualLayout>
      </c:layout>
    </c:title>
    <c:plotArea>
      <c:layout>
        <c:manualLayout>
          <c:layoutTarget val="inner"/>
          <c:xMode val="edge"/>
          <c:yMode val="edge"/>
          <c:x val="0.10365419906638809"/>
          <c:y val="0.14749910453007825"/>
          <c:w val="0.84951835249370922"/>
          <c:h val="0.67847227406669008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cat>
            <c:strRef>
              <c:f>'M- to -M'!$A$104:$A$116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 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'M- to -M'!$B$104:$B$116</c:f>
              <c:numCache>
                <c:formatCode>General</c:formatCode>
                <c:ptCount val="13"/>
                <c:pt idx="0" formatCode="0.00">
                  <c:v>9.0000000000000024E-2</c:v>
                </c:pt>
                <c:pt idx="1">
                  <c:v>-0.66000000000000025</c:v>
                </c:pt>
                <c:pt idx="2">
                  <c:v>0.24000000000000005</c:v>
                </c:pt>
                <c:pt idx="3">
                  <c:v>0.76000000000000023</c:v>
                </c:pt>
                <c:pt idx="4">
                  <c:v>1.6900000000000004</c:v>
                </c:pt>
                <c:pt idx="5" formatCode="0.00">
                  <c:v>1.0651859757042861</c:v>
                </c:pt>
                <c:pt idx="6">
                  <c:v>-0.54</c:v>
                </c:pt>
                <c:pt idx="7" formatCode="0.00">
                  <c:v>0.20183344130664249</c:v>
                </c:pt>
                <c:pt idx="8" formatCode="0.00">
                  <c:v>6.6244026063218415</c:v>
                </c:pt>
                <c:pt idx="9" formatCode="0.00">
                  <c:v>-1.1513013937180845</c:v>
                </c:pt>
                <c:pt idx="10" formatCode="0.00">
                  <c:v>-0.81022362575745555</c:v>
                </c:pt>
                <c:pt idx="11" formatCode="0.00">
                  <c:v>-1.1117949063007559</c:v>
                </c:pt>
                <c:pt idx="12" formatCode="0.00">
                  <c:v>-0.33927367009524168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F5-477C-A8DD-FF456E6B43ED}"/>
            </c:ext>
          </c:extLst>
        </c:ser>
        <c:axId val="156088960"/>
        <c:axId val="156152192"/>
      </c:barChart>
      <c:lineChart>
        <c:grouping val="stacked"/>
        <c:ser>
          <c:idx val="1"/>
          <c:order val="1"/>
          <c:tx>
            <c:strRef>
              <c:f>'M- to -M'!$M$1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 w="31750">
              <a:solidFill>
                <a:schemeClr val="tx1"/>
              </a:solidFill>
            </a:ln>
          </c:spPr>
          <c:marker>
            <c:symbol val="circle"/>
            <c:size val="4"/>
            <c:spPr>
              <a:solidFill>
                <a:srgbClr val="C00000"/>
              </a:solidFill>
            </c:spPr>
          </c:marker>
          <c:cat>
            <c:strRef>
              <c:f>'M- to -M'!$A$104:$A$1116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 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'M- to -M'!$M$104:$M$116</c:f>
              <c:numCache>
                <c:formatCode>General</c:formatCode>
                <c:ptCount val="13"/>
                <c:pt idx="0">
                  <c:v>-0.18000000000000005</c:v>
                </c:pt>
                <c:pt idx="1">
                  <c:v>-0.74000000000000021</c:v>
                </c:pt>
                <c:pt idx="2">
                  <c:v>0.29000000000000009</c:v>
                </c:pt>
                <c:pt idx="3">
                  <c:v>0.39000000000000012</c:v>
                </c:pt>
                <c:pt idx="4">
                  <c:v>0.95000000000000018</c:v>
                </c:pt>
                <c:pt idx="5" formatCode="0.00">
                  <c:v>0.62031287031172333</c:v>
                </c:pt>
                <c:pt idx="6">
                  <c:v>-1.08</c:v>
                </c:pt>
                <c:pt idx="7" formatCode="0.00">
                  <c:v>-0.22106953831608769</c:v>
                </c:pt>
                <c:pt idx="8" formatCode="0.00">
                  <c:v>0.78972420187573</c:v>
                </c:pt>
                <c:pt idx="9" formatCode="0.00">
                  <c:v>-0.49391608467657122</c:v>
                </c:pt>
                <c:pt idx="10" formatCode="0.00">
                  <c:v>0.35298580975584609</c:v>
                </c:pt>
                <c:pt idx="11" formatCode="0.00">
                  <c:v>-0.35394478370932586</c:v>
                </c:pt>
                <c:pt idx="12" formatCode="0.00">
                  <c:v>0.61462359030706182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F5-477C-A8DD-FF456E6B43ED}"/>
            </c:ext>
          </c:extLst>
        </c:ser>
        <c:marker val="1"/>
        <c:axId val="156088960"/>
        <c:axId val="156152192"/>
      </c:lineChart>
      <c:catAx>
        <c:axId val="156088960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152192"/>
        <c:crossesAt val="0"/>
        <c:auto val="1"/>
        <c:lblAlgn val="ctr"/>
        <c:lblOffset val="100"/>
        <c:tickLblSkip val="2"/>
        <c:tickMarkSkip val="2"/>
      </c:catAx>
      <c:valAx>
        <c:axId val="156152192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 rtl="1"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88960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0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8.3334396392714158E-2"/>
          <c:y val="0.8703550164932139"/>
          <c:w val="0.8432595743683805"/>
          <c:h val="9.7345324052055857E-2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جامې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</c:title>
    <c:plotArea>
      <c:layout>
        <c:manualLayout>
          <c:layoutTarget val="inner"/>
          <c:xMode val="edge"/>
          <c:yMode val="edge"/>
          <c:x val="9.7722883107725422E-2"/>
          <c:y val="0.16927773357018441"/>
          <c:w val="0.83178496648518441"/>
          <c:h val="0.54987844402497565"/>
        </c:manualLayout>
      </c:layout>
      <c:lineChart>
        <c:grouping val="standard"/>
        <c:ser>
          <c:idx val="0"/>
          <c:order val="0"/>
          <c:tx>
            <c:strRef>
              <c:f>'Y - to -Y'!$P$1</c:f>
              <c:strCache>
                <c:ptCount val="1"/>
                <c:pt idx="0">
                  <c:v> جامی</c:v>
                </c:pt>
              </c:strCache>
            </c:strRef>
          </c:tx>
          <c:spPr>
            <a:ln w="22225">
              <a:prstDash val="sysDash"/>
            </a:ln>
          </c:spPr>
          <c:marker>
            <c:symbol val="none"/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-Y'!$P$104:$P$116</c:f>
              <c:numCache>
                <c:formatCode>0.00</c:formatCode>
                <c:ptCount val="13"/>
                <c:pt idx="0">
                  <c:v>6.299781281625938</c:v>
                </c:pt>
                <c:pt idx="1">
                  <c:v>5.3556062787043706</c:v>
                </c:pt>
                <c:pt idx="2">
                  <c:v>6.0188510210428703</c:v>
                </c:pt>
                <c:pt idx="3">
                  <c:v>7.4796270541898542</c:v>
                </c:pt>
                <c:pt idx="4">
                  <c:v>7.5175645833659406</c:v>
                </c:pt>
                <c:pt idx="5">
                  <c:v>6.8934950687990586</c:v>
                </c:pt>
                <c:pt idx="6">
                  <c:v>8.4184904824482505</c:v>
                </c:pt>
                <c:pt idx="7">
                  <c:v>7.9679508419778537</c:v>
                </c:pt>
                <c:pt idx="8">
                  <c:v>7.4748708514990918</c:v>
                </c:pt>
                <c:pt idx="9">
                  <c:v>10.079856804195346</c:v>
                </c:pt>
                <c:pt idx="10">
                  <c:v>7.5373436582201192</c:v>
                </c:pt>
                <c:pt idx="11">
                  <c:v>6.7671641004144689</c:v>
                </c:pt>
                <c:pt idx="12">
                  <c:v>5.3755511927992004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329-4DC0-B266-20473E99C24F}"/>
            </c:ext>
          </c:extLst>
        </c:ser>
        <c:marker val="1"/>
        <c:axId val="180204288"/>
        <c:axId val="180205824"/>
      </c:lineChart>
      <c:catAx>
        <c:axId val="1802042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0205824"/>
        <c:crossesAt val="0"/>
        <c:auto val="1"/>
        <c:lblAlgn val="ctr"/>
        <c:lblOffset val="100"/>
      </c:catAx>
      <c:valAx>
        <c:axId val="180205824"/>
        <c:scaling>
          <c:orientation val="minMax"/>
          <c:min val="5"/>
        </c:scaling>
        <c:axPos val="l"/>
        <c:majorGridlines/>
        <c:numFmt formatCode="[$-2000000].0" sourceLinked="0"/>
        <c:majorTickMark val="none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0204288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استوګنی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ځای او د کور سامانونه 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8861873620142936"/>
          <c:y val="8.9815156084212949E-3"/>
        </c:manualLayout>
      </c:layout>
    </c:title>
    <c:plotArea>
      <c:layout>
        <c:manualLayout>
          <c:layoutTarget val="inner"/>
          <c:xMode val="edge"/>
          <c:yMode val="edge"/>
          <c:x val="0.11274966428853132"/>
          <c:y val="0.13102478233285034"/>
          <c:w val="0.79636141597138854"/>
          <c:h val="0.7196443848774222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-Y'!$Q$1</c:f>
              <c:strCache>
                <c:ptCount val="1"/>
                <c:pt idx="0">
                  <c:v>د اوسیدو ځای 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-Y'!$Q$104:$Q$116</c:f>
              <c:numCache>
                <c:formatCode>0.00</c:formatCode>
                <c:ptCount val="13"/>
                <c:pt idx="0">
                  <c:v>-3.2453607048140602</c:v>
                </c:pt>
                <c:pt idx="1">
                  <c:v>-5.0007124035134183</c:v>
                </c:pt>
                <c:pt idx="2">
                  <c:v>-4.0732121973859003</c:v>
                </c:pt>
                <c:pt idx="3">
                  <c:v>-4.172188495178542</c:v>
                </c:pt>
                <c:pt idx="4">
                  <c:v>-1.4908483240497876</c:v>
                </c:pt>
                <c:pt idx="5">
                  <c:v>0.89445394308962356</c:v>
                </c:pt>
                <c:pt idx="6">
                  <c:v>-1.2275709862381246</c:v>
                </c:pt>
                <c:pt idx="7">
                  <c:v>-1.6334861069597033</c:v>
                </c:pt>
                <c:pt idx="8">
                  <c:v>-1.7839729390077279</c:v>
                </c:pt>
                <c:pt idx="9">
                  <c:v>-4.3801503206955177</c:v>
                </c:pt>
                <c:pt idx="10">
                  <c:v>-4.0192320614378723</c:v>
                </c:pt>
                <c:pt idx="11">
                  <c:v>-2.7666146212901865</c:v>
                </c:pt>
                <c:pt idx="12">
                  <c:v>-0.74788319008957138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98-4BAC-B684-E1E84D2F7259}"/>
            </c:ext>
          </c:extLst>
        </c:ser>
        <c:axId val="180575616"/>
        <c:axId val="181277824"/>
      </c:barChart>
      <c:lineChart>
        <c:grouping val="standard"/>
        <c:ser>
          <c:idx val="1"/>
          <c:order val="1"/>
          <c:tx>
            <c:strRef>
              <c:f>'Y - to -Y'!$R$1</c:f>
              <c:strCache>
                <c:ptCount val="1"/>
                <c:pt idx="0">
                  <c:v> دکور سامانونه</c:v>
                </c:pt>
              </c:strCache>
            </c:strRef>
          </c:tx>
          <c:spPr>
            <a:ln w="22225">
              <a:solidFill>
                <a:srgbClr val="1F497D"/>
              </a:solidFill>
            </a:ln>
          </c:spPr>
          <c:marker>
            <c:symbol val="none"/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-Y'!$R$104:$R$116</c:f>
              <c:numCache>
                <c:formatCode>0.00</c:formatCode>
                <c:ptCount val="13"/>
                <c:pt idx="0">
                  <c:v>3.4729306206819688</c:v>
                </c:pt>
                <c:pt idx="1">
                  <c:v>2.9725961028298045</c:v>
                </c:pt>
                <c:pt idx="2">
                  <c:v>1.4210300910047819</c:v>
                </c:pt>
                <c:pt idx="3">
                  <c:v>-3.3780616846912359E-2</c:v>
                </c:pt>
                <c:pt idx="4">
                  <c:v>0.41816440464270688</c:v>
                </c:pt>
                <c:pt idx="5">
                  <c:v>1.0192084492651299</c:v>
                </c:pt>
                <c:pt idx="6">
                  <c:v>1.4246541257601386</c:v>
                </c:pt>
                <c:pt idx="7">
                  <c:v>1.0832578099202026</c:v>
                </c:pt>
                <c:pt idx="8">
                  <c:v>0.34689094679214438</c:v>
                </c:pt>
                <c:pt idx="9">
                  <c:v>1.3928189017348829</c:v>
                </c:pt>
                <c:pt idx="10">
                  <c:v>0.7816328305692235</c:v>
                </c:pt>
                <c:pt idx="11">
                  <c:v>1.8890900582464676</c:v>
                </c:pt>
                <c:pt idx="12">
                  <c:v>2.3787883882165684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98-4BAC-B684-E1E84D2F7259}"/>
            </c:ext>
          </c:extLst>
        </c:ser>
        <c:marker val="1"/>
        <c:axId val="180575616"/>
        <c:axId val="181277824"/>
      </c:lineChart>
      <c:catAx>
        <c:axId val="180575616"/>
        <c:scaling>
          <c:orientation val="minMax"/>
        </c:scaling>
        <c:axPos val="b"/>
        <c:numFmt formatCode="[$-3000401]0.##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277824"/>
        <c:crossesAt val="0"/>
        <c:auto val="1"/>
        <c:lblAlgn val="ctr"/>
        <c:lblOffset val="100"/>
      </c:catAx>
      <c:valAx>
        <c:axId val="181277824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0575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17556634801219E-2"/>
          <c:y val="0.86550644999162318"/>
          <c:w val="0.81463812576556327"/>
          <c:h val="7.6653822527503204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noFill/>
    <a:ln>
      <a:solidFill>
        <a:sysClr val="windowText" lastClr="000000"/>
      </a:solidFill>
    </a:ln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درملنه</a:t>
            </a: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fa-IR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( </a:t>
            </a: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917927914969897"/>
          <c:y val="2.280448799650515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71610625482245"/>
          <c:y val="0.12975940394512586"/>
          <c:w val="0.86592501557859813"/>
          <c:h val="0.6589059995819109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-Y'!$S$1</c:f>
              <c:strCache>
                <c:ptCount val="1"/>
                <c:pt idx="0">
                  <c:v>روغتیا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-Y'!$S$104:$S$116</c:f>
              <c:numCache>
                <c:formatCode>0.00</c:formatCode>
                <c:ptCount val="13"/>
                <c:pt idx="0">
                  <c:v>6.0163439713484479</c:v>
                </c:pt>
                <c:pt idx="1">
                  <c:v>5.4653212152579789</c:v>
                </c:pt>
                <c:pt idx="2">
                  <c:v>5.5325391258444396</c:v>
                </c:pt>
                <c:pt idx="3">
                  <c:v>5.6688626138649454</c:v>
                </c:pt>
                <c:pt idx="4">
                  <c:v>6.0788243894556171</c:v>
                </c:pt>
                <c:pt idx="5">
                  <c:v>4.407641112236151</c:v>
                </c:pt>
                <c:pt idx="6">
                  <c:v>5.5978608884374976</c:v>
                </c:pt>
                <c:pt idx="7">
                  <c:v>5.8295917514429965</c:v>
                </c:pt>
                <c:pt idx="8">
                  <c:v>6.5029599980598096</c:v>
                </c:pt>
                <c:pt idx="9">
                  <c:v>4.3551414835721705</c:v>
                </c:pt>
                <c:pt idx="10">
                  <c:v>8.8552589979367369</c:v>
                </c:pt>
                <c:pt idx="11">
                  <c:v>8.7226258363112947</c:v>
                </c:pt>
                <c:pt idx="12">
                  <c:v>8.1043589289927915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F7-4DE6-8DC2-004F782DE462}"/>
            </c:ext>
          </c:extLst>
        </c:ser>
        <c:gapWidth val="100"/>
        <c:overlap val="-24"/>
        <c:axId val="181224576"/>
        <c:axId val="181226112"/>
      </c:barChart>
      <c:catAx>
        <c:axId val="181224576"/>
        <c:scaling>
          <c:orientation val="minMax"/>
        </c:scaling>
        <c:axPos val="b"/>
        <c:numFmt formatCode="[$-3000401]0.00" sourceLinked="0"/>
        <c:maj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81226112"/>
        <c:crossesAt val="0"/>
        <c:auto val="1"/>
        <c:lblAlgn val="ctr"/>
        <c:lblOffset val="100"/>
        <c:tickLblSkip val="2"/>
      </c:catAx>
      <c:valAx>
        <c:axId val="1812261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2000000].0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81224576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ترانسپورت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</a:t>
            </a:r>
            <a:r>
              <a:rPr lang="en-US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و مخابرات </a:t>
            </a:r>
            <a:r>
              <a:rPr lang="fa-IR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</a:t>
            </a:r>
            <a:r>
              <a:rPr lang="ps-AF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6731386697916426"/>
          <c:y val="1.7181170022920071E-2"/>
        </c:manualLayout>
      </c:layout>
    </c:title>
    <c:plotArea>
      <c:layout>
        <c:manualLayout>
          <c:layoutTarget val="inner"/>
          <c:xMode val="edge"/>
          <c:yMode val="edge"/>
          <c:x val="0.1119703186101618"/>
          <c:y val="0.15984408717075882"/>
          <c:w val="0.87045014332420578"/>
          <c:h val="0.6962899729444166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-Y'!$T$1</c:f>
              <c:strCache>
                <c:ptCount val="1"/>
                <c:pt idx="0">
                  <c:v>ترا نسپورت </c:v>
                </c:pt>
              </c:strCache>
            </c:strRef>
          </c:tx>
          <c:spPr>
            <a:gradFill>
              <a:gsLst>
                <a:gs pos="0">
                  <a:schemeClr val="accent5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 w="9525">
              <a:solidFill>
                <a:srgbClr val="7030A0"/>
              </a:solidFill>
            </a:ln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-Y'!$T$104:$T$116</c:f>
              <c:numCache>
                <c:formatCode>0.00</c:formatCode>
                <c:ptCount val="13"/>
                <c:pt idx="0">
                  <c:v>-2.2660460102545743</c:v>
                </c:pt>
                <c:pt idx="1">
                  <c:v>-3.8590230743828604</c:v>
                </c:pt>
                <c:pt idx="2">
                  <c:v>-6.6663186587662864</c:v>
                </c:pt>
                <c:pt idx="3">
                  <c:v>-7.5925931517622729</c:v>
                </c:pt>
                <c:pt idx="4">
                  <c:v>-6.1765905153218688</c:v>
                </c:pt>
                <c:pt idx="5">
                  <c:v>-4.6876473749922321</c:v>
                </c:pt>
                <c:pt idx="6">
                  <c:v>-3.8585537658859312</c:v>
                </c:pt>
                <c:pt idx="7">
                  <c:v>-5.1404273643337</c:v>
                </c:pt>
                <c:pt idx="8">
                  <c:v>-3.4390420223220577</c:v>
                </c:pt>
                <c:pt idx="9">
                  <c:v>-10.143492575173084</c:v>
                </c:pt>
                <c:pt idx="10">
                  <c:v>-10.441471034393601</c:v>
                </c:pt>
                <c:pt idx="11">
                  <c:v>-14.762269795164229</c:v>
                </c:pt>
                <c:pt idx="12">
                  <c:v>-13.758057917203725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F6-4D03-BA0F-9793B720D717}"/>
            </c:ext>
          </c:extLst>
        </c:ser>
        <c:axId val="181657600"/>
        <c:axId val="181659136"/>
      </c:barChart>
      <c:lineChart>
        <c:grouping val="stacked"/>
        <c:ser>
          <c:idx val="1"/>
          <c:order val="1"/>
          <c:tx>
            <c:strRef>
              <c:f>'Y - to -Y'!$U$1</c:f>
              <c:strCache>
                <c:ptCount val="1"/>
                <c:pt idx="0">
                  <c:v>مخا برا ت </c:v>
                </c:pt>
              </c:strCache>
            </c:strRef>
          </c:tx>
          <c:spPr>
            <a:ln w="15875">
              <a:solidFill>
                <a:schemeClr val="accent6">
                  <a:lumMod val="50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-Y'!$U$104:$U$116</c:f>
              <c:numCache>
                <c:formatCode>0.00</c:formatCode>
                <c:ptCount val="13"/>
                <c:pt idx="0">
                  <c:v>-5.8414800987951709</c:v>
                </c:pt>
                <c:pt idx="1">
                  <c:v>-6.6291271766736415</c:v>
                </c:pt>
                <c:pt idx="2">
                  <c:v>-6.6790357164393743</c:v>
                </c:pt>
                <c:pt idx="3">
                  <c:v>-5.3224783101187807</c:v>
                </c:pt>
                <c:pt idx="4">
                  <c:v>-4.4342295592003982</c:v>
                </c:pt>
                <c:pt idx="5">
                  <c:v>-3.9339450222082832</c:v>
                </c:pt>
                <c:pt idx="6">
                  <c:v>-3.6012580322634324</c:v>
                </c:pt>
                <c:pt idx="7">
                  <c:v>-4.4152178905804469</c:v>
                </c:pt>
                <c:pt idx="8">
                  <c:v>-3.8850586955003639</c:v>
                </c:pt>
                <c:pt idx="9">
                  <c:v>-4.2156991137976911</c:v>
                </c:pt>
                <c:pt idx="10">
                  <c:v>-2.3960492719763749</c:v>
                </c:pt>
                <c:pt idx="11">
                  <c:v>-2.05662524011333</c:v>
                </c:pt>
                <c:pt idx="12">
                  <c:v>-0.99379848919771696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F6-4D03-BA0F-9793B720D717}"/>
            </c:ext>
          </c:extLst>
        </c:ser>
        <c:marker val="1"/>
        <c:axId val="181657600"/>
        <c:axId val="181659136"/>
      </c:lineChart>
      <c:catAx>
        <c:axId val="181657600"/>
        <c:scaling>
          <c:orientation val="minMax"/>
        </c:scaling>
        <c:axPos val="b"/>
        <c:numFmt formatCode="General" sourceLinked="1"/>
        <c:tickLblPos val="nextTo"/>
        <c:spPr>
          <a:ln w="12700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659136"/>
        <c:crossesAt val="-9"/>
        <c:auto val="1"/>
        <c:lblAlgn val="ctr"/>
        <c:lblOffset val="100"/>
        <c:tickLblSkip val="2"/>
      </c:catAx>
      <c:valAx>
        <c:axId val="181659136"/>
        <c:scaling>
          <c:orientation val="minMax"/>
          <c:max val="5"/>
        </c:scaling>
        <c:axPos val="l"/>
        <c:majorGridlines/>
        <c:numFmt formatCode="[$-2000000].0" sourceLinked="0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657600"/>
        <c:crosses val="autoZero"/>
        <c:crossBetween val="between"/>
        <c:majorUnit val="4"/>
      </c:valAx>
    </c:plotArea>
    <c:legend>
      <c:legendPos val="b"/>
      <c:layout>
        <c:manualLayout>
          <c:xMode val="edge"/>
          <c:yMode val="edge"/>
          <c:x val="5.5617118313444985E-2"/>
          <c:y val="0.88017575037227735"/>
          <c:w val="0.87911169901000985"/>
          <c:h val="0.11982424962772269"/>
        </c:manualLayout>
      </c:layout>
      <c:txPr>
        <a:bodyPr/>
        <a:lstStyle/>
        <a:p>
          <a:pPr>
            <a:defRPr lang="en-US"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gradFill>
      <a:gsLst>
        <a:gs pos="0">
          <a:srgbClr val="4F81BD">
            <a:lumMod val="20000"/>
            <a:lumOff val="80000"/>
            <a:alpha val="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ښوونه او روزنه او اطلاعات او فرهنګ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(تغییرات سالانه)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1860407259519102"/>
          <c:y val="1.7588545655328825E-3"/>
        </c:manualLayout>
      </c:layout>
    </c:title>
    <c:plotArea>
      <c:layout>
        <c:manualLayout>
          <c:layoutTarget val="inner"/>
          <c:xMode val="edge"/>
          <c:yMode val="edge"/>
          <c:x val="0.10907838514078318"/>
          <c:y val="0.12963921249138541"/>
          <c:w val="0.84272024825711811"/>
          <c:h val="0.71995448902687265"/>
        </c:manualLayout>
      </c:layout>
      <c:barChart>
        <c:barDir val="col"/>
        <c:grouping val="clustered"/>
        <c:ser>
          <c:idx val="2"/>
          <c:order val="1"/>
          <c:tx>
            <c:strRef>
              <c:f>'Y - to -Y'!$W$1</c:f>
              <c:strCache>
                <c:ptCount val="1"/>
                <c:pt idx="0">
                  <c:v> اطلاعات او فرهنگ</c:v>
                </c:pt>
              </c:strCache>
            </c:strRef>
          </c:tx>
          <c:spPr>
            <a:gradFill>
              <a:gsLst>
                <a:gs pos="0">
                  <a:schemeClr val="tx2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ln>
              <a:solidFill>
                <a:srgbClr val="1F497D"/>
              </a:solidFill>
            </a:ln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-Y'!$W$104:$W$116</c:f>
              <c:numCache>
                <c:formatCode>0.00</c:formatCode>
                <c:ptCount val="13"/>
                <c:pt idx="0">
                  <c:v>3.4351555619225769</c:v>
                </c:pt>
                <c:pt idx="1">
                  <c:v>2.9804153269247227</c:v>
                </c:pt>
                <c:pt idx="2">
                  <c:v>0.61085636381572606</c:v>
                </c:pt>
                <c:pt idx="3">
                  <c:v>3.9818957417457672</c:v>
                </c:pt>
                <c:pt idx="4">
                  <c:v>4.3287700472377475</c:v>
                </c:pt>
                <c:pt idx="5">
                  <c:v>4.3413713010901382</c:v>
                </c:pt>
                <c:pt idx="6">
                  <c:v>3.6577583100655837</c:v>
                </c:pt>
                <c:pt idx="7">
                  <c:v>2.0668893660368277</c:v>
                </c:pt>
                <c:pt idx="8">
                  <c:v>0.87269433503964788</c:v>
                </c:pt>
                <c:pt idx="9">
                  <c:v>1.7664623619437108</c:v>
                </c:pt>
                <c:pt idx="10">
                  <c:v>3.149563926454845</c:v>
                </c:pt>
                <c:pt idx="11">
                  <c:v>0.67618909733457921</c:v>
                </c:pt>
                <c:pt idx="12">
                  <c:v>-0.4520692893051127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EA-46BC-A9C6-58A93C33E16C}"/>
            </c:ext>
          </c:extLst>
        </c:ser>
        <c:axId val="182127616"/>
        <c:axId val="182534912"/>
      </c:barChart>
      <c:lineChart>
        <c:grouping val="stacked"/>
        <c:ser>
          <c:idx val="0"/>
          <c:order val="0"/>
          <c:tx>
            <c:strRef>
              <c:f>'Y - to -Y'!$V$1</c:f>
              <c:strCache>
                <c:ptCount val="1"/>
                <c:pt idx="0">
                  <c:v>ښوونه او روزنه</c:v>
                </c:pt>
              </c:strCache>
            </c:strRef>
          </c:tx>
          <c:spPr>
            <a:ln w="19050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-Y'!$V$104:$V$116</c:f>
              <c:numCache>
                <c:formatCode>0.00</c:formatCode>
                <c:ptCount val="13"/>
                <c:pt idx="0">
                  <c:v>3.0658358906366248</c:v>
                </c:pt>
                <c:pt idx="1">
                  <c:v>1.844518368236137</c:v>
                </c:pt>
                <c:pt idx="2">
                  <c:v>2.8267925036452581</c:v>
                </c:pt>
                <c:pt idx="3">
                  <c:v>0.33103880261657892</c:v>
                </c:pt>
                <c:pt idx="4">
                  <c:v>1.5816355717669599</c:v>
                </c:pt>
                <c:pt idx="5">
                  <c:v>-0.84866195620132445</c:v>
                </c:pt>
                <c:pt idx="6">
                  <c:v>0.79871921399770063</c:v>
                </c:pt>
                <c:pt idx="7">
                  <c:v>0.25617239864206282</c:v>
                </c:pt>
                <c:pt idx="8">
                  <c:v>6.5507802485264648</c:v>
                </c:pt>
                <c:pt idx="9">
                  <c:v>1.2380032716960758</c:v>
                </c:pt>
                <c:pt idx="10">
                  <c:v>0.83449854445114569</c:v>
                </c:pt>
                <c:pt idx="11">
                  <c:v>1.1632831048418177</c:v>
                </c:pt>
                <c:pt idx="12">
                  <c:v>2.5580975704650131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A-46BC-A9C6-58A93C33E16C}"/>
            </c:ext>
          </c:extLst>
        </c:ser>
        <c:marker val="1"/>
        <c:axId val="182127616"/>
        <c:axId val="182534912"/>
      </c:lineChart>
      <c:catAx>
        <c:axId val="182127616"/>
        <c:scaling>
          <c:orientation val="minMax"/>
        </c:scaling>
        <c:axPos val="b"/>
        <c:numFmt formatCode="General" sourceLinked="1"/>
        <c:tickLblPos val="nextTo"/>
        <c:spPr>
          <a:noFill/>
          <a:ln w="12700">
            <a:solidFill>
              <a:srgbClr val="1F497D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534912"/>
        <c:crossesAt val="0"/>
        <c:auto val="1"/>
        <c:lblAlgn val="ctr"/>
        <c:lblOffset val="100"/>
        <c:tickLblSkip val="2"/>
      </c:catAx>
      <c:valAx>
        <c:axId val="182534912"/>
        <c:scaling>
          <c:orientation val="minMax"/>
          <c:min val="-3"/>
        </c:scaling>
        <c:axPos val="l"/>
        <c:majorGridlines/>
        <c:numFmt formatCode="[$-2000000].0" sourceLinked="0"/>
        <c:tickLblPos val="nextTo"/>
        <c:spPr>
          <a:ln w="1270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1276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228497798472162"/>
          <c:y val="0.88192151562124477"/>
          <c:w val="0.75636004030301895"/>
          <c:h val="9.0677690006642844E-2"/>
        </c:manualLayout>
      </c:layout>
      <c:txPr>
        <a:bodyPr/>
        <a:lstStyle/>
        <a:p>
          <a:pPr>
            <a:defRPr lang="en-US"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هوټل او رستورانت او متفرقه </a:t>
            </a:r>
            <a:r>
              <a:rPr lang="fa-IR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</a:t>
            </a:r>
            <a:r>
              <a:rPr lang="ps-AF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i="0" u="none" strike="noStrike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</a:p>
        </c:rich>
      </c:tx>
      <c:layout>
        <c:manualLayout>
          <c:xMode val="edge"/>
          <c:yMode val="edge"/>
          <c:x val="0.24912440281341244"/>
          <c:y val="3.7578288100208793E-3"/>
        </c:manualLayout>
      </c:layout>
    </c:title>
    <c:plotArea>
      <c:layout>
        <c:manualLayout>
          <c:layoutTarget val="inner"/>
          <c:xMode val="edge"/>
          <c:yMode val="edge"/>
          <c:x val="8.9928282314429842E-2"/>
          <c:y val="0.14585833854381244"/>
          <c:w val="0.87771222241882718"/>
          <c:h val="0.62131127137291553"/>
        </c:manualLayout>
      </c:layout>
      <c:barChart>
        <c:barDir val="col"/>
        <c:grouping val="clustered"/>
        <c:ser>
          <c:idx val="1"/>
          <c:order val="1"/>
          <c:tx>
            <c:strRef>
              <c:f>'Y - to -Y'!$Y$1</c:f>
              <c:strCache>
                <c:ptCount val="1"/>
                <c:pt idx="0">
                  <c:v>متفر قه </c:v>
                </c:pt>
              </c:strCache>
            </c:strRef>
          </c:tx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-Y'!$Y$104:$Y$116</c:f>
              <c:numCache>
                <c:formatCode>0.00</c:formatCode>
                <c:ptCount val="13"/>
                <c:pt idx="0">
                  <c:v>4.0620214063293636</c:v>
                </c:pt>
                <c:pt idx="1">
                  <c:v>6.1485709266694464</c:v>
                </c:pt>
                <c:pt idx="2">
                  <c:v>6.7721209798801585</c:v>
                </c:pt>
                <c:pt idx="3">
                  <c:v>5.5337817727407312</c:v>
                </c:pt>
                <c:pt idx="4">
                  <c:v>9.8328649688119718</c:v>
                </c:pt>
                <c:pt idx="5">
                  <c:v>9.785480157848065</c:v>
                </c:pt>
                <c:pt idx="6">
                  <c:v>10.817747087147847</c:v>
                </c:pt>
                <c:pt idx="7">
                  <c:v>12.353256812078847</c:v>
                </c:pt>
                <c:pt idx="8">
                  <c:v>13.233101966987393</c:v>
                </c:pt>
                <c:pt idx="9">
                  <c:v>12.39999002989796</c:v>
                </c:pt>
                <c:pt idx="10">
                  <c:v>14.170571018908774</c:v>
                </c:pt>
                <c:pt idx="11">
                  <c:v>13.367191773918051</c:v>
                </c:pt>
                <c:pt idx="12">
                  <c:v>11.988457175966353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DA-4FF8-AC85-73CA80AB5138}"/>
            </c:ext>
          </c:extLst>
        </c:ser>
        <c:axId val="181471488"/>
        <c:axId val="181485568"/>
      </c:barChart>
      <c:lineChart>
        <c:grouping val="stacked"/>
        <c:ser>
          <c:idx val="0"/>
          <c:order val="0"/>
          <c:tx>
            <c:strRef>
              <c:f>'Y - to -Y'!$X$1</c:f>
              <c:strCache>
                <c:ptCount val="1"/>
                <c:pt idx="0">
                  <c:v> هوتل او رستورانت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-Y'!$X$104:$X$116</c:f>
              <c:numCache>
                <c:formatCode>0.00</c:formatCode>
                <c:ptCount val="13"/>
                <c:pt idx="0">
                  <c:v>0.2703233488968948</c:v>
                </c:pt>
                <c:pt idx="1">
                  <c:v>1.3583634384272125</c:v>
                </c:pt>
                <c:pt idx="2">
                  <c:v>1.8194184514359835</c:v>
                </c:pt>
                <c:pt idx="3">
                  <c:v>4.0713229110542111</c:v>
                </c:pt>
                <c:pt idx="4">
                  <c:v>4.2575181025050295</c:v>
                </c:pt>
                <c:pt idx="5">
                  <c:v>3.6058914882606485</c:v>
                </c:pt>
                <c:pt idx="6">
                  <c:v>3.1171938929436047</c:v>
                </c:pt>
                <c:pt idx="7">
                  <c:v>3.0948684915201183</c:v>
                </c:pt>
                <c:pt idx="8">
                  <c:v>2.031859691332615</c:v>
                </c:pt>
                <c:pt idx="9">
                  <c:v>1.7600402186894732</c:v>
                </c:pt>
                <c:pt idx="10">
                  <c:v>0.96889898734546809</c:v>
                </c:pt>
                <c:pt idx="11">
                  <c:v>-1.2009827854081112</c:v>
                </c:pt>
                <c:pt idx="12">
                  <c:v>3.1307538425708441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DA-4FF8-AC85-73CA80AB5138}"/>
            </c:ext>
          </c:extLst>
        </c:ser>
        <c:marker val="1"/>
        <c:axId val="181471488"/>
        <c:axId val="181485568"/>
      </c:lineChart>
      <c:catAx>
        <c:axId val="181471488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485568"/>
        <c:crossesAt val="0"/>
        <c:auto val="1"/>
        <c:lblAlgn val="ctr"/>
        <c:lblOffset val="100"/>
        <c:tickLblSkip val="2"/>
      </c:catAx>
      <c:valAx>
        <c:axId val="181485568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471488"/>
        <c:crosses val="autoZero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0.1001492966469079"/>
          <c:y val="0.88484034794569322"/>
          <c:w val="0.85137885331958263"/>
          <c:h val="0.11136104654878652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ټولیز پړسوب 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</a:p>
        </c:rich>
      </c:tx>
      <c:layout>
        <c:manualLayout>
          <c:xMode val="edge"/>
          <c:yMode val="edge"/>
          <c:x val="0.36171711552360308"/>
          <c:y val="7.2115384615384645E-3"/>
        </c:manualLayout>
      </c:layout>
      <c:overlay val="1"/>
    </c:title>
    <c:plotArea>
      <c:layout>
        <c:manualLayout>
          <c:layoutTarget val="inner"/>
          <c:xMode val="edge"/>
          <c:yMode val="edge"/>
          <c:x val="0.13877970288722444"/>
          <c:y val="0.14387786124515617"/>
          <c:w val="0.81769665169408945"/>
          <c:h val="0.6382744068756113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flip="none" rotWithShape="1">
              <a:gsLst>
                <a:gs pos="0">
                  <a:srgbClr val="8488C4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5400000" scaled="0"/>
              <a:tileRect/>
            </a:gradFill>
            <a:ln>
              <a:solidFill>
                <a:srgbClr val="1F497D"/>
              </a:solidFill>
            </a:ln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-Y'!$C$104:$C$116</c:f>
              <c:numCache>
                <c:formatCode>0.00</c:formatCode>
                <c:ptCount val="13"/>
                <c:pt idx="0">
                  <c:v>2.9238702923755082</c:v>
                </c:pt>
                <c:pt idx="1">
                  <c:v>1.8484772791760977</c:v>
                </c:pt>
                <c:pt idx="2">
                  <c:v>1.1203754575225933</c:v>
                </c:pt>
                <c:pt idx="3">
                  <c:v>1.22</c:v>
                </c:pt>
                <c:pt idx="4">
                  <c:v>2.7725783977994971</c:v>
                </c:pt>
                <c:pt idx="5">
                  <c:v>3.7501061529241717</c:v>
                </c:pt>
                <c:pt idx="6">
                  <c:v>3.8411416919029726</c:v>
                </c:pt>
                <c:pt idx="7">
                  <c:v>3.0174514470918234</c:v>
                </c:pt>
                <c:pt idx="8">
                  <c:v>8.6706023669717229</c:v>
                </c:pt>
                <c:pt idx="9">
                  <c:v>6.2576935412391732</c:v>
                </c:pt>
                <c:pt idx="10">
                  <c:v>6.3639904566732612</c:v>
                </c:pt>
                <c:pt idx="11">
                  <c:v>6.3335891926450172</c:v>
                </c:pt>
                <c:pt idx="12">
                  <c:v>5.8755732597463899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23-433C-8948-FF9551745F36}"/>
            </c:ext>
          </c:extLst>
        </c:ser>
        <c:axId val="160932224"/>
        <c:axId val="160933760"/>
      </c:barChart>
      <c:catAx>
        <c:axId val="160932224"/>
        <c:scaling>
          <c:orientation val="minMax"/>
        </c:scaling>
        <c:axPos val="b"/>
        <c:numFmt formatCode="[$-2000000].0" sourceLinked="0"/>
        <c:majorTickMark val="none"/>
        <c:tickLblPos val="low"/>
        <c:txPr>
          <a:bodyPr rot="-2700000" vert="horz"/>
          <a:lstStyle/>
          <a:p>
            <a:pPr>
              <a:defRPr lang="en-US" sz="9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33760"/>
        <c:crossesAt val="-2"/>
        <c:auto val="1"/>
        <c:lblAlgn val="ctr"/>
        <c:lblOffset val="100"/>
        <c:tickLblSkip val="2"/>
      </c:catAx>
      <c:valAx>
        <c:axId val="160933760"/>
        <c:scaling>
          <c:orientation val="minMax"/>
          <c:max val="9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9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32224"/>
        <c:crosses val="autoZero"/>
        <c:crossBetween val="between"/>
        <c:majorUnit val="2"/>
        <c:minorUnit val="2"/>
      </c:valAx>
      <c:spPr>
        <a:gradFill>
          <a:gsLst>
            <a:gs pos="0">
              <a:schemeClr val="bg2">
                <a:lumMod val="75000"/>
              </a:schemeClr>
            </a:gs>
            <a:gs pos="53000">
              <a:srgbClr val="4F81BD">
                <a:lumMod val="20000"/>
                <a:lumOff val="8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2700000" scaled="0"/>
        </a:gradFill>
      </c:spPr>
    </c:plotArea>
    <c:plotVisOnly val="1"/>
    <c:dispBlanksAs val="zero"/>
  </c:chart>
  <c:spPr>
    <a:gradFill>
      <a:gsLst>
        <a:gs pos="0">
          <a:srgbClr val="F2F7FC"/>
        </a:gs>
        <a:gs pos="53000">
          <a:sysClr val="window" lastClr="FFFFFF"/>
        </a:gs>
        <a:gs pos="83000">
          <a:srgbClr val="D4DEFF"/>
        </a:gs>
        <a:gs pos="100000">
          <a:srgbClr val="96AB94"/>
        </a:gs>
      </a:gsLst>
      <a:lin ang="2700000" scaled="0"/>
    </a:gra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hart>
    <c:title>
      <c:tx>
        <c:rich>
          <a:bodyPr/>
          <a:lstStyle/>
          <a:p>
            <a:pPr>
              <a:defRPr sz="1000"/>
            </a:pPr>
            <a:r>
              <a:rPr lang="ps-AF" sz="1000"/>
              <a:t>دهستې انفلاسیون په غیر د ډوډی،غله ،غوړی او ترانسپورت   او خلاصه شویې اوسط (</a:t>
            </a:r>
            <a:r>
              <a:rPr lang="ps-AF" sz="1000" b="0"/>
              <a:t>کلنی بدلون</a:t>
            </a:r>
            <a:r>
              <a:rPr lang="ps-AF" sz="1000"/>
              <a:t>)</a:t>
            </a:r>
            <a:r>
              <a:rPr lang="fa-IR" sz="1000"/>
              <a:t>)</a:t>
            </a:r>
          </a:p>
        </c:rich>
      </c:tx>
      <c:layout>
        <c:manualLayout>
          <c:xMode val="edge"/>
          <c:yMode val="edge"/>
          <c:x val="0.12248592413851499"/>
          <c:y val="1.8241220525860323E-2"/>
        </c:manualLayout>
      </c:layout>
    </c:title>
    <c:plotArea>
      <c:layout>
        <c:manualLayout>
          <c:layoutTarget val="inner"/>
          <c:xMode val="edge"/>
          <c:yMode val="edge"/>
          <c:x val="9.6277359498366077E-2"/>
          <c:y val="0.17231905916115084"/>
          <c:w val="0.88400823834697762"/>
          <c:h val="0.5203930519349155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-Y'!$AB$1</c:f>
              <c:strCache>
                <c:ptCount val="1"/>
                <c:pt idx="0">
                  <c:v>د هستی انفلاسیون په غیر د ډوډی غله غوړی او ترانسپورت </c:v>
                </c:pt>
              </c:strCache>
            </c:strRef>
          </c:tx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-Y'!$AB$104:$AB$116</c:f>
              <c:numCache>
                <c:formatCode>0.00</c:formatCode>
                <c:ptCount val="13"/>
                <c:pt idx="0">
                  <c:v>2.9812294405004112</c:v>
                </c:pt>
                <c:pt idx="1">
                  <c:v>1.9258933336702144</c:v>
                </c:pt>
                <c:pt idx="2">
                  <c:v>1.6614805493857747</c:v>
                </c:pt>
                <c:pt idx="3">
                  <c:v>1.798950317201764</c:v>
                </c:pt>
                <c:pt idx="4">
                  <c:v>3.4780146309166806</c:v>
                </c:pt>
                <c:pt idx="5">
                  <c:v>4.2247564582779757</c:v>
                </c:pt>
                <c:pt idx="6">
                  <c:v>4.0528497108897295</c:v>
                </c:pt>
                <c:pt idx="7">
                  <c:v>3.0953013614769338</c:v>
                </c:pt>
                <c:pt idx="8">
                  <c:v>7.8352038073005392</c:v>
                </c:pt>
                <c:pt idx="9">
                  <c:v>4.8167459428181365</c:v>
                </c:pt>
                <c:pt idx="10">
                  <c:v>4.6122473342639081</c:v>
                </c:pt>
                <c:pt idx="11">
                  <c:v>5.2263204041006732</c:v>
                </c:pt>
                <c:pt idx="12">
                  <c:v>4.2742666090523924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3A-48EB-88F0-C31029D22CD1}"/>
            </c:ext>
          </c:extLst>
        </c:ser>
        <c:gapWidth val="111"/>
        <c:overlap val="18"/>
        <c:axId val="181523968"/>
        <c:axId val="181525504"/>
      </c:barChart>
      <c:lineChart>
        <c:grouping val="stacked"/>
        <c:ser>
          <c:idx val="1"/>
          <c:order val="1"/>
          <c:tx>
            <c:strRef>
              <c:f>'Y - to -Y'!$AF$1</c:f>
              <c:strCache>
                <c:ptCount val="1"/>
                <c:pt idx="0">
                  <c:v>خلاصه شوی  اوسط  (30% Trimmed Mean)</c:v>
                </c:pt>
              </c:strCache>
            </c:strRef>
          </c:tx>
          <c:spPr>
            <a:ln w="25400">
              <a:solidFill>
                <a:schemeClr val="tx1">
                  <a:lumMod val="85000"/>
                  <a:lumOff val="15000"/>
                </a:schemeClr>
              </a:solidFill>
            </a:ln>
          </c:spPr>
          <c:marker>
            <c:symbol val="none"/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-Y'!$AF$104:$AF$116</c:f>
              <c:numCache>
                <c:formatCode>0.00</c:formatCode>
                <c:ptCount val="13"/>
                <c:pt idx="0">
                  <c:v>3.0427915643294323</c:v>
                </c:pt>
                <c:pt idx="1">
                  <c:v>2.5295108914113635</c:v>
                </c:pt>
                <c:pt idx="2">
                  <c:v>2.1448797157906072</c:v>
                </c:pt>
                <c:pt idx="3">
                  <c:v>2.23</c:v>
                </c:pt>
                <c:pt idx="4">
                  <c:v>3.2600000000000002</c:v>
                </c:pt>
                <c:pt idx="5">
                  <c:v>3.4631167093192601</c:v>
                </c:pt>
                <c:pt idx="6">
                  <c:v>3.8889490371868032</c:v>
                </c:pt>
                <c:pt idx="7">
                  <c:v>3.3489314714278984</c:v>
                </c:pt>
                <c:pt idx="8">
                  <c:v>6.7007551225561137</c:v>
                </c:pt>
                <c:pt idx="9">
                  <c:v>5.4704668541314323</c:v>
                </c:pt>
                <c:pt idx="10">
                  <c:v>5.992049690290826</c:v>
                </c:pt>
                <c:pt idx="11">
                  <c:v>5.28</c:v>
                </c:pt>
                <c:pt idx="12">
                  <c:v>4.3836020056903653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3A-48EB-88F0-C31029D22CD1}"/>
            </c:ext>
          </c:extLst>
        </c:ser>
        <c:marker val="1"/>
        <c:axId val="181523968"/>
        <c:axId val="181525504"/>
      </c:lineChart>
      <c:catAx>
        <c:axId val="181523968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/>
            </a:pPr>
            <a:endParaRPr lang="en-US"/>
          </a:p>
        </c:txPr>
        <c:crossAx val="181525504"/>
        <c:crossesAt val="-3"/>
        <c:auto val="1"/>
        <c:lblAlgn val="ctr"/>
        <c:lblOffset val="100"/>
        <c:tickLblSkip val="2"/>
      </c:catAx>
      <c:valAx>
        <c:axId val="181525504"/>
        <c:scaling>
          <c:orientation val="minMax"/>
          <c:max val="8"/>
        </c:scaling>
        <c:axPos val="l"/>
        <c:majorGridlines/>
        <c:numFmt formatCode="[$-2000000].0" sourceLinked="0"/>
        <c:tickLblPos val="nextTo"/>
        <c:crossAx val="18152396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3.6192426551519786E-3"/>
          <c:y val="0.79612303550251595"/>
          <c:w val="0.99370224204312663"/>
          <c:h val="0.19269796457250934"/>
        </c:manualLayout>
      </c:layout>
    </c:legend>
    <c:plotVisOnly val="1"/>
    <c:dispBlanksAs val="zero"/>
  </c:chart>
  <c:txPr>
    <a:bodyPr/>
    <a:lstStyle/>
    <a:p>
      <a:pPr>
        <a:defRPr>
          <a:latin typeface="Bahij Nazanin" panose="02040503050201020203" pitchFamily="18" charset="-78"/>
          <a:cs typeface="Bahij Nazanin" panose="02040503050201020203" pitchFamily="18" charset="-78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3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دپیسو ټولیز پړسوب 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</a:p>
        </c:rich>
      </c:tx>
      <c:layout>
        <c:manualLayout>
          <c:xMode val="edge"/>
          <c:yMode val="edge"/>
          <c:x val="0.33566106546464336"/>
          <c:y val="0"/>
        </c:manualLayout>
      </c:layout>
    </c:title>
    <c:plotArea>
      <c:layout>
        <c:manualLayout>
          <c:layoutTarget val="inner"/>
          <c:xMode val="edge"/>
          <c:yMode val="edge"/>
          <c:x val="9.2119369655405972E-2"/>
          <c:y val="9.8553189670829877E-2"/>
          <c:w val="0.87882185219829634"/>
          <c:h val="0.79402534703897465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  <c:cat>
            <c:strRef>
              <c:f>'M- to -M'!$A$104:$A$116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 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'M- to -M'!$B$104:$B$116</c:f>
              <c:numCache>
                <c:formatCode>General</c:formatCode>
                <c:ptCount val="13"/>
                <c:pt idx="0" formatCode="0.00">
                  <c:v>9.0000000000000024E-2</c:v>
                </c:pt>
                <c:pt idx="1">
                  <c:v>-0.66000000000000025</c:v>
                </c:pt>
                <c:pt idx="2">
                  <c:v>0.24000000000000005</c:v>
                </c:pt>
                <c:pt idx="3">
                  <c:v>0.76000000000000023</c:v>
                </c:pt>
                <c:pt idx="4">
                  <c:v>1.6900000000000004</c:v>
                </c:pt>
                <c:pt idx="5" formatCode="0.00">
                  <c:v>1.0651859757042861</c:v>
                </c:pt>
                <c:pt idx="6">
                  <c:v>-0.54</c:v>
                </c:pt>
                <c:pt idx="7" formatCode="0.00">
                  <c:v>0.20183344130664249</c:v>
                </c:pt>
                <c:pt idx="8" formatCode="0.00">
                  <c:v>6.6244026063218415</c:v>
                </c:pt>
                <c:pt idx="9" formatCode="0.00">
                  <c:v>-1.1513013937180845</c:v>
                </c:pt>
                <c:pt idx="10" formatCode="0.00">
                  <c:v>-0.81022362575745555</c:v>
                </c:pt>
                <c:pt idx="11" formatCode="0.00">
                  <c:v>-1.1117949063007559</c:v>
                </c:pt>
                <c:pt idx="12" formatCode="0.00">
                  <c:v>-0.33927367009524168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83-49FA-A9E1-E065C6F6448B}"/>
            </c:ext>
          </c:extLst>
        </c:ser>
        <c:gapWidth val="154"/>
        <c:axId val="194070016"/>
        <c:axId val="194071552"/>
      </c:barChart>
      <c:catAx>
        <c:axId val="194070016"/>
        <c:scaling>
          <c:orientation val="minMax"/>
        </c:scaling>
        <c:axPos val="b"/>
        <c:numFmt formatCode="General" sourceLinked="0"/>
        <c:majorTickMark val="in"/>
        <c:tickLblPos val="nextTo"/>
        <c:spPr>
          <a:ln/>
        </c:spPr>
        <c:txPr>
          <a:bodyPr rot="-2700000"/>
          <a:lstStyle/>
          <a:p>
            <a:pPr>
              <a:defRPr sz="9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4071552"/>
        <c:crossesAt val="-0.1"/>
        <c:auto val="1"/>
        <c:lblAlgn val="ctr"/>
        <c:lblOffset val="100"/>
        <c:tickLblSkip val="2"/>
        <c:tickMarkSkip val="1"/>
      </c:catAx>
      <c:valAx>
        <c:axId val="194071552"/>
        <c:scaling>
          <c:orientation val="minMax"/>
          <c:max val="7"/>
        </c:scaling>
        <c:axPos val="l"/>
        <c:majorGridlines/>
        <c:numFmt formatCode="[$-2000000].0" sourceLinked="0"/>
        <c:majorTickMark val="none"/>
        <c:tickLblPos val="nextTo"/>
        <c:txPr>
          <a:bodyPr anchor="t" anchorCtr="0"/>
          <a:lstStyle/>
          <a:p>
            <a:pPr rtl="0">
              <a:defRPr sz="9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4070016"/>
        <c:crosses val="autoZero"/>
        <c:crossBetween val="between"/>
        <c:majorUnit val="1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/>
            </a:pPr>
            <a:r>
              <a:rPr lang="ps-AF" sz="1000"/>
              <a:t>خوراکی توکی(</a:t>
            </a:r>
            <a:r>
              <a:rPr lang="ps-AF" sz="1000" b="0"/>
              <a:t>کلني بدلون</a:t>
            </a:r>
            <a:r>
              <a:rPr lang="fa-IR" sz="1000"/>
              <a:t>)</a:t>
            </a:r>
            <a:endParaRPr lang="en-US" sz="1000"/>
          </a:p>
        </c:rich>
      </c:tx>
      <c:layout>
        <c:manualLayout>
          <c:xMode val="edge"/>
          <c:yMode val="edge"/>
          <c:x val="0.36647048080113814"/>
          <c:y val="3.4477363481315831E-2"/>
        </c:manualLayout>
      </c:layout>
      <c:overlay val="1"/>
    </c:title>
    <c:plotArea>
      <c:layout>
        <c:manualLayout>
          <c:layoutTarget val="inner"/>
          <c:xMode val="edge"/>
          <c:yMode val="edge"/>
          <c:x val="0.10996099356108138"/>
          <c:y val="0.13704799262040607"/>
          <c:w val="0.87033783337223225"/>
          <c:h val="0.5364782920968932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9A0E8">
                    <a:alpha val="99000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-Y'!$D$104:$D$116</c:f>
              <c:numCache>
                <c:formatCode>0.00</c:formatCode>
                <c:ptCount val="13"/>
                <c:pt idx="0">
                  <c:v>5.282653251880709</c:v>
                </c:pt>
                <c:pt idx="1">
                  <c:v>4.133009297083869</c:v>
                </c:pt>
                <c:pt idx="2">
                  <c:v>2.8461779080285021</c:v>
                </c:pt>
                <c:pt idx="3">
                  <c:v>3.2925741755337907</c:v>
                </c:pt>
                <c:pt idx="4">
                  <c:v>4.9146244104667485</c:v>
                </c:pt>
                <c:pt idx="5">
                  <c:v>5.9853489034299896</c:v>
                </c:pt>
                <c:pt idx="6">
                  <c:v>6.4288739185864641</c:v>
                </c:pt>
                <c:pt idx="7">
                  <c:v>5.0727929041535909</c:v>
                </c:pt>
                <c:pt idx="8">
                  <c:v>16.562751353039989</c:v>
                </c:pt>
                <c:pt idx="9">
                  <c:v>12.924872530411498</c:v>
                </c:pt>
                <c:pt idx="10">
                  <c:v>12.879739874569081</c:v>
                </c:pt>
                <c:pt idx="11">
                  <c:v>12.706463226250975</c:v>
                </c:pt>
                <c:pt idx="12">
                  <c:v>10.89627516018454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14-4CC3-8D40-AE53FB36697F}"/>
            </c:ext>
          </c:extLst>
        </c:ser>
        <c:gapWidth val="70"/>
        <c:axId val="218042752"/>
        <c:axId val="218044288"/>
      </c:barChart>
      <c:lineChart>
        <c:grouping val="stacked"/>
        <c:ser>
          <c:idx val="1"/>
          <c:order val="1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 w="22225">
              <a:solidFill>
                <a:srgbClr val="70AC2E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-Y'!$B$97:$B$116</c:f>
              <c:strCache>
                <c:ptCount val="20"/>
                <c:pt idx="0">
                  <c:v>مرغومی۹۷</c:v>
                </c:pt>
                <c:pt idx="1">
                  <c:v>سلواغه۹۷</c:v>
                </c:pt>
                <c:pt idx="2">
                  <c:v>کب۹۷</c:v>
                </c:pt>
                <c:pt idx="3">
                  <c:v>وری۹۸</c:v>
                </c:pt>
                <c:pt idx="4">
                  <c:v>غویي۹۸</c:v>
                </c:pt>
                <c:pt idx="5">
                  <c:v>غبر گولی۹۸</c:v>
                </c:pt>
                <c:pt idx="6">
                  <c:v>چنگاښ۹۸</c:v>
                </c:pt>
                <c:pt idx="7">
                  <c:v>زمری۹۸</c:v>
                </c:pt>
                <c:pt idx="8">
                  <c:v>وږي۹۸</c:v>
                </c:pt>
                <c:pt idx="9">
                  <c:v>تله ۹۸</c:v>
                </c:pt>
                <c:pt idx="10">
                  <c:v>لړم ۹۸</c:v>
                </c:pt>
                <c:pt idx="11">
                  <c:v>لیندۍ۹۸</c:v>
                </c:pt>
                <c:pt idx="12">
                  <c:v>مرغومی۹۸</c:v>
                </c:pt>
                <c:pt idx="13">
                  <c:v>سلواغه ۹۸</c:v>
                </c:pt>
                <c:pt idx="14">
                  <c:v>کب ۹۸</c:v>
                </c:pt>
                <c:pt idx="15">
                  <c:v>وری ۹۹</c:v>
                </c:pt>
                <c:pt idx="16">
                  <c:v>غویی۹۹</c:v>
                </c:pt>
                <c:pt idx="17">
                  <c:v>غبرگولی۹۹</c:v>
                </c:pt>
                <c:pt idx="18">
                  <c:v>چنګاښ۹۹</c:v>
                </c:pt>
                <c:pt idx="19">
                  <c:v>زمری۹۹</c:v>
                </c:pt>
              </c:strCache>
            </c:strRef>
          </c:cat>
          <c:val>
            <c:numRef>
              <c:f>'Y - to -Y'!$C$104:$C$116</c:f>
              <c:numCache>
                <c:formatCode>0.00</c:formatCode>
                <c:ptCount val="13"/>
                <c:pt idx="0">
                  <c:v>2.9238702923755082</c:v>
                </c:pt>
                <c:pt idx="1">
                  <c:v>1.8484772791760977</c:v>
                </c:pt>
                <c:pt idx="2">
                  <c:v>1.1203754575225933</c:v>
                </c:pt>
                <c:pt idx="3">
                  <c:v>1.22</c:v>
                </c:pt>
                <c:pt idx="4">
                  <c:v>2.7725783977994971</c:v>
                </c:pt>
                <c:pt idx="5">
                  <c:v>3.7501061529241717</c:v>
                </c:pt>
                <c:pt idx="6">
                  <c:v>3.8411416919029726</c:v>
                </c:pt>
                <c:pt idx="7">
                  <c:v>3.0174514470918234</c:v>
                </c:pt>
                <c:pt idx="8">
                  <c:v>8.6706023669717229</c:v>
                </c:pt>
                <c:pt idx="9">
                  <c:v>6.2576935412391732</c:v>
                </c:pt>
                <c:pt idx="10">
                  <c:v>6.3639904566732612</c:v>
                </c:pt>
                <c:pt idx="11">
                  <c:v>6.3335891926450172</c:v>
                </c:pt>
                <c:pt idx="12">
                  <c:v>5.8755732597463899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14-4CC3-8D40-AE53FB36697F}"/>
            </c:ext>
          </c:extLst>
        </c:ser>
        <c:marker val="1"/>
        <c:axId val="218042752"/>
        <c:axId val="218044288"/>
      </c:lineChart>
      <c:catAx>
        <c:axId val="218042752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/>
            </a:pPr>
            <a:endParaRPr lang="en-US"/>
          </a:p>
        </c:txPr>
        <c:crossAx val="218044288"/>
        <c:crossesAt val="-3"/>
        <c:auto val="1"/>
        <c:lblAlgn val="ctr"/>
        <c:lblOffset val="100"/>
        <c:tickLblSkip val="2"/>
      </c:catAx>
      <c:valAx>
        <c:axId val="218044288"/>
        <c:scaling>
          <c:orientation val="minMax"/>
          <c:min val="0"/>
        </c:scaling>
        <c:axPos val="l"/>
        <c:majorGridlines/>
        <c:numFmt formatCode="[$-2000000].0" sourceLinked="0"/>
        <c:tickLblPos val="low"/>
        <c:crossAx val="218042752"/>
        <c:crosses val="autoZero"/>
        <c:crossBetween val="between"/>
        <c:majorUnit val="4"/>
      </c:valAx>
    </c:plotArea>
    <c:legend>
      <c:legendPos val="b"/>
      <c:layout>
        <c:manualLayout>
          <c:xMode val="edge"/>
          <c:yMode val="edge"/>
          <c:x val="7.4505972079576994E-3"/>
          <c:y val="0.85888098122350109"/>
          <c:w val="0.94382784033892464"/>
          <c:h val="9.0950854705085848E-2"/>
        </c:manualLayout>
      </c:layout>
    </c:legend>
    <c:plotVisOnly val="1"/>
    <c:dispBlanksAs val="zero"/>
  </c:chart>
  <c:txPr>
    <a:bodyPr/>
    <a:lstStyle/>
    <a:p>
      <a:pPr>
        <a:defRPr>
          <a:latin typeface="Bahij Nazanin" panose="02040503050201020203" pitchFamily="18" charset="-78"/>
          <a:cs typeface="Bahij Nazanin" panose="02040503050201020203" pitchFamily="18" charset="-78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>
                <a:solidFill>
                  <a:schemeClr val="tx1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خوراکی توکی </a:t>
            </a:r>
            <a:r>
              <a:rPr lang="ps-AF" sz="1000" b="0">
                <a:solidFill>
                  <a:schemeClr val="tx1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(میاشتیني بدلون )</a:t>
            </a:r>
            <a:endParaRPr lang="en-US" sz="1000" b="0">
              <a:solidFill>
                <a:schemeClr val="tx1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35987485259995"/>
          <c:y val="2.82042869641294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033749415044044"/>
          <c:y val="0.16964413013188176"/>
          <c:w val="0.82703173948014563"/>
          <c:h val="0.6724769936165389"/>
        </c:manualLayout>
      </c:layout>
      <c:barChart>
        <c:barDir val="col"/>
        <c:grouping val="stack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cat>
            <c:strRef>
              <c:f>'M- to -M'!$A$104:$A$116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 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'M- to -M'!$B$104:$B$116</c:f>
              <c:numCache>
                <c:formatCode>General</c:formatCode>
                <c:ptCount val="13"/>
                <c:pt idx="0" formatCode="0.00">
                  <c:v>9.0000000000000024E-2</c:v>
                </c:pt>
                <c:pt idx="1">
                  <c:v>-0.66000000000000025</c:v>
                </c:pt>
                <c:pt idx="2">
                  <c:v>0.24000000000000005</c:v>
                </c:pt>
                <c:pt idx="3">
                  <c:v>0.76000000000000023</c:v>
                </c:pt>
                <c:pt idx="4">
                  <c:v>1.6900000000000004</c:v>
                </c:pt>
                <c:pt idx="5" formatCode="0.00">
                  <c:v>1.0651859757042861</c:v>
                </c:pt>
                <c:pt idx="6">
                  <c:v>-0.54</c:v>
                </c:pt>
                <c:pt idx="7" formatCode="0.00">
                  <c:v>0.20183344130664249</c:v>
                </c:pt>
                <c:pt idx="8" formatCode="0.00">
                  <c:v>6.6244026063218415</c:v>
                </c:pt>
                <c:pt idx="9" formatCode="0.00">
                  <c:v>-1.1513013937180845</c:v>
                </c:pt>
                <c:pt idx="10" formatCode="0.00">
                  <c:v>-0.81022362575745555</c:v>
                </c:pt>
                <c:pt idx="11" formatCode="0.00">
                  <c:v>-1.1117949063007559</c:v>
                </c:pt>
                <c:pt idx="12" formatCode="0.00">
                  <c:v>-0.33927367009524168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72-4441-9F8F-C298AAABD0A5}"/>
            </c:ext>
          </c:extLst>
        </c:ser>
        <c:axId val="224687616"/>
        <c:axId val="224686080"/>
      </c:barChart>
      <c:lineChart>
        <c:grouping val="stacked"/>
        <c:ser>
          <c:idx val="1"/>
          <c:order val="1"/>
          <c:tx>
            <c:strRef>
              <c:f>'M- to -M'!$C$1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'M- to -M'!$A$104:$A$116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 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'M- to -M'!$C$104:$C$116</c:f>
              <c:numCache>
                <c:formatCode>0.00</c:formatCode>
                <c:ptCount val="13"/>
                <c:pt idx="0">
                  <c:v>0.38000000000000012</c:v>
                </c:pt>
                <c:pt idx="1">
                  <c:v>-0.58000000000000007</c:v>
                </c:pt>
                <c:pt idx="2">
                  <c:v>0.18000000000000005</c:v>
                </c:pt>
                <c:pt idx="3">
                  <c:v>1.1399999999999995</c:v>
                </c:pt>
                <c:pt idx="4">
                  <c:v>2.46</c:v>
                </c:pt>
                <c:pt idx="5">
                  <c:v>1.522497361044417</c:v>
                </c:pt>
                <c:pt idx="6">
                  <c:v>2.0000000000000007E-2</c:v>
                </c:pt>
                <c:pt idx="7">
                  <c:v>0.6279933193145798</c:v>
                </c:pt>
                <c:pt idx="8">
                  <c:v>12.454405497913815</c:v>
                </c:pt>
                <c:pt idx="9">
                  <c:v>-1.7400252353137691</c:v>
                </c:pt>
                <c:pt idx="10">
                  <c:v>-1.8651509279917222</c:v>
                </c:pt>
                <c:pt idx="11">
                  <c:v>-1.8146324962687537</c:v>
                </c:pt>
                <c:pt idx="12">
                  <c:v>-1.2370881341054463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72-4441-9F8F-C298AAABD0A5}"/>
            </c:ext>
          </c:extLst>
        </c:ser>
        <c:dropLines>
          <c:spPr>
            <a:ln w="9525" cap="flat" cmpd="sng" algn="ctr">
              <a:solidFill>
                <a:schemeClr val="accent5">
                  <a:lumMod val="75000"/>
                  <a:alpha val="33000"/>
                </a:schemeClr>
              </a:solidFill>
              <a:round/>
            </a:ln>
            <a:effectLst/>
          </c:spPr>
        </c:dropLines>
        <c:marker val="1"/>
        <c:axId val="224687616"/>
        <c:axId val="224686080"/>
      </c:lineChart>
      <c:valAx>
        <c:axId val="224686080"/>
        <c:scaling>
          <c:orientation val="minMax"/>
        </c:scaling>
        <c:axPos val="l"/>
        <c:numFmt formatCode="[$-2000000].0" sourceLinked="0"/>
        <c:maj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spc="20" baseline="0">
                <a:solidFill>
                  <a:schemeClr val="tx1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224687616"/>
        <c:crossesAt val="1"/>
        <c:crossBetween val="between"/>
      </c:valAx>
      <c:catAx>
        <c:axId val="22468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rgbClr val="000000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spc="20" baseline="0">
                <a:solidFill>
                  <a:schemeClr val="tx1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224686080"/>
        <c:crossesAt val="0"/>
        <c:auto val="1"/>
        <c:lblAlgn val="ctr"/>
        <c:lblOffset val="100"/>
        <c:tickLblSkip val="2"/>
      </c:catAx>
      <c:spPr>
        <a:gradFill flip="none" rotWithShape="1">
          <a:gsLst>
            <a:gs pos="100000">
              <a:schemeClr val="bg1"/>
            </a:gs>
            <a:gs pos="100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path path="rect">
            <a:fillToRect l="100000" t="100000"/>
          </a:path>
          <a:tileRect r="-100000" b="-100000"/>
        </a:gradFill>
        <a:ln>
          <a:solidFill>
            <a:schemeClr val="bg2"/>
          </a:solidFill>
        </a:ln>
        <a:effectLst/>
      </c:spPr>
    </c:plotArea>
    <c:legend>
      <c:legendPos val="b"/>
      <c:layout>
        <c:manualLayout>
          <c:xMode val="edge"/>
          <c:yMode val="edge"/>
          <c:x val="0.11679891757716332"/>
          <c:y val="0.88909033643521851"/>
          <c:w val="0.76640191051699968"/>
          <c:h val="8.1818754473872587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>
        <a:alpha val="66000"/>
      </a:schemeClr>
    </a:solidFill>
    <a:ln w="9525" cap="flat" cmpd="sng" algn="ctr">
      <a:solidFill>
        <a:schemeClr val="tx1">
          <a:alpha val="53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اوړه غله او دانه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782234781486615"/>
          <c:y val="8.8745317091773847E-4"/>
        </c:manualLayout>
      </c:layout>
      <c:overlay val="1"/>
    </c:title>
    <c:plotArea>
      <c:layout>
        <c:manualLayout>
          <c:layoutTarget val="inner"/>
          <c:xMode val="edge"/>
          <c:yMode val="edge"/>
          <c:x val="9.5010082024799047E-2"/>
          <c:y val="0.13234839423951172"/>
          <c:w val="0.85802371459071691"/>
          <c:h val="0.59276981402965667"/>
        </c:manualLayout>
      </c:layout>
      <c:barChart>
        <c:barDir val="col"/>
        <c:grouping val="clustered"/>
        <c:ser>
          <c:idx val="1"/>
          <c:order val="1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-Y'!$D$104:$D$116</c:f>
              <c:numCache>
                <c:formatCode>0.00</c:formatCode>
                <c:ptCount val="13"/>
                <c:pt idx="0">
                  <c:v>5.282653251880709</c:v>
                </c:pt>
                <c:pt idx="1">
                  <c:v>4.133009297083869</c:v>
                </c:pt>
                <c:pt idx="2">
                  <c:v>2.8461779080285021</c:v>
                </c:pt>
                <c:pt idx="3">
                  <c:v>3.2925741755337907</c:v>
                </c:pt>
                <c:pt idx="4">
                  <c:v>4.9146244104667485</c:v>
                </c:pt>
                <c:pt idx="5">
                  <c:v>5.9853489034299896</c:v>
                </c:pt>
                <c:pt idx="6">
                  <c:v>6.4288739185864641</c:v>
                </c:pt>
                <c:pt idx="7">
                  <c:v>5.0727929041535909</c:v>
                </c:pt>
                <c:pt idx="8">
                  <c:v>16.562751353039989</c:v>
                </c:pt>
                <c:pt idx="9">
                  <c:v>12.924872530411498</c:v>
                </c:pt>
                <c:pt idx="10">
                  <c:v>12.879739874569081</c:v>
                </c:pt>
                <c:pt idx="11">
                  <c:v>12.706463226250975</c:v>
                </c:pt>
                <c:pt idx="12">
                  <c:v>10.89627516018454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74-435D-AD80-0A06F217B221}"/>
            </c:ext>
          </c:extLst>
        </c:ser>
        <c:gapWidth val="102"/>
        <c:axId val="224832512"/>
        <c:axId val="224998144"/>
      </c:barChart>
      <c:lineChart>
        <c:grouping val="stacked"/>
        <c:ser>
          <c:idx val="0"/>
          <c:order val="0"/>
          <c:tx>
            <c:strRef>
              <c:f>'Y - to -Y'!$E$1</c:f>
              <c:strCache>
                <c:ptCount val="1"/>
                <c:pt idx="0">
                  <c:v>  ډوډي ،اوړه او غله</c:v>
                </c:pt>
              </c:strCache>
            </c:strRef>
          </c:tx>
          <c:spPr>
            <a:ln w="25400"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4"/>
            <c:spPr>
              <a:solidFill>
                <a:sysClr val="windowText" lastClr="000000"/>
              </a:solidFill>
            </c:spPr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-Y'!$E$104:$E$116</c:f>
              <c:numCache>
                <c:formatCode>0.00</c:formatCode>
                <c:ptCount val="13"/>
                <c:pt idx="0">
                  <c:v>6.0529463480591721</c:v>
                </c:pt>
                <c:pt idx="1">
                  <c:v>4.0837963062869465</c:v>
                </c:pt>
                <c:pt idx="2">
                  <c:v>1.3059774587135697</c:v>
                </c:pt>
                <c:pt idx="3">
                  <c:v>1.2869089808588585</c:v>
                </c:pt>
                <c:pt idx="4">
                  <c:v>2.0625162451925814</c:v>
                </c:pt>
                <c:pt idx="5">
                  <c:v>3.4471288769729842</c:v>
                </c:pt>
                <c:pt idx="6">
                  <c:v>4.2913757339810195</c:v>
                </c:pt>
                <c:pt idx="7">
                  <c:v>3.7643615214753026</c:v>
                </c:pt>
                <c:pt idx="8">
                  <c:v>15.185965406637369</c:v>
                </c:pt>
                <c:pt idx="9">
                  <c:v>14.760943038426149</c:v>
                </c:pt>
                <c:pt idx="10">
                  <c:v>15.779924700117798</c:v>
                </c:pt>
                <c:pt idx="11">
                  <c:v>14.070679397095475</c:v>
                </c:pt>
                <c:pt idx="12">
                  <c:v>16.128396023701434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74-435D-AD80-0A06F217B221}"/>
            </c:ext>
          </c:extLst>
        </c:ser>
        <c:marker val="1"/>
        <c:axId val="224832512"/>
        <c:axId val="224998144"/>
      </c:lineChart>
      <c:catAx>
        <c:axId val="224832512"/>
        <c:scaling>
          <c:orientation val="minMax"/>
        </c:scaling>
        <c:axPos val="b"/>
        <c:numFmt formatCode="General" sourceLinked="1"/>
        <c:tickLblPos val="nextTo"/>
        <c:spPr>
          <a:ln w="12700">
            <a:solidFill>
              <a:schemeClr val="tx1"/>
            </a:solidFill>
          </a:ln>
        </c:spPr>
        <c:txPr>
          <a:bodyPr rot="-336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998144"/>
        <c:crossesAt val="-10"/>
        <c:auto val="1"/>
        <c:lblAlgn val="ctr"/>
        <c:lblOffset val="100"/>
        <c:tickLblSkip val="2"/>
      </c:catAx>
      <c:valAx>
        <c:axId val="224998144"/>
        <c:scaling>
          <c:orientation val="minMax"/>
        </c:scaling>
        <c:axPos val="l"/>
        <c:majorGridlines/>
        <c:numFmt formatCode="[$-2000000].0" sourceLinked="0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24832512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ayout>
        <c:manualLayout>
          <c:xMode val="edge"/>
          <c:yMode val="edge"/>
          <c:x val="6.3810434021834284E-2"/>
          <c:y val="0.87347903627431234"/>
          <c:w val="0.86575748135770392"/>
          <c:h val="0.10941473771373322"/>
        </c:manualLayout>
      </c:layout>
      <c:txPr>
        <a:bodyPr/>
        <a:lstStyle/>
        <a:p>
          <a:pPr>
            <a:defRPr lang="en-US"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غوښه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8389987257027663"/>
          <c:y val="1.6913150279292018E-2"/>
        </c:manualLayout>
      </c:layout>
      <c:overlay val="1"/>
    </c:title>
    <c:plotArea>
      <c:layout>
        <c:manualLayout>
          <c:layoutTarget val="inner"/>
          <c:xMode val="edge"/>
          <c:yMode val="edge"/>
          <c:x val="9.5010082024799047E-2"/>
          <c:y val="0.13234839423951172"/>
          <c:w val="0.85802371459071691"/>
          <c:h val="0.59276981402965667"/>
        </c:manualLayout>
      </c:layout>
      <c:barChart>
        <c:barDir val="col"/>
        <c:grouping val="clustered"/>
        <c:ser>
          <c:idx val="1"/>
          <c:order val="0"/>
          <c:tx>
            <c:strRef>
              <c:f>'Y - to -Y'!$F$1</c:f>
              <c:strCache>
                <c:ptCount val="1"/>
                <c:pt idx="0">
                  <c:v>  غوښه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-Y'!$F$104:$F$116</c:f>
              <c:numCache>
                <c:formatCode>0.00</c:formatCode>
                <c:ptCount val="13"/>
                <c:pt idx="0">
                  <c:v>9.2313546373784519</c:v>
                </c:pt>
                <c:pt idx="1">
                  <c:v>8.7945701788787218</c:v>
                </c:pt>
                <c:pt idx="2">
                  <c:v>7.5692794938400789</c:v>
                </c:pt>
                <c:pt idx="3">
                  <c:v>8.3361871528771392</c:v>
                </c:pt>
                <c:pt idx="4">
                  <c:v>7.9985550991454417</c:v>
                </c:pt>
                <c:pt idx="5">
                  <c:v>8.6302170925208053</c:v>
                </c:pt>
                <c:pt idx="6">
                  <c:v>9.2808814208032331</c:v>
                </c:pt>
                <c:pt idx="7">
                  <c:v>8.674031832187179</c:v>
                </c:pt>
                <c:pt idx="8">
                  <c:v>12.028384432071922</c:v>
                </c:pt>
                <c:pt idx="9">
                  <c:v>10.703028761886886</c:v>
                </c:pt>
                <c:pt idx="10">
                  <c:v>12.488686032107424</c:v>
                </c:pt>
                <c:pt idx="11">
                  <c:v>12.631807406656788</c:v>
                </c:pt>
                <c:pt idx="12">
                  <c:v>10.980369793685796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AB-4436-A66C-0CF8A4F6ED08}"/>
            </c:ext>
          </c:extLst>
        </c:ser>
        <c:gapWidth val="102"/>
        <c:axId val="152339200"/>
        <c:axId val="152340736"/>
      </c:barChart>
      <c:catAx>
        <c:axId val="152339200"/>
        <c:scaling>
          <c:orientation val="minMax"/>
        </c:scaling>
        <c:axPos val="b"/>
        <c:numFmt formatCode="General" sourceLinked="1"/>
        <c:tickLblPos val="nextTo"/>
        <c:spPr>
          <a:ln w="12700">
            <a:solidFill>
              <a:schemeClr val="tx1"/>
            </a:solidFill>
          </a:ln>
        </c:spPr>
        <c:txPr>
          <a:bodyPr rot="-336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340736"/>
        <c:crossesAt val="-10"/>
        <c:auto val="1"/>
        <c:lblAlgn val="ctr"/>
        <c:lblOffset val="100"/>
        <c:tickLblSkip val="2"/>
      </c:catAx>
      <c:valAx>
        <c:axId val="152340736"/>
        <c:scaling>
          <c:orientation val="minMax"/>
        </c:scaling>
        <c:axPos val="l"/>
        <c:majorGridlines/>
        <c:numFmt formatCode="[$-2000000].0" sourceLinked="0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339200"/>
        <c:crosses val="autoZero"/>
        <c:crossBetween val="between"/>
      </c:valAx>
      <c:spPr>
        <a:solidFill>
          <a:schemeClr val="bg1"/>
        </a:solidFill>
      </c:spPr>
    </c:plotArea>
    <c:legend>
      <c:legendPos val="b"/>
      <c:layout>
        <c:manualLayout>
          <c:xMode val="edge"/>
          <c:yMode val="edge"/>
          <c:x val="6.3810434021834284E-2"/>
          <c:y val="0.87347903627431234"/>
          <c:w val="0.86575748135770392"/>
          <c:h val="0.10941473771373322"/>
        </c:manualLayout>
      </c:layout>
      <c:txPr>
        <a:bodyPr/>
        <a:lstStyle/>
        <a:p>
          <a:pPr>
            <a:defRPr lang="en-US" sz="1000" b="1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0"/>
            </a:pPr>
            <a:r>
              <a:rPr lang="ps-AF" sz="1000" b="1"/>
              <a:t>لبنیات او غوړی</a:t>
            </a:r>
            <a:r>
              <a:rPr lang="fa-IR" sz="1000" b="0"/>
              <a:t>( </a:t>
            </a:r>
            <a:r>
              <a:rPr lang="ps-AF" sz="1000" b="0"/>
              <a:t>کلنی بدلون</a:t>
            </a:r>
            <a:r>
              <a:rPr lang="fa-IR" sz="1000" b="0"/>
              <a:t>) </a:t>
            </a:r>
            <a:endParaRPr lang="en-US" sz="1000" b="0"/>
          </a:p>
        </c:rich>
      </c:tx>
      <c:layout>
        <c:manualLayout>
          <c:xMode val="edge"/>
          <c:yMode val="edge"/>
          <c:x val="0.33247184827703002"/>
          <c:y val="1.1648415047169316E-2"/>
        </c:manualLayout>
      </c:layout>
    </c:title>
    <c:plotArea>
      <c:layout>
        <c:manualLayout>
          <c:layoutTarget val="inner"/>
          <c:xMode val="edge"/>
          <c:yMode val="edge"/>
          <c:x val="9.3801058507845245E-2"/>
          <c:y val="0.13248312036002441"/>
          <c:w val="0.87565539091484268"/>
          <c:h val="0.67313312757333665"/>
        </c:manualLayout>
      </c:layout>
      <c:barChart>
        <c:barDir val="col"/>
        <c:grouping val="clustered"/>
        <c:ser>
          <c:idx val="1"/>
          <c:order val="1"/>
          <c:tx>
            <c:strRef>
              <c:f>'Y - to -Y'!$H$1</c:f>
              <c:strCache>
                <c:ptCount val="1"/>
                <c:pt idx="0">
                  <c:v> غوړي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-Y'!$H$104:$H$116</c:f>
              <c:numCache>
                <c:formatCode>0.00</c:formatCode>
                <c:ptCount val="13"/>
                <c:pt idx="0">
                  <c:v>-2.7040362747971742</c:v>
                </c:pt>
                <c:pt idx="1">
                  <c:v>-0.91465559160821563</c:v>
                </c:pt>
                <c:pt idx="2">
                  <c:v>-0.70558009063725868</c:v>
                </c:pt>
                <c:pt idx="3">
                  <c:v>0.25461314439647609</c:v>
                </c:pt>
                <c:pt idx="4">
                  <c:v>2.180758609790189</c:v>
                </c:pt>
                <c:pt idx="5">
                  <c:v>5.1039750958378667</c:v>
                </c:pt>
                <c:pt idx="6">
                  <c:v>6.2737675542816191</c:v>
                </c:pt>
                <c:pt idx="7">
                  <c:v>7.2160020704753896</c:v>
                </c:pt>
                <c:pt idx="8">
                  <c:v>13.414805209991808</c:v>
                </c:pt>
                <c:pt idx="9">
                  <c:v>19.145611055014754</c:v>
                </c:pt>
                <c:pt idx="10">
                  <c:v>21.617126209466718</c:v>
                </c:pt>
                <c:pt idx="11">
                  <c:v>19.598586779394225</c:v>
                </c:pt>
                <c:pt idx="12">
                  <c:v>18.13380416341861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45-4C94-BDA9-06E83CD3302A}"/>
            </c:ext>
          </c:extLst>
        </c:ser>
        <c:axId val="152449024"/>
        <c:axId val="152450560"/>
      </c:barChart>
      <c:lineChart>
        <c:grouping val="stacked"/>
        <c:ser>
          <c:idx val="0"/>
          <c:order val="0"/>
          <c:tx>
            <c:strRef>
              <c:f>'Y - to -Y'!$G$1</c:f>
              <c:strCache>
                <c:ptCount val="1"/>
                <c:pt idx="0">
                  <c:v>لبنیا ت </c:v>
                </c:pt>
              </c:strCache>
            </c:strRef>
          </c:tx>
          <c:spPr>
            <a:ln w="31750">
              <a:solidFill>
                <a:schemeClr val="accent1">
                  <a:lumMod val="50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-Y'!$G$104:$G$116</c:f>
              <c:numCache>
                <c:formatCode>0.00</c:formatCode>
                <c:ptCount val="13"/>
                <c:pt idx="0">
                  <c:v>0.95226552677933896</c:v>
                </c:pt>
                <c:pt idx="1">
                  <c:v>0.26913281375968723</c:v>
                </c:pt>
                <c:pt idx="2">
                  <c:v>-0.9226174352604869</c:v>
                </c:pt>
                <c:pt idx="3">
                  <c:v>-2.3080773324147597</c:v>
                </c:pt>
                <c:pt idx="4">
                  <c:v>-1.7380352449668295</c:v>
                </c:pt>
                <c:pt idx="5">
                  <c:v>-3.2126674544979195</c:v>
                </c:pt>
                <c:pt idx="6">
                  <c:v>-2.6323237598730791</c:v>
                </c:pt>
                <c:pt idx="7">
                  <c:v>-3.2713429932508129</c:v>
                </c:pt>
                <c:pt idx="8">
                  <c:v>1.7891591741836528E-2</c:v>
                </c:pt>
                <c:pt idx="9">
                  <c:v>4.0403203102058471</c:v>
                </c:pt>
                <c:pt idx="10">
                  <c:v>3.5824283130771342</c:v>
                </c:pt>
                <c:pt idx="11">
                  <c:v>3.3473590839434575</c:v>
                </c:pt>
                <c:pt idx="12">
                  <c:v>4.0485266767067634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45-4C94-BDA9-06E83CD3302A}"/>
            </c:ext>
          </c:extLst>
        </c:ser>
        <c:marker val="1"/>
        <c:axId val="152449024"/>
        <c:axId val="152450560"/>
      </c:lineChart>
      <c:catAx>
        <c:axId val="152449024"/>
        <c:scaling>
          <c:orientation val="minMax"/>
        </c:scaling>
        <c:axPos val="b"/>
        <c:numFmt formatCode="General" sourceLinked="1"/>
        <c:tickLblPos val="nextTo"/>
        <c:spPr>
          <a:ln w="12700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/>
            </a:pPr>
            <a:endParaRPr lang="en-US"/>
          </a:p>
        </c:txPr>
        <c:crossAx val="152450560"/>
        <c:crosses val="autoZero"/>
        <c:auto val="1"/>
        <c:lblAlgn val="ctr"/>
        <c:lblOffset val="100"/>
        <c:tickLblSkip val="2"/>
      </c:catAx>
      <c:valAx>
        <c:axId val="152450560"/>
        <c:scaling>
          <c:orientation val="minMax"/>
        </c:scaling>
        <c:axPos val="l"/>
        <c:majorGridlines/>
        <c:numFmt formatCode="[$-3000401]0.00" sourceLinked="0"/>
        <c:tickLblPos val="nextTo"/>
        <c:spPr>
          <a:noFill/>
          <a:ln w="12700">
            <a:solidFill>
              <a:schemeClr val="tx1"/>
            </a:solidFill>
          </a:ln>
        </c:spPr>
        <c:crossAx val="152449024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8.6658868728365562E-2"/>
          <c:y val="0.87843016017228592"/>
          <c:w val="0.83096331427408499"/>
          <c:h val="0.11935916426288298"/>
        </c:manualLayout>
      </c:layout>
    </c:legend>
    <c:plotVisOnly val="1"/>
    <c:dispBlanksAs val="zero"/>
  </c:chart>
  <c:spPr>
    <a:noFill/>
  </c:spPr>
  <c:txPr>
    <a:bodyPr/>
    <a:lstStyle/>
    <a:p>
      <a:pPr>
        <a:defRPr>
          <a:latin typeface="Bahij Nazanin" panose="02040503050201020203" pitchFamily="18" charset="-78"/>
          <a:cs typeface="Bahij Nazanin" panose="02040503050201020203" pitchFamily="18" charset="-78"/>
        </a:defRPr>
      </a:pPr>
      <a:endParaRPr lang="en-U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="1">
                <a:latin typeface="Bahij Nazanin" panose="02040503050201020203" pitchFamily="18" charset="-78"/>
                <a:cs typeface="Bahij Nazanin" panose="02040503050201020203" pitchFamily="18" charset="-78"/>
              </a:rPr>
              <a:t>وچې او تازه میوې او سابه </a:t>
            </a:r>
            <a:r>
              <a:rPr lang="fa-IR" sz="1000" b="1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fa-IR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1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3704721226742384"/>
          <c:y val="1.4313210848643915E-2"/>
        </c:manualLayout>
      </c:layout>
    </c:title>
    <c:plotArea>
      <c:layout>
        <c:manualLayout>
          <c:layoutTarget val="inner"/>
          <c:xMode val="edge"/>
          <c:yMode val="edge"/>
          <c:x val="0.11937612067894222"/>
          <c:y val="0.13198634666713197"/>
          <c:w val="0.8538603249951866"/>
          <c:h val="0.59879286694101508"/>
        </c:manualLayout>
      </c:layout>
      <c:barChart>
        <c:barDir val="col"/>
        <c:grouping val="clustered"/>
        <c:ser>
          <c:idx val="1"/>
          <c:order val="1"/>
          <c:tx>
            <c:strRef>
              <c:f>'Y - to -Y'!$I$1</c:f>
              <c:strCache>
                <c:ptCount val="1"/>
                <c:pt idx="0">
                  <c:v>  وچې او تازه میوې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-Y'!$I$104:$I$116</c:f>
              <c:numCache>
                <c:formatCode>0.00</c:formatCode>
                <c:ptCount val="13"/>
                <c:pt idx="0">
                  <c:v>5.3160633704455007</c:v>
                </c:pt>
                <c:pt idx="1">
                  <c:v>-0.30484789663071121</c:v>
                </c:pt>
                <c:pt idx="2">
                  <c:v>2.8786188113305577</c:v>
                </c:pt>
                <c:pt idx="3">
                  <c:v>3.8859081025512943</c:v>
                </c:pt>
                <c:pt idx="4">
                  <c:v>3.7448457070111019</c:v>
                </c:pt>
                <c:pt idx="5">
                  <c:v>3.5817591049918107</c:v>
                </c:pt>
                <c:pt idx="6">
                  <c:v>3.0649654064325293</c:v>
                </c:pt>
                <c:pt idx="7">
                  <c:v>4.5001086844772784</c:v>
                </c:pt>
                <c:pt idx="8">
                  <c:v>14.323098963843696</c:v>
                </c:pt>
                <c:pt idx="9">
                  <c:v>10.346195638657573</c:v>
                </c:pt>
                <c:pt idx="10">
                  <c:v>10.879980161035444</c:v>
                </c:pt>
                <c:pt idx="11">
                  <c:v>20.053141397121294</c:v>
                </c:pt>
                <c:pt idx="12">
                  <c:v>12.032658768928339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27-4EB5-AE75-23BA74543920}"/>
            </c:ext>
          </c:extLst>
        </c:ser>
        <c:axId val="152656896"/>
        <c:axId val="152888064"/>
      </c:barChart>
      <c:lineChart>
        <c:grouping val="stacked"/>
        <c:ser>
          <c:idx val="0"/>
          <c:order val="0"/>
          <c:tx>
            <c:strRef>
              <c:f>'Y - to -Y'!$J$1</c:f>
              <c:strCache>
                <c:ptCount val="1"/>
                <c:pt idx="0">
                  <c:v> سابه</c:v>
                </c:pt>
              </c:strCache>
            </c:strRef>
          </c:tx>
          <c:spPr>
            <a:ln w="22225">
              <a:gradFill flip="none" rotWithShape="1">
                <a:gsLst>
                  <a:gs pos="0">
                    <a:schemeClr val="accent4">
                      <a:lumMod val="89000"/>
                    </a:schemeClr>
                  </a:gs>
                  <a:gs pos="23000">
                    <a:schemeClr val="accent4">
                      <a:lumMod val="89000"/>
                    </a:schemeClr>
                  </a:gs>
                  <a:gs pos="69000">
                    <a:schemeClr val="accent4">
                      <a:lumMod val="75000"/>
                    </a:schemeClr>
                  </a:gs>
                  <a:gs pos="97000">
                    <a:schemeClr val="accent4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</a:ln>
            <a:effectLst>
              <a:glow rad="50800">
                <a:schemeClr val="accent1">
                  <a:alpha val="31000"/>
                </a:schemeClr>
              </a:glow>
            </a:effectLst>
          </c:spPr>
          <c:marker>
            <c:symbol val="circle"/>
            <c:size val="4"/>
            <c:spPr>
              <a:solidFill>
                <a:srgbClr val="C00000"/>
              </a:solidFill>
              <a:effectLst>
                <a:glow rad="50800">
                  <a:schemeClr val="accent1">
                    <a:alpha val="31000"/>
                  </a:schemeClr>
                </a:glow>
              </a:effectLst>
            </c:spPr>
          </c:marker>
          <c:cat>
            <c:strRef>
              <c:f>'Y - to -Y'!$B$104:$B$116</c:f>
              <c:strCache>
                <c:ptCount val="13"/>
                <c:pt idx="0">
                  <c:v>زمری۹۸</c:v>
                </c:pt>
                <c:pt idx="1">
                  <c:v>وږي۹۸</c:v>
                </c:pt>
                <c:pt idx="2">
                  <c:v>تله ۹۸</c:v>
                </c:pt>
                <c:pt idx="3">
                  <c:v>لړم ۹۸</c:v>
                </c:pt>
                <c:pt idx="4">
                  <c:v>لیندۍ۹۸</c:v>
                </c:pt>
                <c:pt idx="5">
                  <c:v>مرغومی۹۸</c:v>
                </c:pt>
                <c:pt idx="6">
                  <c:v>سلواغه ۹۸</c:v>
                </c:pt>
                <c:pt idx="7">
                  <c:v>کب ۹۸</c:v>
                </c:pt>
                <c:pt idx="8">
                  <c:v>وری ۹۹</c:v>
                </c:pt>
                <c:pt idx="9">
                  <c:v>غویی۹۹</c:v>
                </c:pt>
                <c:pt idx="10">
                  <c:v>غبرگولی۹۹</c:v>
                </c:pt>
                <c:pt idx="11">
                  <c:v>چنګاښ۹۹</c:v>
                </c:pt>
                <c:pt idx="12">
                  <c:v>زمری۹۹</c:v>
                </c:pt>
              </c:strCache>
            </c:strRef>
          </c:cat>
          <c:val>
            <c:numRef>
              <c:f>'Y - to -Y'!$J$104:$J$116</c:f>
              <c:numCache>
                <c:formatCode>0.00</c:formatCode>
                <c:ptCount val="13"/>
                <c:pt idx="0">
                  <c:v>0.17210261200528704</c:v>
                </c:pt>
                <c:pt idx="1">
                  <c:v>1.5974785273930041</c:v>
                </c:pt>
                <c:pt idx="2">
                  <c:v>-0.501377861336749</c:v>
                </c:pt>
                <c:pt idx="3">
                  <c:v>3.3409597397300317</c:v>
                </c:pt>
                <c:pt idx="4">
                  <c:v>13.242311786930571</c:v>
                </c:pt>
                <c:pt idx="5">
                  <c:v>16.435867833376641</c:v>
                </c:pt>
                <c:pt idx="6">
                  <c:v>15.903403812728174</c:v>
                </c:pt>
                <c:pt idx="7">
                  <c:v>8.1699621159381905</c:v>
                </c:pt>
                <c:pt idx="8">
                  <c:v>43.459036331259853</c:v>
                </c:pt>
                <c:pt idx="9">
                  <c:v>23.015582028603387</c:v>
                </c:pt>
                <c:pt idx="10">
                  <c:v>16.148530918418814</c:v>
                </c:pt>
                <c:pt idx="11">
                  <c:v>14.599223997617262</c:v>
                </c:pt>
                <c:pt idx="12">
                  <c:v>6.5630167964568775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27-4EB5-AE75-23BA74543920}"/>
            </c:ext>
          </c:extLst>
        </c:ser>
        <c:marker val="1"/>
        <c:axId val="152656896"/>
        <c:axId val="152888064"/>
      </c:lineChart>
      <c:catAx>
        <c:axId val="152656896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88064"/>
        <c:crossesAt val="-20"/>
        <c:auto val="1"/>
        <c:lblAlgn val="ctr"/>
        <c:lblOffset val="100"/>
        <c:tickLblSkip val="2"/>
      </c:catAx>
      <c:valAx>
        <c:axId val="152888064"/>
        <c:scaling>
          <c:orientation val="minMax"/>
        </c:scaling>
        <c:axPos val="l"/>
        <c:majorGridlines/>
        <c:numFmt formatCode="[$-2000000]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65689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0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7.6672752862413943E-2"/>
          <c:y val="0.89097264284272149"/>
          <c:w val="0.82401899439207149"/>
          <c:h val="8.751455450784705E-2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txPr>
    <a:bodyPr/>
    <a:lstStyle/>
    <a:p>
      <a:pPr>
        <a:defRPr sz="900">
          <a:latin typeface="Aril (Body)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A220C-3487-48C9-AEAC-8B1E525B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2945</Words>
  <Characters>16792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19698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manan.ayobi</dc:creator>
  <cp:lastModifiedBy>mashooq.poya</cp:lastModifiedBy>
  <cp:revision>2</cp:revision>
  <cp:lastPrinted>2020-03-04T10:12:00Z</cp:lastPrinted>
  <dcterms:created xsi:type="dcterms:W3CDTF">2022-01-05T07:13:00Z</dcterms:created>
  <dcterms:modified xsi:type="dcterms:W3CDTF">2022-01-05T07:13:00Z</dcterms:modified>
</cp:coreProperties>
</file>