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6" w:type="pct"/>
        <w:jc w:val="center"/>
        <w:tblLook w:val="04A0"/>
      </w:tblPr>
      <w:tblGrid>
        <w:gridCol w:w="8440"/>
      </w:tblGrid>
      <w:tr w:rsidR="00195D23" w:rsidRPr="00B03D2E" w:rsidTr="00BE762D">
        <w:trPr>
          <w:trHeight w:val="377"/>
          <w:jc w:val="center"/>
        </w:trPr>
        <w:tc>
          <w:tcPr>
            <w:tcW w:w="5000" w:type="pct"/>
          </w:tcPr>
          <w:p w:rsidR="00195D23" w:rsidRPr="00F15CF1" w:rsidRDefault="00195D23" w:rsidP="00F53B99">
            <w:pPr>
              <w:pStyle w:val="NoSpacing"/>
              <w:tabs>
                <w:tab w:val="right" w:pos="5833"/>
              </w:tabs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</w:rPr>
            </w:pPr>
          </w:p>
          <w:p w:rsidR="00195D23" w:rsidRPr="00B03D2E" w:rsidRDefault="00AE3F89" w:rsidP="00A452AC">
            <w:pPr>
              <w:pStyle w:val="NoSpacing"/>
              <w:bidi/>
              <w:spacing w:before="120" w:after="120"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266825"/>
                  <wp:effectExtent l="0" t="0" r="0" b="0"/>
                  <wp:docPr id="1" name="Picture 1" descr="Z:\Bank New logo\DAB NEW LOGO MAY 2021 Pash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Bank New logo\DAB NEW LOGO MAY 2021 Pash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26" cy="126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958" w:rsidRPr="00B03D2E" w:rsidRDefault="001C4958" w:rsidP="00F53B9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</w:rPr>
            </w:pPr>
            <w:r w:rsidRPr="00B03D2E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</w:rPr>
              <w:t>د افغانستان بانک</w:t>
            </w:r>
          </w:p>
          <w:p w:rsidR="001C4958" w:rsidRPr="00B03D2E" w:rsidRDefault="006A2277" w:rsidP="00F53B9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</w:pPr>
            <w:r w:rsidRPr="00B03D2E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 xml:space="preserve">د </w:t>
            </w:r>
            <w:r w:rsidR="005A32B0" w:rsidRPr="00B03D2E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  <w:t>پولي</w:t>
            </w:r>
            <w:r w:rsidR="001C4958" w:rsidRPr="00B03D2E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سیاست لوی آمریت</w:t>
            </w:r>
          </w:p>
          <w:p w:rsidR="00195D23" w:rsidRDefault="00195D23" w:rsidP="00F53B9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Pr="00B03D2E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aps/>
                <w:color w:val="1F497D" w:themeColor="text2"/>
              </w:rPr>
            </w:pPr>
          </w:p>
        </w:tc>
      </w:tr>
      <w:tr w:rsidR="00195D23" w:rsidRPr="00B03D2E" w:rsidTr="00BE762D">
        <w:trPr>
          <w:trHeight w:val="189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195D23" w:rsidRPr="00B03D2E" w:rsidRDefault="00195D23" w:rsidP="00F53B9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</w:rPr>
            </w:pPr>
            <w:r w:rsidRPr="00B03D2E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</w:rPr>
              <w:t>د پولي پړسوب میاشتینی راپور</w:t>
            </w:r>
          </w:p>
        </w:tc>
      </w:tr>
      <w:tr w:rsidR="00195D23" w:rsidRPr="00B03D2E" w:rsidTr="00BE762D">
        <w:trPr>
          <w:trHeight w:val="94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3A7679" w:rsidRPr="00B03D2E" w:rsidRDefault="005A32B0" w:rsidP="00F53B9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</w:rPr>
            </w:pPr>
            <w:r w:rsidRPr="00B03D2E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</w:rPr>
              <w:t xml:space="preserve">په </w:t>
            </w:r>
            <w:r w:rsidRPr="00B03D2E">
              <w:rPr>
                <w:rFonts w:ascii="Bahij Nazanin" w:eastAsiaTheme="majorEastAsia" w:hAnsi="Bahij Nazanin" w:cs="Bahij Nazanin" w:hint="cs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  <w:t>هېواد</w:t>
            </w:r>
            <w:r w:rsidR="003A7679" w:rsidRPr="00B03D2E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</w:rPr>
              <w:t>کې د قیمتونو کچې تغییراتو ته بشپړه کتنه</w:t>
            </w:r>
          </w:p>
          <w:p w:rsidR="00AE3F89" w:rsidRDefault="00AE3F89" w:rsidP="00F53B9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AE3F89" w:rsidRDefault="00AE3F89" w:rsidP="00AE3F89">
            <w:pPr>
              <w:pStyle w:val="NoSpacing"/>
              <w:bidi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</w:pPr>
          </w:p>
          <w:p w:rsidR="00614661" w:rsidRPr="00B03D2E" w:rsidRDefault="00A5141D" w:rsidP="00AE3F8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4"/>
                <w:szCs w:val="24"/>
                <w:lang w:bidi="ps-AF"/>
              </w:rPr>
            </w:pPr>
            <w:r w:rsidRPr="00B03D2E">
              <w:rPr>
                <w:rFonts w:ascii="Bahij Nazanin" w:eastAsiaTheme="majorEastAsia" w:hAnsi="Bahij Nazanin" w:cs="Bahij Nazanin" w:hint="cs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  <w:t xml:space="preserve">غویی </w:t>
            </w:r>
            <w:r w:rsidR="00977957" w:rsidRPr="00B03D2E">
              <w:rPr>
                <w:rFonts w:ascii="Bahij Nazanin" w:eastAsiaTheme="majorEastAsia" w:hAnsi="Bahij Nazanin" w:cs="Bahij Nazanin" w:hint="cs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  <w:t>1400</w:t>
            </w:r>
          </w:p>
          <w:p w:rsidR="006C2AC7" w:rsidRPr="00B03D2E" w:rsidRDefault="006C2AC7" w:rsidP="006C2AC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4"/>
                <w:szCs w:val="24"/>
                <w:lang w:bidi="ps-AF"/>
              </w:rPr>
            </w:pPr>
          </w:p>
          <w:p w:rsidR="006C2AC7" w:rsidRPr="00B03D2E" w:rsidRDefault="006C2AC7" w:rsidP="006C2AC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4"/>
                <w:szCs w:val="24"/>
                <w:lang w:bidi="ps-AF"/>
              </w:rPr>
            </w:pPr>
          </w:p>
          <w:p w:rsidR="006C2AC7" w:rsidRPr="00B03D2E" w:rsidRDefault="006C2AC7" w:rsidP="006C2AC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4"/>
                <w:szCs w:val="24"/>
                <w:lang w:bidi="ps-AF"/>
              </w:rPr>
            </w:pPr>
          </w:p>
          <w:p w:rsidR="006C2AC7" w:rsidRPr="00B03D2E" w:rsidRDefault="006C2AC7" w:rsidP="006C2AC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4"/>
                <w:szCs w:val="24"/>
                <w:lang w:bidi="ps-AF"/>
              </w:rPr>
            </w:pPr>
          </w:p>
          <w:p w:rsidR="006C2AC7" w:rsidRPr="00B03D2E" w:rsidRDefault="006C2AC7" w:rsidP="006C2AC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4"/>
                <w:szCs w:val="24"/>
                <w:lang w:bidi="ps-AF"/>
              </w:rPr>
            </w:pPr>
          </w:p>
          <w:p w:rsidR="006C2AC7" w:rsidRPr="00B03D2E" w:rsidRDefault="006C2AC7" w:rsidP="006C2AC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4"/>
                <w:szCs w:val="24"/>
                <w:lang w:bidi="ps-AF"/>
              </w:rPr>
            </w:pPr>
          </w:p>
          <w:p w:rsidR="006C2AC7" w:rsidRPr="00B03D2E" w:rsidRDefault="006C2AC7" w:rsidP="006C2AC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4"/>
                <w:szCs w:val="24"/>
                <w:lang w:bidi="ps-AF"/>
              </w:rPr>
            </w:pPr>
          </w:p>
          <w:p w:rsidR="00614661" w:rsidRPr="00B03D2E" w:rsidRDefault="00614661" w:rsidP="00F53B99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rtl/>
                <w:lang w:bidi="fa-IR"/>
              </w:rPr>
            </w:pPr>
          </w:p>
        </w:tc>
      </w:tr>
    </w:tbl>
    <w:p w:rsidR="00E61772" w:rsidRPr="00B03D2E" w:rsidRDefault="00E61772" w:rsidP="003B4B92">
      <w:pPr>
        <w:tabs>
          <w:tab w:val="left" w:pos="3600"/>
        </w:tabs>
        <w:spacing w:line="240" w:lineRule="auto"/>
        <w:jc w:val="center"/>
        <w:rPr>
          <w:rFonts w:ascii="Bahij Nazanin" w:eastAsiaTheme="majorEastAsia" w:hAnsi="Bahij Nazanin" w:cs="Bahij Nazanin"/>
          <w:b/>
          <w:bCs/>
          <w:color w:val="1F497D" w:themeColor="text2"/>
          <w:sz w:val="32"/>
          <w:szCs w:val="32"/>
        </w:rPr>
        <w:sectPr w:rsidR="00E61772" w:rsidRPr="00B03D2E" w:rsidSect="00E61772">
          <w:footerReference w:type="first" r:id="rId9"/>
          <w:pgSz w:w="11906" w:h="16838"/>
          <w:pgMar w:top="1080" w:right="1440" w:bottom="1440" w:left="1440" w:header="720" w:footer="720" w:gutter="0"/>
          <w:pgNumType w:fmt="arabicAbjad" w:start="1"/>
          <w:cols w:space="720"/>
          <w:bidi/>
          <w:rtlGutter/>
          <w:docGrid w:linePitch="360"/>
        </w:sectPr>
      </w:pPr>
    </w:p>
    <w:p w:rsidR="00924E96" w:rsidRPr="00B03D2E" w:rsidRDefault="00924E96" w:rsidP="003B4B92">
      <w:pPr>
        <w:tabs>
          <w:tab w:val="left" w:pos="3600"/>
        </w:tabs>
        <w:spacing w:line="240" w:lineRule="auto"/>
        <w:jc w:val="center"/>
        <w:rPr>
          <w:rFonts w:ascii="Bahij Nazanin" w:eastAsiaTheme="majorEastAsia" w:hAnsi="Bahij Nazanin" w:cs="Bahij Nazanin"/>
          <w:b/>
          <w:bCs/>
          <w:color w:val="1F497D" w:themeColor="text2"/>
          <w:sz w:val="32"/>
          <w:szCs w:val="32"/>
          <w:rtl/>
        </w:rPr>
      </w:pPr>
    </w:p>
    <w:p w:rsidR="00E61772" w:rsidRPr="00B03D2E" w:rsidRDefault="00E61772" w:rsidP="003B4B92">
      <w:pPr>
        <w:tabs>
          <w:tab w:val="left" w:pos="3600"/>
        </w:tabs>
        <w:spacing w:line="240" w:lineRule="auto"/>
        <w:jc w:val="center"/>
        <w:rPr>
          <w:rFonts w:ascii="Bahij Nazanin" w:eastAsiaTheme="majorEastAsia" w:hAnsi="Bahij Nazanin" w:cs="Bahij Nazanin"/>
          <w:b/>
          <w:bCs/>
          <w:color w:val="1F497D" w:themeColor="text2"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rtl/>
        </w:rPr>
        <w:id w:val="-1410072823"/>
        <w:docPartObj>
          <w:docPartGallery w:val="Table of Contents"/>
          <w:docPartUnique/>
        </w:docPartObj>
      </w:sdtPr>
      <w:sdtEndPr>
        <w:rPr>
          <w:noProof/>
          <w:rtl w:val="0"/>
        </w:rPr>
      </w:sdtEndPr>
      <w:sdtContent>
        <w:p w:rsidR="00F74539" w:rsidRPr="00AE3F89" w:rsidRDefault="00E61772" w:rsidP="00E61772">
          <w:pPr>
            <w:pStyle w:val="TOCHeading"/>
            <w:bidi/>
            <w:rPr>
              <w:rFonts w:ascii="Bahij Nazanin" w:hAnsi="Bahij Nazanin" w:cs="Bahij Nazanin"/>
              <w:b w:val="0"/>
              <w:bCs w:val="0"/>
              <w:lang w:bidi="ps-AF"/>
            </w:rPr>
          </w:pPr>
          <w:r w:rsidRPr="00AE3F89">
            <w:rPr>
              <w:rFonts w:ascii="Bahij Nazanin" w:hAnsi="Bahij Nazanin" w:cs="Bahij Nazanin"/>
              <w:b w:val="0"/>
              <w:bCs w:val="0"/>
              <w:rtl/>
              <w:lang w:bidi="ps-AF"/>
            </w:rPr>
            <w:t>لړ لیک</w:t>
          </w:r>
        </w:p>
        <w:p w:rsidR="00AE3F89" w:rsidRPr="00AE3F89" w:rsidRDefault="006226C5">
          <w:pPr>
            <w:pStyle w:val="TOC1"/>
            <w:tabs>
              <w:tab w:val="right" w:leader="dot" w:pos="9016"/>
            </w:tabs>
            <w:bidi/>
            <w:rPr>
              <w:noProof/>
              <w:rtl/>
            </w:rPr>
          </w:pPr>
          <w:r w:rsidRPr="00AE3F89">
            <w:rPr>
              <w:sz w:val="24"/>
              <w:szCs w:val="24"/>
            </w:rPr>
            <w:fldChar w:fldCharType="begin"/>
          </w:r>
          <w:r w:rsidR="00F74539" w:rsidRPr="00AE3F89">
            <w:rPr>
              <w:sz w:val="24"/>
              <w:szCs w:val="24"/>
            </w:rPr>
            <w:instrText xml:space="preserve"> TOC \o "1-3" \h \z \u </w:instrText>
          </w:r>
          <w:r w:rsidRPr="00AE3F89">
            <w:rPr>
              <w:sz w:val="24"/>
              <w:szCs w:val="24"/>
            </w:rPr>
            <w:fldChar w:fldCharType="separate"/>
          </w:r>
          <w:hyperlink w:anchor="_Toc90896627" w:history="1">
            <w:r w:rsidR="00AE3F89" w:rsidRPr="00AE3F89">
              <w:rPr>
                <w:rStyle w:val="Hyperlink"/>
                <w:noProof/>
                <w:rtl/>
                <w:lang w:bidi="ps-AF"/>
              </w:rPr>
              <w:t>پيژندنه</w:t>
            </w:r>
            <w:r w:rsidR="00AE3F89" w:rsidRPr="00AE3F89">
              <w:rPr>
                <w:noProof/>
                <w:webHidden/>
                <w:rtl/>
              </w:rPr>
              <w:tab/>
            </w:r>
            <w:r w:rsidRPr="00AE3F89">
              <w:rPr>
                <w:noProof/>
                <w:webHidden/>
                <w:rtl/>
              </w:rPr>
              <w:fldChar w:fldCharType="begin"/>
            </w:r>
            <w:r w:rsidR="00AE3F89" w:rsidRPr="00AE3F89">
              <w:rPr>
                <w:noProof/>
                <w:webHidden/>
              </w:rPr>
              <w:instrText>PAGEREF</w:instrText>
            </w:r>
            <w:r w:rsidR="00AE3F89" w:rsidRPr="00AE3F89">
              <w:rPr>
                <w:noProof/>
                <w:webHidden/>
                <w:rtl/>
              </w:rPr>
              <w:instrText xml:space="preserve"> _</w:instrText>
            </w:r>
            <w:r w:rsidR="00AE3F89" w:rsidRPr="00AE3F89">
              <w:rPr>
                <w:noProof/>
                <w:webHidden/>
              </w:rPr>
              <w:instrText>Toc90896627 \h</w:instrText>
            </w:r>
            <w:r w:rsidRPr="00AE3F89">
              <w:rPr>
                <w:noProof/>
                <w:webHidden/>
                <w:rtl/>
              </w:rPr>
            </w:r>
            <w:r w:rsidRPr="00AE3F89">
              <w:rPr>
                <w:noProof/>
                <w:webHidden/>
                <w:rtl/>
              </w:rPr>
              <w:fldChar w:fldCharType="separate"/>
            </w:r>
            <w:r w:rsidR="00AE3F89" w:rsidRPr="00AE3F89">
              <w:rPr>
                <w:rFonts w:hint="eastAsia"/>
                <w:noProof/>
                <w:webHidden/>
                <w:rtl/>
              </w:rPr>
              <w:t>‌ب</w:t>
            </w:r>
            <w:r w:rsidRPr="00AE3F89">
              <w:rPr>
                <w:noProof/>
                <w:webHidden/>
                <w:rtl/>
              </w:rPr>
              <w:fldChar w:fldCharType="end"/>
            </w:r>
          </w:hyperlink>
        </w:p>
        <w:p w:rsidR="00AE3F89" w:rsidRPr="00AE3F89" w:rsidRDefault="006226C5">
          <w:pPr>
            <w:pStyle w:val="TOC1"/>
            <w:tabs>
              <w:tab w:val="right" w:leader="dot" w:pos="9016"/>
            </w:tabs>
            <w:bidi/>
            <w:rPr>
              <w:noProof/>
              <w:rtl/>
            </w:rPr>
          </w:pPr>
          <w:hyperlink w:anchor="_Toc90896628" w:history="1"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</w:rPr>
              <w:t>مصرفي</w:t>
            </w:r>
            <w:r w:rsidR="00AE3F89" w:rsidRPr="00AE3F89">
              <w:rPr>
                <w:rStyle w:val="Hyperlink"/>
                <w:noProof/>
                <w:rtl/>
              </w:rPr>
              <w:t xml:space="preserve"> توکو د </w:t>
            </w:r>
            <w:r w:rsidR="00AE3F89" w:rsidRPr="00AE3F89">
              <w:rPr>
                <w:rStyle w:val="Hyperlink"/>
                <w:noProof/>
                <w:rtl/>
                <w:lang w:bidi="ps-AF"/>
              </w:rPr>
              <w:t>ق</w:t>
            </w:r>
            <w:r w:rsidR="00AE3F89" w:rsidRPr="00AE3F89">
              <w:rPr>
                <w:rStyle w:val="Hyperlink"/>
                <w:rFonts w:hint="cs"/>
                <w:noProof/>
                <w:rtl/>
                <w:lang w:bidi="ps-AF"/>
              </w:rPr>
              <w:t>ی</w:t>
            </w:r>
            <w:r w:rsidR="00AE3F89" w:rsidRPr="00AE3F89">
              <w:rPr>
                <w:rStyle w:val="Hyperlink"/>
                <w:rFonts w:hint="eastAsia"/>
                <w:noProof/>
                <w:rtl/>
                <w:lang w:bidi="ps-AF"/>
              </w:rPr>
              <w:t>متونو</w:t>
            </w:r>
            <w:r w:rsidR="00AE3F89" w:rsidRPr="00AE3F89">
              <w:rPr>
                <w:rStyle w:val="Hyperlink"/>
                <w:noProof/>
                <w:rtl/>
              </w:rPr>
              <w:t xml:space="preserve"> شاخص</w:t>
            </w:r>
            <w:r w:rsidR="00AE3F89" w:rsidRPr="00AE3F89">
              <w:rPr>
                <w:noProof/>
                <w:webHidden/>
                <w:rtl/>
              </w:rPr>
              <w:tab/>
            </w:r>
            <w:r w:rsidRPr="00AE3F89">
              <w:rPr>
                <w:noProof/>
                <w:webHidden/>
                <w:rtl/>
              </w:rPr>
              <w:fldChar w:fldCharType="begin"/>
            </w:r>
            <w:r w:rsidR="00AE3F89" w:rsidRPr="00AE3F89">
              <w:rPr>
                <w:noProof/>
                <w:webHidden/>
              </w:rPr>
              <w:instrText>PAGEREF</w:instrText>
            </w:r>
            <w:r w:rsidR="00AE3F89" w:rsidRPr="00AE3F89">
              <w:rPr>
                <w:noProof/>
                <w:webHidden/>
                <w:rtl/>
              </w:rPr>
              <w:instrText xml:space="preserve"> _</w:instrText>
            </w:r>
            <w:r w:rsidR="00AE3F89" w:rsidRPr="00AE3F89">
              <w:rPr>
                <w:noProof/>
                <w:webHidden/>
              </w:rPr>
              <w:instrText>Toc90896628 \h</w:instrText>
            </w:r>
            <w:r w:rsidRPr="00AE3F89">
              <w:rPr>
                <w:noProof/>
                <w:webHidden/>
                <w:rtl/>
              </w:rPr>
            </w:r>
            <w:r w:rsidRPr="00AE3F89">
              <w:rPr>
                <w:noProof/>
                <w:webHidden/>
                <w:rtl/>
              </w:rPr>
              <w:fldChar w:fldCharType="separate"/>
            </w:r>
            <w:r w:rsidR="00AE3F89" w:rsidRPr="00AE3F89">
              <w:rPr>
                <w:rFonts w:hint="eastAsia"/>
                <w:noProof/>
                <w:webHidden/>
                <w:rtl/>
              </w:rPr>
              <w:t>‌ب</w:t>
            </w:r>
            <w:r w:rsidRPr="00AE3F89">
              <w:rPr>
                <w:noProof/>
                <w:webHidden/>
                <w:rtl/>
              </w:rPr>
              <w:fldChar w:fldCharType="end"/>
            </w:r>
          </w:hyperlink>
        </w:p>
        <w:p w:rsidR="00AE3F89" w:rsidRPr="00AE3F89" w:rsidRDefault="006226C5">
          <w:pPr>
            <w:pStyle w:val="TOC1"/>
            <w:tabs>
              <w:tab w:val="right" w:leader="dot" w:pos="9016"/>
            </w:tabs>
            <w:bidi/>
            <w:rPr>
              <w:noProof/>
              <w:rtl/>
            </w:rPr>
          </w:pPr>
          <w:hyperlink w:anchor="_Toc90896629" w:history="1"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</w:rPr>
              <w:t>په ه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واد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</w:rPr>
              <w:t xml:space="preserve"> ک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</w:rPr>
              <w:t xml:space="preserve"> د پ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سو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</w:rPr>
              <w:t>د پ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</w:rPr>
              <w:t>ړ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سوب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</w:rPr>
              <w:t xml:space="preserve"> کچ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</w:rPr>
              <w:t xml:space="preserve"> ته لن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</w:rPr>
              <w:t>ډ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ه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</w:rPr>
              <w:t xml:space="preserve"> کتنه:</w:t>
            </w:r>
            <w:r w:rsidR="00AE3F89" w:rsidRPr="00AE3F89">
              <w:rPr>
                <w:noProof/>
                <w:webHidden/>
                <w:rtl/>
              </w:rPr>
              <w:tab/>
            </w:r>
            <w:r w:rsidRPr="00AE3F89">
              <w:rPr>
                <w:noProof/>
                <w:webHidden/>
                <w:rtl/>
              </w:rPr>
              <w:fldChar w:fldCharType="begin"/>
            </w:r>
            <w:r w:rsidR="00AE3F89" w:rsidRPr="00AE3F89">
              <w:rPr>
                <w:noProof/>
                <w:webHidden/>
              </w:rPr>
              <w:instrText>PAGEREF</w:instrText>
            </w:r>
            <w:r w:rsidR="00AE3F89" w:rsidRPr="00AE3F89">
              <w:rPr>
                <w:noProof/>
                <w:webHidden/>
                <w:rtl/>
              </w:rPr>
              <w:instrText xml:space="preserve"> _</w:instrText>
            </w:r>
            <w:r w:rsidR="00AE3F89" w:rsidRPr="00AE3F89">
              <w:rPr>
                <w:noProof/>
                <w:webHidden/>
              </w:rPr>
              <w:instrText>Toc90896629 \h</w:instrText>
            </w:r>
            <w:r w:rsidRPr="00AE3F89">
              <w:rPr>
                <w:noProof/>
                <w:webHidden/>
                <w:rtl/>
              </w:rPr>
            </w:r>
            <w:r w:rsidRPr="00AE3F89">
              <w:rPr>
                <w:noProof/>
                <w:webHidden/>
                <w:rtl/>
              </w:rPr>
              <w:fldChar w:fldCharType="separate"/>
            </w:r>
            <w:r w:rsidR="00AE3F89" w:rsidRPr="00AE3F89">
              <w:rPr>
                <w:rFonts w:hint="eastAsia"/>
                <w:noProof/>
                <w:webHidden/>
                <w:rtl/>
              </w:rPr>
              <w:t>‌ب</w:t>
            </w:r>
            <w:r w:rsidRPr="00AE3F89">
              <w:rPr>
                <w:noProof/>
                <w:webHidden/>
                <w:rtl/>
              </w:rPr>
              <w:fldChar w:fldCharType="end"/>
            </w:r>
          </w:hyperlink>
        </w:p>
        <w:p w:rsidR="00AE3F89" w:rsidRPr="00AE3F89" w:rsidRDefault="006226C5">
          <w:pPr>
            <w:pStyle w:val="TOC1"/>
            <w:tabs>
              <w:tab w:val="right" w:leader="dot" w:pos="9016"/>
            </w:tabs>
            <w:bidi/>
            <w:rPr>
              <w:noProof/>
              <w:rtl/>
            </w:rPr>
          </w:pPr>
          <w:hyperlink w:anchor="_Toc90896630" w:history="1">
            <w:r w:rsidR="00AE3F89" w:rsidRPr="00AE3F89">
              <w:rPr>
                <w:rStyle w:val="Hyperlink"/>
                <w:noProof/>
                <w:rtl/>
                <w:lang w:bidi="ps-AF"/>
              </w:rPr>
              <w:t xml:space="preserve">مهم </w:t>
            </w:r>
            <w:r w:rsidR="00AE3F89" w:rsidRPr="00AE3F89">
              <w:rPr>
                <w:rStyle w:val="Hyperlink"/>
                <w:rFonts w:hint="cs"/>
                <w:noProof/>
                <w:rtl/>
                <w:lang w:bidi="ps-AF"/>
              </w:rPr>
              <w:t>ټ</w:t>
            </w:r>
            <w:r w:rsidR="00AE3F89" w:rsidRPr="00AE3F89">
              <w:rPr>
                <w:rStyle w:val="Hyperlink"/>
                <w:rFonts w:hint="eastAsia"/>
                <w:noProof/>
                <w:rtl/>
                <w:lang w:bidi="ps-AF"/>
              </w:rPr>
              <w:t>کي</w:t>
            </w:r>
            <w:r w:rsidR="00AE3F89" w:rsidRPr="00AE3F89">
              <w:rPr>
                <w:noProof/>
                <w:webHidden/>
                <w:rtl/>
              </w:rPr>
              <w:tab/>
            </w:r>
            <w:r w:rsidRPr="00AE3F89">
              <w:rPr>
                <w:noProof/>
                <w:webHidden/>
                <w:rtl/>
              </w:rPr>
              <w:fldChar w:fldCharType="begin"/>
            </w:r>
            <w:r w:rsidR="00AE3F89" w:rsidRPr="00AE3F89">
              <w:rPr>
                <w:noProof/>
                <w:webHidden/>
              </w:rPr>
              <w:instrText>PAGEREF</w:instrText>
            </w:r>
            <w:r w:rsidR="00AE3F89" w:rsidRPr="00AE3F89">
              <w:rPr>
                <w:noProof/>
                <w:webHidden/>
                <w:rtl/>
              </w:rPr>
              <w:instrText xml:space="preserve"> _</w:instrText>
            </w:r>
            <w:r w:rsidR="00AE3F89" w:rsidRPr="00AE3F89">
              <w:rPr>
                <w:noProof/>
                <w:webHidden/>
              </w:rPr>
              <w:instrText>Toc90896630 \h</w:instrText>
            </w:r>
            <w:r w:rsidRPr="00AE3F89">
              <w:rPr>
                <w:noProof/>
                <w:webHidden/>
                <w:rtl/>
              </w:rPr>
            </w:r>
            <w:r w:rsidRPr="00AE3F89">
              <w:rPr>
                <w:noProof/>
                <w:webHidden/>
                <w:rtl/>
              </w:rPr>
              <w:fldChar w:fldCharType="separate"/>
            </w:r>
            <w:r w:rsidR="00AE3F89" w:rsidRPr="00AE3F89">
              <w:rPr>
                <w:noProof/>
                <w:webHidden/>
                <w:rtl/>
              </w:rPr>
              <w:t>1</w:t>
            </w:r>
            <w:r w:rsidRPr="00AE3F89">
              <w:rPr>
                <w:noProof/>
                <w:webHidden/>
                <w:rtl/>
              </w:rPr>
              <w:fldChar w:fldCharType="end"/>
            </w:r>
          </w:hyperlink>
        </w:p>
        <w:p w:rsidR="00AE3F89" w:rsidRPr="00AE3F89" w:rsidRDefault="006226C5">
          <w:pPr>
            <w:pStyle w:val="TOC1"/>
            <w:tabs>
              <w:tab w:val="right" w:leader="dot" w:pos="9016"/>
            </w:tabs>
            <w:bidi/>
            <w:rPr>
              <w:noProof/>
              <w:rtl/>
            </w:rPr>
          </w:pPr>
          <w:hyperlink w:anchor="_Toc90896631" w:history="1"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>د پ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سو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ټ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ول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ز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پ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ړ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سوب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دکلن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ۍ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محاسب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ې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پر بنس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ټ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>غو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یی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م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اشت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ک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ې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بدلون 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ښ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کاره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کوي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lang w:bidi="ps-AF"/>
              </w:rPr>
              <w:t>.</w:t>
            </w:r>
            <w:r w:rsidR="00AE3F89" w:rsidRPr="00AE3F89">
              <w:rPr>
                <w:noProof/>
                <w:webHidden/>
                <w:rtl/>
              </w:rPr>
              <w:tab/>
            </w:r>
            <w:r w:rsidRPr="00AE3F89">
              <w:rPr>
                <w:noProof/>
                <w:webHidden/>
                <w:rtl/>
              </w:rPr>
              <w:fldChar w:fldCharType="begin"/>
            </w:r>
            <w:r w:rsidR="00AE3F89" w:rsidRPr="00AE3F89">
              <w:rPr>
                <w:noProof/>
                <w:webHidden/>
              </w:rPr>
              <w:instrText>PAGEREF</w:instrText>
            </w:r>
            <w:r w:rsidR="00AE3F89" w:rsidRPr="00AE3F89">
              <w:rPr>
                <w:noProof/>
                <w:webHidden/>
                <w:rtl/>
              </w:rPr>
              <w:instrText xml:space="preserve"> _</w:instrText>
            </w:r>
            <w:r w:rsidR="00AE3F89" w:rsidRPr="00AE3F89">
              <w:rPr>
                <w:noProof/>
                <w:webHidden/>
              </w:rPr>
              <w:instrText>Toc90896631 \h</w:instrText>
            </w:r>
            <w:r w:rsidRPr="00AE3F89">
              <w:rPr>
                <w:noProof/>
                <w:webHidden/>
                <w:rtl/>
              </w:rPr>
            </w:r>
            <w:r w:rsidRPr="00AE3F89">
              <w:rPr>
                <w:noProof/>
                <w:webHidden/>
                <w:rtl/>
              </w:rPr>
              <w:fldChar w:fldCharType="separate"/>
            </w:r>
            <w:r w:rsidR="00AE3F89" w:rsidRPr="00AE3F89">
              <w:rPr>
                <w:noProof/>
                <w:webHidden/>
                <w:rtl/>
              </w:rPr>
              <w:t>2</w:t>
            </w:r>
            <w:r w:rsidRPr="00AE3F89">
              <w:rPr>
                <w:noProof/>
                <w:webHidden/>
                <w:rtl/>
              </w:rPr>
              <w:fldChar w:fldCharType="end"/>
            </w:r>
          </w:hyperlink>
        </w:p>
        <w:p w:rsidR="00AE3F89" w:rsidRPr="00AE3F89" w:rsidRDefault="006226C5">
          <w:pPr>
            <w:pStyle w:val="TOC2"/>
            <w:tabs>
              <w:tab w:val="right" w:leader="dot" w:pos="9016"/>
            </w:tabs>
            <w:bidi/>
            <w:rPr>
              <w:noProof/>
              <w:rtl/>
            </w:rPr>
          </w:pPr>
          <w:hyperlink w:anchor="_Toc90896632" w:history="1"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>(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ur-PK"/>
              </w:rPr>
              <w:t xml:space="preserve">1) 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دخوراکي توکو شاخص دکلني بدلون پر 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</w:rPr>
              <w:t>بنس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</w:rPr>
              <w:t>ټ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د 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ټیټ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ق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متونو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ښ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کارندو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د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>.</w:t>
            </w:r>
            <w:r w:rsidR="00AE3F89" w:rsidRPr="00AE3F89">
              <w:rPr>
                <w:noProof/>
                <w:webHidden/>
                <w:rtl/>
              </w:rPr>
              <w:tab/>
            </w:r>
            <w:r w:rsidRPr="00AE3F89">
              <w:rPr>
                <w:noProof/>
                <w:webHidden/>
                <w:rtl/>
              </w:rPr>
              <w:fldChar w:fldCharType="begin"/>
            </w:r>
            <w:r w:rsidR="00AE3F89" w:rsidRPr="00AE3F89">
              <w:rPr>
                <w:noProof/>
                <w:webHidden/>
              </w:rPr>
              <w:instrText>PAGEREF</w:instrText>
            </w:r>
            <w:r w:rsidR="00AE3F89" w:rsidRPr="00AE3F89">
              <w:rPr>
                <w:noProof/>
                <w:webHidden/>
                <w:rtl/>
              </w:rPr>
              <w:instrText xml:space="preserve"> _</w:instrText>
            </w:r>
            <w:r w:rsidR="00AE3F89" w:rsidRPr="00AE3F89">
              <w:rPr>
                <w:noProof/>
                <w:webHidden/>
              </w:rPr>
              <w:instrText>Toc90896632 \h</w:instrText>
            </w:r>
            <w:r w:rsidRPr="00AE3F89">
              <w:rPr>
                <w:noProof/>
                <w:webHidden/>
                <w:rtl/>
              </w:rPr>
            </w:r>
            <w:r w:rsidRPr="00AE3F89">
              <w:rPr>
                <w:noProof/>
                <w:webHidden/>
                <w:rtl/>
              </w:rPr>
              <w:fldChar w:fldCharType="separate"/>
            </w:r>
            <w:r w:rsidR="00AE3F89" w:rsidRPr="00AE3F89">
              <w:rPr>
                <w:noProof/>
                <w:webHidden/>
                <w:rtl/>
              </w:rPr>
              <w:t>3</w:t>
            </w:r>
            <w:r w:rsidRPr="00AE3F89">
              <w:rPr>
                <w:noProof/>
                <w:webHidden/>
                <w:rtl/>
              </w:rPr>
              <w:fldChar w:fldCharType="end"/>
            </w:r>
          </w:hyperlink>
        </w:p>
        <w:p w:rsidR="00AE3F89" w:rsidRPr="00AE3F89" w:rsidRDefault="006226C5">
          <w:pPr>
            <w:pStyle w:val="TOC2"/>
            <w:tabs>
              <w:tab w:val="right" w:leader="dot" w:pos="9016"/>
            </w:tabs>
            <w:bidi/>
            <w:rPr>
              <w:noProof/>
              <w:rtl/>
            </w:rPr>
          </w:pPr>
          <w:hyperlink w:anchor="_Toc90896633" w:history="1"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>(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ur-PK"/>
              </w:rPr>
              <w:t xml:space="preserve">2) 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>غ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ې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ر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ې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خوراکي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fa-IR"/>
              </w:rPr>
              <w:t xml:space="preserve"> تو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>کيکلني پ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ړ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سوب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fa-IR"/>
              </w:rPr>
              <w:t xml:space="preserve"> د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>غو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یی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 په م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اشت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ک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ې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 ز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AE3F89" w:rsidRPr="00AE3F89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اتوال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ک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ړی</w:t>
            </w:r>
            <w:r w:rsidR="00AE3F89" w:rsidRPr="00AE3F89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 xml:space="preserve">  د</w:t>
            </w:r>
            <w:r w:rsidR="00AE3F89" w:rsidRPr="00AE3F89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AE3F89" w:rsidRPr="00AE3F89">
              <w:rPr>
                <w:noProof/>
                <w:webHidden/>
                <w:rtl/>
              </w:rPr>
              <w:tab/>
            </w:r>
            <w:r w:rsidRPr="00AE3F89">
              <w:rPr>
                <w:noProof/>
                <w:webHidden/>
                <w:rtl/>
              </w:rPr>
              <w:fldChar w:fldCharType="begin"/>
            </w:r>
            <w:r w:rsidR="00AE3F89" w:rsidRPr="00AE3F89">
              <w:rPr>
                <w:noProof/>
                <w:webHidden/>
              </w:rPr>
              <w:instrText>PAGEREF</w:instrText>
            </w:r>
            <w:r w:rsidR="00AE3F89" w:rsidRPr="00AE3F89">
              <w:rPr>
                <w:noProof/>
                <w:webHidden/>
                <w:rtl/>
              </w:rPr>
              <w:instrText xml:space="preserve"> _</w:instrText>
            </w:r>
            <w:r w:rsidR="00AE3F89" w:rsidRPr="00AE3F89">
              <w:rPr>
                <w:noProof/>
                <w:webHidden/>
              </w:rPr>
              <w:instrText>Toc90896633 \h</w:instrText>
            </w:r>
            <w:r w:rsidRPr="00AE3F89">
              <w:rPr>
                <w:noProof/>
                <w:webHidden/>
                <w:rtl/>
              </w:rPr>
            </w:r>
            <w:r w:rsidRPr="00AE3F89">
              <w:rPr>
                <w:noProof/>
                <w:webHidden/>
                <w:rtl/>
              </w:rPr>
              <w:fldChar w:fldCharType="separate"/>
            </w:r>
            <w:r w:rsidR="00AE3F89" w:rsidRPr="00AE3F89">
              <w:rPr>
                <w:noProof/>
                <w:webHidden/>
                <w:rtl/>
              </w:rPr>
              <w:t>9</w:t>
            </w:r>
            <w:r w:rsidRPr="00AE3F89">
              <w:rPr>
                <w:noProof/>
                <w:webHidden/>
                <w:rtl/>
              </w:rPr>
              <w:fldChar w:fldCharType="end"/>
            </w:r>
          </w:hyperlink>
        </w:p>
        <w:bookmarkStart w:id="0" w:name="_GoBack"/>
        <w:bookmarkEnd w:id="0"/>
        <w:p w:rsidR="00AE3F89" w:rsidRPr="00AE3F89" w:rsidRDefault="006226C5">
          <w:pPr>
            <w:pStyle w:val="TOC1"/>
            <w:tabs>
              <w:tab w:val="right" w:leader="dot" w:pos="9016"/>
            </w:tabs>
            <w:bidi/>
            <w:rPr>
              <w:noProof/>
              <w:rtl/>
            </w:rPr>
          </w:pPr>
          <w:r w:rsidRPr="00AE3F89">
            <w:rPr>
              <w:rStyle w:val="Hyperlink"/>
              <w:noProof/>
            </w:rPr>
            <w:fldChar w:fldCharType="begin"/>
          </w:r>
          <w:r w:rsidR="00AE3F89" w:rsidRPr="00AE3F89">
            <w:rPr>
              <w:noProof/>
            </w:rPr>
            <w:instrText>HYPERLINK \l "_Toc90896634</w:instrText>
          </w:r>
          <w:r w:rsidR="00AE3F89" w:rsidRPr="00AE3F89">
            <w:rPr>
              <w:noProof/>
              <w:rtl/>
            </w:rPr>
            <w:instrText>"</w:instrText>
          </w:r>
          <w:r w:rsidRPr="00AE3F89">
            <w:rPr>
              <w:rStyle w:val="Hyperlink"/>
              <w:noProof/>
            </w:rPr>
            <w:fldChar w:fldCharType="separate"/>
          </w:r>
          <w:r w:rsidR="00AE3F89" w:rsidRPr="00AE3F89">
            <w:rPr>
              <w:rStyle w:val="Hyperlink"/>
              <w:rFonts w:ascii="Bahij Nazanin" w:hAnsi="Bahij Nazanin" w:cs="Bahij Nazanin"/>
              <w:noProof/>
              <w:rtl/>
              <w:lang w:bidi="ps-AF"/>
            </w:rPr>
            <w:t>دهست</w:t>
          </w:r>
          <w:r w:rsidR="00AE3F89" w:rsidRPr="00AE3F89">
            <w:rPr>
              <w:rStyle w:val="Hyperlink"/>
              <w:rFonts w:ascii="Bahij Nazanin" w:hAnsi="Bahij Nazanin" w:cs="Bahij Nazanin" w:hint="cs"/>
              <w:noProof/>
              <w:rtl/>
              <w:lang w:bidi="ps-AF"/>
            </w:rPr>
            <w:t>ې</w:t>
          </w:r>
          <w:r w:rsidR="00AE3F89" w:rsidRPr="00AE3F89">
            <w:rPr>
              <w:rStyle w:val="Hyperlink"/>
              <w:rFonts w:ascii="Bahij Nazanin" w:hAnsi="Bahij Nazanin" w:cs="Bahij Nazanin"/>
              <w:noProof/>
              <w:rtl/>
              <w:lang w:bidi="fa-IR"/>
            </w:rPr>
            <w:t xml:space="preserve"> انفلاس</w:t>
          </w:r>
          <w:r w:rsidR="00AE3F89" w:rsidRPr="00AE3F89">
            <w:rPr>
              <w:rStyle w:val="Hyperlink"/>
              <w:rFonts w:ascii="Bahij Nazanin" w:hAnsi="Bahij Nazanin" w:cs="Bahij Nazanin" w:hint="cs"/>
              <w:noProof/>
              <w:rtl/>
              <w:lang w:bidi="fa-IR"/>
            </w:rPr>
            <w:t>ی</w:t>
          </w:r>
          <w:r w:rsidR="00AE3F89" w:rsidRPr="00AE3F89">
            <w:rPr>
              <w:rStyle w:val="Hyperlink"/>
              <w:rFonts w:ascii="Bahij Nazanin" w:hAnsi="Bahij Nazanin" w:cs="Bahij Nazanin" w:hint="eastAsia"/>
              <w:noProof/>
              <w:rtl/>
              <w:lang w:bidi="fa-IR"/>
            </w:rPr>
            <w:t>ون</w:t>
          </w:r>
          <w:r w:rsidR="00AE3F89" w:rsidRPr="00AE3F89">
            <w:rPr>
              <w:rStyle w:val="Hyperlink"/>
              <w:rFonts w:ascii="Bahij Nazanin" w:hAnsi="Bahij Nazanin" w:cs="Bahij Nazanin"/>
              <w:noProof/>
              <w:rtl/>
              <w:lang w:bidi="fa-IR"/>
            </w:rPr>
            <w:t xml:space="preserve"> (</w:t>
          </w:r>
          <w:r w:rsidR="00AE3F89" w:rsidRPr="00AE3F89">
            <w:rPr>
              <w:rStyle w:val="Hyperlink"/>
              <w:rFonts w:ascii="Bahij Nazanin" w:hAnsi="Bahij Nazanin" w:cs="Bahij Nazanin"/>
              <w:noProof/>
              <w:rtl/>
              <w:lang w:bidi="ps-AF"/>
            </w:rPr>
            <w:t>اصلي</w:t>
          </w:r>
          <w:r w:rsidR="00AE3F89" w:rsidRPr="00AE3F89">
            <w:rPr>
              <w:rStyle w:val="Hyperlink"/>
              <w:rFonts w:ascii="Bahij Nazanin" w:hAnsi="Bahij Nazanin" w:cs="Bahij Nazanin"/>
              <w:noProof/>
              <w:rtl/>
              <w:lang w:bidi="fa-IR"/>
            </w:rPr>
            <w:t xml:space="preserve">  انفلاس</w:t>
          </w:r>
          <w:r w:rsidR="00AE3F89" w:rsidRPr="00AE3F89">
            <w:rPr>
              <w:rStyle w:val="Hyperlink"/>
              <w:rFonts w:ascii="Bahij Nazanin" w:hAnsi="Bahij Nazanin" w:cs="Bahij Nazanin" w:hint="cs"/>
              <w:noProof/>
              <w:rtl/>
              <w:lang w:bidi="fa-IR"/>
            </w:rPr>
            <w:t>ی</w:t>
          </w:r>
          <w:r w:rsidR="00AE3F89" w:rsidRPr="00AE3F89">
            <w:rPr>
              <w:rStyle w:val="Hyperlink"/>
              <w:rFonts w:ascii="Bahij Nazanin" w:hAnsi="Bahij Nazanin" w:cs="Bahij Nazanin" w:hint="eastAsia"/>
              <w:noProof/>
              <w:rtl/>
              <w:lang w:bidi="fa-IR"/>
            </w:rPr>
            <w:t>ون</w:t>
          </w:r>
          <w:r w:rsidR="00AE3F89" w:rsidRPr="00AE3F89">
            <w:rPr>
              <w:rStyle w:val="Hyperlink"/>
              <w:rFonts w:ascii="Bahij Nazanin" w:hAnsi="Bahij Nazanin" w:cs="Bahij Nazanin"/>
              <w:noProof/>
              <w:rtl/>
              <w:lang w:bidi="fa-IR"/>
            </w:rPr>
            <w:t>)</w:t>
          </w:r>
          <w:r w:rsidR="00AE3F89" w:rsidRPr="00AE3F89">
            <w:rPr>
              <w:noProof/>
              <w:webHidden/>
              <w:rtl/>
            </w:rPr>
            <w:tab/>
          </w:r>
          <w:r w:rsidRPr="00AE3F89">
            <w:rPr>
              <w:noProof/>
              <w:webHidden/>
              <w:rtl/>
            </w:rPr>
            <w:fldChar w:fldCharType="begin"/>
          </w:r>
          <w:r w:rsidR="00AE3F89" w:rsidRPr="00AE3F89">
            <w:rPr>
              <w:noProof/>
              <w:webHidden/>
            </w:rPr>
            <w:instrText>PAGEREF</w:instrText>
          </w:r>
          <w:r w:rsidR="00AE3F89" w:rsidRPr="00AE3F89">
            <w:rPr>
              <w:noProof/>
              <w:webHidden/>
              <w:rtl/>
            </w:rPr>
            <w:instrText xml:space="preserve"> _</w:instrText>
          </w:r>
          <w:r w:rsidR="00AE3F89" w:rsidRPr="00AE3F89">
            <w:rPr>
              <w:noProof/>
              <w:webHidden/>
            </w:rPr>
            <w:instrText>Toc90896634 \h</w:instrText>
          </w:r>
          <w:r w:rsidRPr="00AE3F89">
            <w:rPr>
              <w:noProof/>
              <w:webHidden/>
              <w:rtl/>
            </w:rPr>
          </w:r>
          <w:r w:rsidRPr="00AE3F89">
            <w:rPr>
              <w:noProof/>
              <w:webHidden/>
              <w:rtl/>
            </w:rPr>
            <w:fldChar w:fldCharType="separate"/>
          </w:r>
          <w:r w:rsidR="00AE3F89" w:rsidRPr="00AE3F89">
            <w:rPr>
              <w:noProof/>
              <w:webHidden/>
              <w:rtl/>
            </w:rPr>
            <w:t>14</w:t>
          </w:r>
          <w:r w:rsidRPr="00AE3F89">
            <w:rPr>
              <w:noProof/>
              <w:webHidden/>
              <w:rtl/>
            </w:rPr>
            <w:fldChar w:fldCharType="end"/>
          </w:r>
          <w:r w:rsidRPr="00AE3F89">
            <w:rPr>
              <w:rStyle w:val="Hyperlink"/>
              <w:noProof/>
            </w:rPr>
            <w:fldChar w:fldCharType="end"/>
          </w:r>
        </w:p>
        <w:p w:rsidR="00F74539" w:rsidRPr="00AE3F89" w:rsidRDefault="006226C5" w:rsidP="00AE3F89">
          <w:pPr>
            <w:sectPr w:rsidR="00F74539" w:rsidRPr="00AE3F89" w:rsidSect="007B2F5A">
              <w:pgSz w:w="11906" w:h="16838"/>
              <w:pgMar w:top="1080" w:right="1440" w:bottom="1440" w:left="1440" w:header="720" w:footer="720" w:gutter="0"/>
              <w:pgNumType w:fmt="arabicAbjad" w:start="1"/>
              <w:cols w:space="720"/>
              <w:titlePg/>
              <w:bidi/>
              <w:rtlGutter/>
              <w:docGrid w:linePitch="360"/>
            </w:sectPr>
          </w:pPr>
          <w:r w:rsidRPr="00AE3F89">
            <w:rPr>
              <w:noProof/>
              <w:sz w:val="24"/>
              <w:szCs w:val="24"/>
            </w:rPr>
            <w:fldChar w:fldCharType="end"/>
          </w:r>
        </w:p>
      </w:sdtContent>
    </w:sdt>
    <w:p w:rsidR="00DD725D" w:rsidRPr="00B03D2E" w:rsidRDefault="0005290A" w:rsidP="00F74539">
      <w:pPr>
        <w:pStyle w:val="Heading1"/>
        <w:bidi/>
        <w:rPr>
          <w:rtl/>
          <w:lang w:bidi="ps-AF"/>
        </w:rPr>
      </w:pPr>
      <w:bookmarkStart w:id="1" w:name="_Toc90896627"/>
      <w:r w:rsidRPr="00B03D2E">
        <w:rPr>
          <w:rFonts w:hint="cs"/>
          <w:rtl/>
          <w:lang w:bidi="ps-AF"/>
        </w:rPr>
        <w:lastRenderedPageBreak/>
        <w:t>پيژندنه</w:t>
      </w:r>
      <w:bookmarkEnd w:id="1"/>
    </w:p>
    <w:p w:rsidR="00FE7577" w:rsidRPr="00B03D2E" w:rsidRDefault="00FE7577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</w:rPr>
      </w:pPr>
      <w:r w:rsidRPr="00B03D2E">
        <w:rPr>
          <w:rFonts w:ascii="Bahij Nazanin" w:hAnsi="Bahij Nazanin" w:cs="Bahij Nazanin"/>
          <w:rtl/>
        </w:rPr>
        <w:t xml:space="preserve"> د افغانستان بانک د قانون لومړي بند او دویمې مادې پر بنسټ،  د </w:t>
      </w:r>
      <w:r w:rsidR="00544FAD" w:rsidRPr="00B03D2E">
        <w:rPr>
          <w:rFonts w:ascii="Bahij Nazanin" w:hAnsi="Bahij Nazanin" w:cs="Bahij Nazanin"/>
          <w:rtl/>
        </w:rPr>
        <w:t xml:space="preserve">افغانستان بانک بنسټیزه موخه په </w:t>
      </w:r>
      <w:r w:rsidR="00544FAD" w:rsidRPr="00B03D2E">
        <w:rPr>
          <w:rFonts w:ascii="Bahij Nazanin" w:hAnsi="Bahij Nazanin" w:cs="Bahij Nazanin" w:hint="cs"/>
          <w:rtl/>
          <w:lang w:bidi="ps-AF"/>
        </w:rPr>
        <w:t>هېواد</w:t>
      </w:r>
      <w:r w:rsidRPr="00B03D2E">
        <w:rPr>
          <w:rFonts w:ascii="Bahij Nazanin" w:hAnsi="Bahij Nazanin" w:cs="Bahij Nazanin"/>
          <w:rtl/>
        </w:rPr>
        <w:t xml:space="preserve"> کې  </w:t>
      </w:r>
      <w:r w:rsidR="005335B5" w:rsidRPr="00B03D2E">
        <w:rPr>
          <w:rFonts w:ascii="Bahij Nazanin" w:hAnsi="Bahij Nazanin" w:cs="Bahij Nazanin" w:hint="cs"/>
          <w:rtl/>
          <w:lang w:bidi="ps-AF"/>
        </w:rPr>
        <w:t>،</w:t>
      </w:r>
      <w:r w:rsidRPr="00B03D2E">
        <w:rPr>
          <w:rFonts w:ascii="Bahij Nazanin" w:hAnsi="Bahij Nazanin" w:cs="Bahij Nazanin"/>
          <w:rtl/>
        </w:rPr>
        <w:t xml:space="preserve">د قیمتونو </w:t>
      </w:r>
      <w:r w:rsidRPr="00B03D2E">
        <w:rPr>
          <w:rFonts w:ascii="Bahij Nazanin" w:hAnsi="Bahij Nazanin" w:cs="Bahij Nazanin"/>
          <w:rtl/>
          <w:lang w:bidi="ps-AF"/>
        </w:rPr>
        <w:t>ثبات</w:t>
      </w:r>
      <w:r w:rsidRPr="00B03D2E">
        <w:rPr>
          <w:rFonts w:ascii="Bahij Nazanin" w:hAnsi="Bahij Nazanin" w:cs="Bahij Nazanin"/>
          <w:rtl/>
        </w:rPr>
        <w:t xml:space="preserve"> ساتل دي </w:t>
      </w:r>
      <w:r w:rsidR="005335B5" w:rsidRPr="00B03D2E">
        <w:rPr>
          <w:rFonts w:ascii="Bahij Nazanin" w:hAnsi="Bahij Nazanin" w:cs="Bahij Nazanin" w:hint="cs"/>
          <w:rtl/>
          <w:lang w:bidi="ps-AF"/>
        </w:rPr>
        <w:t>،</w:t>
      </w:r>
      <w:r w:rsidRPr="00B03D2E">
        <w:rPr>
          <w:rFonts w:ascii="Bahij Nazanin" w:hAnsi="Bahij Nazanin" w:cs="Bahij Nazanin"/>
          <w:rtl/>
        </w:rPr>
        <w:t>چې</w:t>
      </w:r>
      <w:r w:rsidRPr="00B03D2E">
        <w:rPr>
          <w:rFonts w:ascii="Bahij Nazanin" w:hAnsi="Bahij Nazanin" w:cs="Bahij Nazanin"/>
          <w:rtl/>
          <w:lang w:bidi="ps-AF"/>
        </w:rPr>
        <w:t xml:space="preserve"> له </w:t>
      </w:r>
      <w:r w:rsidR="00544FAD" w:rsidRPr="00B03D2E">
        <w:rPr>
          <w:rFonts w:ascii="Bahij Nazanin" w:hAnsi="Bahij Nazanin" w:cs="Bahij Nazanin"/>
          <w:rtl/>
        </w:rPr>
        <w:t xml:space="preserve">مخې د </w:t>
      </w:r>
      <w:r w:rsidR="00544FAD" w:rsidRPr="00B03D2E">
        <w:rPr>
          <w:rFonts w:ascii="Bahij Nazanin" w:hAnsi="Bahij Nazanin" w:cs="Bahij Nazanin" w:hint="cs"/>
          <w:rtl/>
          <w:lang w:bidi="ps-AF"/>
        </w:rPr>
        <w:t>پېسو</w:t>
      </w:r>
      <w:r w:rsidRPr="00B03D2E">
        <w:rPr>
          <w:rFonts w:ascii="Bahij Nazanin" w:hAnsi="Bahij Nazanin" w:cs="Bahij Nazanin"/>
          <w:rtl/>
        </w:rPr>
        <w:t>سو پړسوب کچه باید داسې ډول وساتل شي تر څو د خلکو اقتصادي پر</w:t>
      </w:r>
      <w:r w:rsidR="005335B5" w:rsidRPr="00B03D2E">
        <w:rPr>
          <w:rFonts w:ascii="Bahij Nazanin" w:hAnsi="Bahij Nazanin" w:cs="Bahij Nazanin" w:hint="cs"/>
          <w:rtl/>
          <w:lang w:bidi="ps-AF"/>
        </w:rPr>
        <w:t xml:space="preserve">یکړې </w:t>
      </w:r>
      <w:r w:rsidRPr="00B03D2E">
        <w:rPr>
          <w:rFonts w:ascii="Bahij Nazanin" w:hAnsi="Bahij Nazanin" w:cs="Bahij Nazanin"/>
          <w:rtl/>
        </w:rPr>
        <w:t>اغیزمنې نه کړي.</w:t>
      </w:r>
    </w:p>
    <w:p w:rsidR="00FE7577" w:rsidRPr="00B03D2E" w:rsidRDefault="00FE7577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</w:rPr>
      </w:pPr>
      <w:r w:rsidRPr="00B03D2E">
        <w:rPr>
          <w:rFonts w:ascii="Bahij Nazanin" w:hAnsi="Bahij Nazanin" w:cs="Bahij Nazanin"/>
          <w:rtl/>
        </w:rPr>
        <w:t xml:space="preserve">د افغانستان بانک </w:t>
      </w:r>
      <w:r w:rsidR="005335B5" w:rsidRPr="00B03D2E">
        <w:rPr>
          <w:rFonts w:ascii="Bahij Nazanin" w:hAnsi="Bahij Nazanin" w:cs="Bahij Nazanin" w:hint="cs"/>
          <w:rtl/>
          <w:lang w:bidi="ps-AF"/>
        </w:rPr>
        <w:t>،</w:t>
      </w:r>
      <w:r w:rsidR="00544FAD" w:rsidRPr="00B03D2E">
        <w:rPr>
          <w:rFonts w:ascii="Bahij Nazanin" w:hAnsi="Bahij Nazanin" w:cs="Bahij Nazanin"/>
          <w:rtl/>
        </w:rPr>
        <w:t xml:space="preserve">د </w:t>
      </w:r>
      <w:r w:rsidR="00544FAD" w:rsidRPr="00B03D2E">
        <w:rPr>
          <w:rFonts w:ascii="Bahij Nazanin" w:hAnsi="Bahij Nazanin" w:cs="Bahij Nazanin" w:hint="cs"/>
          <w:rtl/>
          <w:lang w:bidi="ps-AF"/>
        </w:rPr>
        <w:t>پېسو</w:t>
      </w:r>
      <w:r w:rsidRPr="00B03D2E">
        <w:rPr>
          <w:rFonts w:ascii="Bahij Nazanin" w:hAnsi="Bahij Nazanin" w:cs="Bahij Nazanin"/>
          <w:rtl/>
        </w:rPr>
        <w:t xml:space="preserve">سیاستونو لوی آمریت </w:t>
      </w:r>
      <w:r w:rsidR="005335B5" w:rsidRPr="00B03D2E">
        <w:rPr>
          <w:rFonts w:ascii="Bahij Nazanin" w:hAnsi="Bahij Nazanin" w:cs="Bahij Nazanin" w:hint="cs"/>
          <w:rtl/>
          <w:lang w:bidi="ps-AF"/>
        </w:rPr>
        <w:t>،</w:t>
      </w:r>
      <w:r w:rsidR="00544FAD" w:rsidRPr="00B03D2E">
        <w:rPr>
          <w:rFonts w:ascii="Bahij Nazanin" w:hAnsi="Bahij Nazanin" w:cs="Bahij Nazanin"/>
          <w:rtl/>
        </w:rPr>
        <w:t xml:space="preserve">په </w:t>
      </w:r>
      <w:r w:rsidR="00544FAD" w:rsidRPr="00B03D2E">
        <w:rPr>
          <w:rFonts w:ascii="Bahij Nazanin" w:hAnsi="Bahij Nazanin" w:cs="Bahij Nazanin" w:hint="cs"/>
          <w:rtl/>
          <w:lang w:bidi="ps-AF"/>
        </w:rPr>
        <w:t>هېو</w:t>
      </w:r>
      <w:r w:rsidR="00544FAD" w:rsidRPr="00B03D2E">
        <w:rPr>
          <w:rFonts w:ascii="Bahij Nazanin" w:hAnsi="Bahij Nazanin" w:cs="Bahij Nazanin"/>
          <w:rtl/>
        </w:rPr>
        <w:t xml:space="preserve">اد کې د </w:t>
      </w:r>
      <w:r w:rsidR="00544FAD" w:rsidRPr="00B03D2E">
        <w:rPr>
          <w:rFonts w:ascii="Bahij Nazanin" w:hAnsi="Bahij Nazanin" w:cs="Bahij Nazanin" w:hint="cs"/>
          <w:rtl/>
          <w:lang w:bidi="ps-AF"/>
        </w:rPr>
        <w:t>پېسو</w:t>
      </w:r>
      <w:r w:rsidRPr="00B03D2E">
        <w:rPr>
          <w:rFonts w:ascii="Bahij Nazanin" w:hAnsi="Bahij Nazanin" w:cs="Bahij Nazanin"/>
          <w:rtl/>
        </w:rPr>
        <w:t xml:space="preserve">سیاستونو د پلي کېدونکي ارګان په توګه </w:t>
      </w:r>
      <w:r w:rsidR="005335B5" w:rsidRPr="00B03D2E">
        <w:rPr>
          <w:rFonts w:ascii="Bahij Nazanin" w:hAnsi="Bahij Nazanin" w:cs="Bahij Nazanin" w:hint="cs"/>
          <w:rtl/>
          <w:lang w:bidi="ps-AF"/>
        </w:rPr>
        <w:t>،</w:t>
      </w:r>
      <w:r w:rsidRPr="00B03D2E">
        <w:rPr>
          <w:rFonts w:ascii="Bahij Nazanin" w:hAnsi="Bahij Nazanin" w:cs="Bahij Nazanin"/>
          <w:rtl/>
        </w:rPr>
        <w:t>د سمو او مناسبو پالیسو د جوړونې او اجراکونې دندې په غاړه لري</w:t>
      </w:r>
      <w:r w:rsidR="005335B5" w:rsidRPr="00B03D2E">
        <w:rPr>
          <w:rFonts w:ascii="Bahij Nazanin" w:hAnsi="Bahij Nazanin" w:cs="Bahij Nazanin" w:hint="cs"/>
          <w:rtl/>
          <w:lang w:bidi="ps-AF"/>
        </w:rPr>
        <w:t>.</w:t>
      </w:r>
      <w:r w:rsidRPr="00B03D2E">
        <w:rPr>
          <w:rFonts w:ascii="Bahij Nazanin" w:hAnsi="Bahij Nazanin" w:cs="Bahij Nazanin"/>
          <w:rtl/>
        </w:rPr>
        <w:t xml:space="preserve"> دا پالیسې باید د هیواد د اقتصادي ودې او د مالي ثبات په برخه کې مرسته وکړي . </w:t>
      </w:r>
    </w:p>
    <w:p w:rsidR="00FE7577" w:rsidRPr="00B03D2E" w:rsidRDefault="00FE7577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</w:rPr>
      </w:pPr>
      <w:r w:rsidRPr="00B03D2E">
        <w:rPr>
          <w:rFonts w:ascii="Bahij Nazanin" w:hAnsi="Bahij Nazanin" w:cs="Bahij Nazanin"/>
          <w:rtl/>
        </w:rPr>
        <w:t xml:space="preserve">په یو ټاکلي وخت کې </w:t>
      </w:r>
      <w:r w:rsidR="005335B5" w:rsidRPr="00B03D2E">
        <w:rPr>
          <w:rFonts w:ascii="Bahij Nazanin" w:hAnsi="Bahij Nazanin" w:cs="Bahij Nazanin" w:hint="cs"/>
          <w:rtl/>
          <w:lang w:bidi="ps-AF"/>
        </w:rPr>
        <w:t>،</w:t>
      </w:r>
      <w:r w:rsidRPr="00B03D2E">
        <w:rPr>
          <w:rFonts w:ascii="Bahij Nazanin" w:hAnsi="Bahij Nazanin" w:cs="Bahij Nazanin"/>
          <w:rtl/>
        </w:rPr>
        <w:t xml:space="preserve">د قیمتونو ټولیزې کچې لوړوالي ته د پیسو پړسوب وايي </w:t>
      </w:r>
      <w:r w:rsidR="005335B5" w:rsidRPr="00B03D2E">
        <w:rPr>
          <w:rFonts w:ascii="Bahij Nazanin" w:hAnsi="Bahij Nazanin" w:cs="Bahij Nazanin" w:hint="cs"/>
          <w:rtl/>
          <w:lang w:bidi="ps-AF"/>
        </w:rPr>
        <w:t>.</w:t>
      </w:r>
      <w:r w:rsidRPr="00B03D2E">
        <w:rPr>
          <w:rFonts w:ascii="Bahij Nazanin" w:hAnsi="Bahij Nazanin" w:cs="Bahij Nazanin"/>
          <w:rtl/>
        </w:rPr>
        <w:t xml:space="preserve"> د یادونې وړ ده د یو یا څو توکو د قیمتونو لوړوالي ته د پیسو پړسوب نه ویل</w:t>
      </w:r>
      <w:r w:rsidR="00843049" w:rsidRPr="00B03D2E">
        <w:rPr>
          <w:rFonts w:ascii="Bahij Nazanin" w:hAnsi="Bahij Nazanin" w:cs="Bahij Nazanin" w:hint="cs"/>
          <w:rtl/>
          <w:lang w:bidi="ps-AF"/>
        </w:rPr>
        <w:t>کیږي</w:t>
      </w:r>
      <w:r w:rsidRPr="00B03D2E">
        <w:rPr>
          <w:rFonts w:ascii="Bahij Nazanin" w:hAnsi="Bahij Nazanin" w:cs="Bahij Nazanin"/>
          <w:rtl/>
        </w:rPr>
        <w:t xml:space="preserve"> .</w:t>
      </w:r>
    </w:p>
    <w:p w:rsidR="00FE7577" w:rsidRPr="00B03D2E" w:rsidRDefault="00FE7577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</w:rPr>
      </w:pPr>
      <w:r w:rsidRPr="00B03D2E">
        <w:rPr>
          <w:rFonts w:ascii="Bahij Nazanin" w:hAnsi="Bahij Nazanin" w:cs="Bahij Nazanin"/>
          <w:rtl/>
        </w:rPr>
        <w:t xml:space="preserve">د افغانستان بانک د </w:t>
      </w:r>
      <w:r w:rsidR="00544FAD" w:rsidRPr="00B03D2E">
        <w:rPr>
          <w:rFonts w:ascii="Bahij Nazanin" w:hAnsi="Bahij Nazanin" w:cs="Bahij Nazanin" w:hint="cs"/>
          <w:rtl/>
          <w:lang w:bidi="ps-AF"/>
        </w:rPr>
        <w:t>پېسو</w:t>
      </w:r>
      <w:r w:rsidRPr="00B03D2E">
        <w:rPr>
          <w:rFonts w:ascii="Bahij Nazanin" w:hAnsi="Bahij Nazanin" w:cs="Bahij Nazanin"/>
          <w:rtl/>
        </w:rPr>
        <w:t xml:space="preserve"> سیاستونو لوی </w:t>
      </w:r>
      <w:r w:rsidRPr="00B03D2E">
        <w:rPr>
          <w:rFonts w:ascii="Bahij Nazanin" w:hAnsi="Bahij Nazanin" w:cs="Bahij Nazanin"/>
          <w:rtl/>
          <w:lang w:bidi="ps-AF"/>
        </w:rPr>
        <w:t>آ</w:t>
      </w:r>
      <w:r w:rsidR="00544FAD" w:rsidRPr="00B03D2E">
        <w:rPr>
          <w:rFonts w:ascii="Bahij Nazanin" w:hAnsi="Bahij Nazanin" w:cs="Bahij Nazanin"/>
          <w:rtl/>
        </w:rPr>
        <w:t xml:space="preserve">مریت په هیواد کې د </w:t>
      </w:r>
      <w:r w:rsidR="00544FAD" w:rsidRPr="00B03D2E">
        <w:rPr>
          <w:rFonts w:ascii="Bahij Nazanin" w:hAnsi="Bahij Nazanin" w:cs="Bahij Nazanin" w:hint="cs"/>
          <w:rtl/>
          <w:lang w:bidi="ps-AF"/>
        </w:rPr>
        <w:t>پېسو</w:t>
      </w:r>
      <w:r w:rsidRPr="00B03D2E">
        <w:rPr>
          <w:rFonts w:ascii="Bahij Nazanin" w:hAnsi="Bahij Nazanin" w:cs="Bahij Nazanin"/>
          <w:rtl/>
        </w:rPr>
        <w:t>د پړسوب کچې، د معلو</w:t>
      </w:r>
      <w:r w:rsidRPr="00B03D2E">
        <w:rPr>
          <w:rFonts w:ascii="Bahij Nazanin" w:hAnsi="Bahij Nazanin" w:cs="Bahij Nazanin"/>
          <w:rtl/>
          <w:lang w:bidi="ps-AF"/>
        </w:rPr>
        <w:t>مو</w:t>
      </w:r>
      <w:r w:rsidRPr="00B03D2E">
        <w:rPr>
          <w:rFonts w:ascii="Bahij Nazanin" w:hAnsi="Bahij Nazanin" w:cs="Bahij Nazanin"/>
          <w:rtl/>
        </w:rPr>
        <w:t xml:space="preserve">لو لپاره د مصرفي توکو له شاخص څخه ګټه پورته کوي .د قیمتونو شاخص په يوه ټاکلې دوره کې د توکو اوچوپړتیاوو د قیمتونو د </w:t>
      </w:r>
      <w:r w:rsidRPr="00B03D2E">
        <w:rPr>
          <w:rFonts w:ascii="Bahij Nazanin" w:hAnsi="Bahij Nazanin" w:cs="Bahij Nazanin"/>
          <w:rtl/>
          <w:lang w:bidi="ps-AF"/>
        </w:rPr>
        <w:t>بدلون</w:t>
      </w:r>
      <w:r w:rsidRPr="00B03D2E">
        <w:rPr>
          <w:rFonts w:ascii="Bahij Nazanin" w:hAnsi="Bahij Nazanin" w:cs="Bahij Nazanin"/>
          <w:rtl/>
        </w:rPr>
        <w:t xml:space="preserve"> د اندازه کولو معیار ته ویل کيږي . چې دا معیار د بيلابیلو لارو څخه په ګټې اخیستنې سره محاسبه کيږي ځکه هر</w:t>
      </w:r>
      <w:r w:rsidRPr="00B03D2E">
        <w:rPr>
          <w:rFonts w:ascii="Bahij Nazanin" w:hAnsi="Bahij Nazanin" w:cs="Bahij Nazanin"/>
          <w:rtl/>
          <w:lang w:bidi="ps-AF"/>
        </w:rPr>
        <w:t>ه</w:t>
      </w:r>
      <w:r w:rsidRPr="00B03D2E">
        <w:rPr>
          <w:rFonts w:ascii="Bahij Nazanin" w:hAnsi="Bahij Nazanin" w:cs="Bahij Nazanin"/>
          <w:rtl/>
        </w:rPr>
        <w:t xml:space="preserve"> لار</w:t>
      </w:r>
      <w:r w:rsidRPr="00B03D2E">
        <w:rPr>
          <w:rFonts w:ascii="Bahij Nazanin" w:hAnsi="Bahij Nazanin" w:cs="Bahij Nazanin"/>
          <w:rtl/>
          <w:lang w:bidi="ps-AF"/>
        </w:rPr>
        <w:t>ه</w:t>
      </w:r>
      <w:r w:rsidRPr="00B03D2E">
        <w:rPr>
          <w:rFonts w:ascii="Bahij Nazanin" w:hAnsi="Bahij Nazanin" w:cs="Bahij Nazanin"/>
          <w:rtl/>
        </w:rPr>
        <w:t xml:space="preserve">د شاخص په ځانګړو برخو کې </w:t>
      </w:r>
      <w:r w:rsidRPr="00B03D2E">
        <w:rPr>
          <w:rFonts w:ascii="Bahij Nazanin" w:hAnsi="Bahij Nazanin" w:cs="Bahij Nazanin"/>
          <w:rtl/>
          <w:lang w:bidi="ps-AF"/>
        </w:rPr>
        <w:t>بدلونونه</w:t>
      </w:r>
      <w:r w:rsidRPr="00B03D2E">
        <w:rPr>
          <w:rFonts w:ascii="Bahij Nazanin" w:hAnsi="Bahij Nazanin" w:cs="Bahij Nazanin"/>
          <w:rtl/>
        </w:rPr>
        <w:t xml:space="preserve"> څرګندوي.</w:t>
      </w:r>
    </w:p>
    <w:p w:rsidR="002360B6" w:rsidRPr="00B03D2E" w:rsidRDefault="00FE7577" w:rsidP="00F53B99">
      <w:pPr>
        <w:bidi/>
        <w:spacing w:line="240" w:lineRule="auto"/>
        <w:jc w:val="both"/>
        <w:rPr>
          <w:rFonts w:ascii="Bahij Nazanin" w:hAnsi="Bahij Nazanin" w:cs="Bahij Nazanin"/>
          <w:rtl/>
          <w:lang w:bidi="ps-AF"/>
        </w:rPr>
      </w:pPr>
      <w:r w:rsidRPr="00B03D2E">
        <w:rPr>
          <w:rFonts w:ascii="Bahij Nazanin" w:hAnsi="Bahij Nazanin" w:cs="Bahij Nazanin"/>
          <w:rtl/>
        </w:rPr>
        <w:t xml:space="preserve">د </w:t>
      </w:r>
      <w:r w:rsidR="00544FAD" w:rsidRPr="00B03D2E">
        <w:rPr>
          <w:rFonts w:ascii="Bahij Nazanin" w:hAnsi="Bahij Nazanin" w:cs="Bahij Nazanin" w:hint="cs"/>
          <w:rtl/>
          <w:lang w:bidi="ps-AF"/>
        </w:rPr>
        <w:t>پېسو</w:t>
      </w:r>
      <w:r w:rsidRPr="00B03D2E">
        <w:rPr>
          <w:rFonts w:ascii="Bahij Nazanin" w:hAnsi="Bahij Nazanin" w:cs="Bahij Nazanin"/>
          <w:rtl/>
        </w:rPr>
        <w:t xml:space="preserve"> سياستونو لوی </w:t>
      </w:r>
      <w:r w:rsidR="006E235F" w:rsidRPr="00B03D2E">
        <w:rPr>
          <w:rFonts w:ascii="Bahij Nazanin" w:hAnsi="Bahij Nazanin" w:cs="Bahij Nazanin"/>
          <w:rtl/>
          <w:lang w:bidi="ps-AF"/>
        </w:rPr>
        <w:t>آ</w:t>
      </w:r>
      <w:r w:rsidR="00544FAD" w:rsidRPr="00B03D2E">
        <w:rPr>
          <w:rFonts w:ascii="Bahij Nazanin" w:hAnsi="Bahij Nazanin" w:cs="Bahij Nazanin"/>
          <w:rtl/>
        </w:rPr>
        <w:t xml:space="preserve">مریت په </w:t>
      </w:r>
      <w:r w:rsidR="00544FAD" w:rsidRPr="00B03D2E">
        <w:rPr>
          <w:rFonts w:ascii="Bahij Nazanin" w:hAnsi="Bahij Nazanin" w:cs="Bahij Nazanin" w:hint="cs"/>
          <w:rtl/>
          <w:lang w:bidi="ps-AF"/>
        </w:rPr>
        <w:t>هېو</w:t>
      </w:r>
      <w:r w:rsidRPr="00B03D2E">
        <w:rPr>
          <w:rFonts w:ascii="Bahij Nazanin" w:hAnsi="Bahij Nazanin" w:cs="Bahij Nazanin"/>
          <w:rtl/>
        </w:rPr>
        <w:t>اد کې د قیمتونو کچه وخت ناوخت تر څيړنې لاندې نیسي تر څو د قیمتونو ناغوښتونکې حالت د هیواد په اقتصادي حالت ناوړه اغیز رامینځته نه کړي او د یادونې وړ ده چ</w:t>
      </w:r>
      <w:r w:rsidR="003262AA" w:rsidRPr="00B03D2E">
        <w:rPr>
          <w:rFonts w:ascii="Bahij Nazanin" w:hAnsi="Bahij Nazanin" w:cs="Bahij Nazanin"/>
          <w:rtl/>
        </w:rPr>
        <w:t xml:space="preserve">ې د قیمتونو په کچه  کې </w:t>
      </w:r>
      <w:r w:rsidR="003262AA" w:rsidRPr="00B03D2E">
        <w:rPr>
          <w:rFonts w:ascii="Bahij Nazanin" w:hAnsi="Bahij Nazanin" w:cs="Bahij Nazanin" w:hint="cs"/>
          <w:rtl/>
          <w:lang w:bidi="ps-AF"/>
        </w:rPr>
        <w:t>تېز</w:t>
      </w:r>
      <w:r w:rsidR="006E235F" w:rsidRPr="00B03D2E">
        <w:rPr>
          <w:rFonts w:ascii="Bahij Nazanin" w:hAnsi="Bahij Nazanin" w:cs="Bahij Nazanin"/>
          <w:rtl/>
        </w:rPr>
        <w:t xml:space="preserve"> تغیر</w:t>
      </w:r>
      <w:r w:rsidR="003262AA" w:rsidRPr="00B03D2E">
        <w:rPr>
          <w:rFonts w:ascii="Bahij Nazanin" w:hAnsi="Bahij Nazanin" w:cs="Bahij Nazanin"/>
          <w:rtl/>
        </w:rPr>
        <w:t xml:space="preserve">ات د </w:t>
      </w:r>
      <w:r w:rsidR="003262AA" w:rsidRPr="00B03D2E">
        <w:rPr>
          <w:rFonts w:ascii="Bahij Nazanin" w:hAnsi="Bahij Nazanin" w:cs="Bahij Nazanin" w:hint="cs"/>
          <w:rtl/>
          <w:lang w:bidi="ps-AF"/>
        </w:rPr>
        <w:t>هېوا</w:t>
      </w:r>
      <w:r w:rsidRPr="00B03D2E">
        <w:rPr>
          <w:rFonts w:ascii="Bahij Nazanin" w:hAnsi="Bahij Nazanin" w:cs="Bahij Nazanin"/>
          <w:rtl/>
        </w:rPr>
        <w:t xml:space="preserve">د په اقتصادي ودې ناوړه اغیزه لري نو له دې کبله د </w:t>
      </w:r>
      <w:r w:rsidR="003262AA" w:rsidRPr="00B03D2E">
        <w:rPr>
          <w:rFonts w:ascii="Bahij Nazanin" w:hAnsi="Bahij Nazanin" w:cs="Bahij Nazanin" w:hint="cs"/>
          <w:rtl/>
          <w:lang w:bidi="ps-AF"/>
        </w:rPr>
        <w:t>پې</w:t>
      </w:r>
      <w:r w:rsidR="005335B5" w:rsidRPr="00B03D2E">
        <w:rPr>
          <w:rFonts w:ascii="Bahij Nazanin" w:hAnsi="Bahij Nazanin" w:cs="Bahij Nazanin" w:hint="cs"/>
          <w:rtl/>
          <w:lang w:bidi="ps-AF"/>
        </w:rPr>
        <w:t>سو</w:t>
      </w:r>
      <w:r w:rsidRPr="00B03D2E">
        <w:rPr>
          <w:rFonts w:ascii="Bahij Nazanin" w:hAnsi="Bahij Nazanin" w:cs="Bahij Nazanin"/>
          <w:rtl/>
        </w:rPr>
        <w:t xml:space="preserve"> سیاستونو لوی </w:t>
      </w:r>
      <w:r w:rsidR="006E235F" w:rsidRPr="00B03D2E">
        <w:rPr>
          <w:rFonts w:ascii="Bahij Nazanin" w:hAnsi="Bahij Nazanin" w:cs="Bahij Nazanin"/>
          <w:rtl/>
          <w:lang w:bidi="ps-AF"/>
        </w:rPr>
        <w:t>آ</w:t>
      </w:r>
      <w:r w:rsidR="003262AA" w:rsidRPr="00B03D2E">
        <w:rPr>
          <w:rFonts w:ascii="Bahij Nazanin" w:hAnsi="Bahij Nazanin" w:cs="Bahij Nazanin"/>
          <w:rtl/>
        </w:rPr>
        <w:t xml:space="preserve">مریت دا ژمنه کوي په </w:t>
      </w:r>
      <w:r w:rsidR="003262AA" w:rsidRPr="00B03D2E">
        <w:rPr>
          <w:rFonts w:ascii="Bahij Nazanin" w:hAnsi="Bahij Nazanin" w:cs="Bahij Nazanin" w:hint="cs"/>
          <w:rtl/>
          <w:lang w:bidi="ps-AF"/>
        </w:rPr>
        <w:t>هېواد</w:t>
      </w:r>
      <w:r w:rsidR="003262AA" w:rsidRPr="00B03D2E">
        <w:rPr>
          <w:rFonts w:ascii="Bahij Nazanin" w:hAnsi="Bahij Nazanin" w:cs="Bahij Nazanin"/>
          <w:rtl/>
        </w:rPr>
        <w:t xml:space="preserve"> کې به سمې او مناسبې </w:t>
      </w:r>
      <w:r w:rsidR="003262AA" w:rsidRPr="00B03D2E">
        <w:rPr>
          <w:rFonts w:ascii="Bahij Nazanin" w:hAnsi="Bahij Nazanin" w:cs="Bahij Nazanin" w:hint="cs"/>
          <w:rtl/>
          <w:lang w:bidi="ps-AF"/>
        </w:rPr>
        <w:t>پېسو</w:t>
      </w:r>
      <w:r w:rsidRPr="00B03D2E">
        <w:rPr>
          <w:rFonts w:ascii="Bahij Nazanin" w:hAnsi="Bahij Nazanin" w:cs="Bahij Nazanin"/>
          <w:rtl/>
        </w:rPr>
        <w:t>پالیسۍ جوړ</w:t>
      </w:r>
      <w:r w:rsidR="003262AA" w:rsidRPr="00B03D2E">
        <w:rPr>
          <w:rFonts w:ascii="Bahij Nazanin" w:hAnsi="Bahij Nazanin" w:cs="Bahij Nazanin" w:hint="cs"/>
          <w:rtl/>
          <w:lang w:bidi="ps-AF"/>
        </w:rPr>
        <w:t>ي</w:t>
      </w:r>
      <w:r w:rsidR="003262AA" w:rsidRPr="00B03D2E">
        <w:rPr>
          <w:rFonts w:ascii="Bahij Nazanin" w:hAnsi="Bahij Nazanin" w:cs="Bahij Nazanin"/>
          <w:rtl/>
        </w:rPr>
        <w:t xml:space="preserve">او </w:t>
      </w:r>
      <w:r w:rsidR="003262AA" w:rsidRPr="00B03D2E">
        <w:rPr>
          <w:rFonts w:ascii="Bahij Nazanin" w:hAnsi="Bahij Nazanin" w:cs="Bahij Nazanin" w:hint="cs"/>
          <w:rtl/>
          <w:lang w:bidi="ps-AF"/>
        </w:rPr>
        <w:t>پلې</w:t>
      </w:r>
      <w:r w:rsidRPr="00B03D2E">
        <w:rPr>
          <w:rFonts w:ascii="Bahij Nazanin" w:hAnsi="Bahij Nazanin" w:cs="Bahij Nazanin"/>
          <w:rtl/>
        </w:rPr>
        <w:t xml:space="preserve"> کړي . د افغانستان بانک د </w:t>
      </w:r>
      <w:r w:rsidR="003262AA" w:rsidRPr="00B03D2E">
        <w:rPr>
          <w:rFonts w:ascii="Bahij Nazanin" w:hAnsi="Bahij Nazanin" w:cs="Bahij Nazanin" w:hint="cs"/>
          <w:rtl/>
          <w:lang w:bidi="ps-AF"/>
        </w:rPr>
        <w:t>پېسو</w:t>
      </w:r>
      <w:r w:rsidRPr="00B03D2E">
        <w:rPr>
          <w:rFonts w:ascii="Bahij Nazanin" w:hAnsi="Bahij Nazanin" w:cs="Bahij Nazanin"/>
          <w:rtl/>
        </w:rPr>
        <w:t xml:space="preserve"> سیاستونو لوی </w:t>
      </w:r>
      <w:r w:rsidR="006E235F" w:rsidRPr="00B03D2E">
        <w:rPr>
          <w:rFonts w:ascii="Bahij Nazanin" w:hAnsi="Bahij Nazanin" w:cs="Bahij Nazanin"/>
          <w:rtl/>
          <w:lang w:bidi="ps-AF"/>
        </w:rPr>
        <w:t>آ</w:t>
      </w:r>
      <w:r w:rsidR="003262AA" w:rsidRPr="00B03D2E">
        <w:rPr>
          <w:rFonts w:ascii="Bahij Nazanin" w:hAnsi="Bahij Nazanin" w:cs="Bahij Nazanin"/>
          <w:rtl/>
        </w:rPr>
        <w:t xml:space="preserve">مریت دا هڅه کوي چې په </w:t>
      </w:r>
      <w:r w:rsidR="003262AA" w:rsidRPr="00B03D2E">
        <w:rPr>
          <w:rFonts w:ascii="Bahij Nazanin" w:hAnsi="Bahij Nazanin" w:cs="Bahij Nazanin" w:hint="cs"/>
          <w:rtl/>
          <w:lang w:bidi="ps-AF"/>
        </w:rPr>
        <w:t>هيو</w:t>
      </w:r>
      <w:r w:rsidRPr="00B03D2E">
        <w:rPr>
          <w:rFonts w:ascii="Bahij Nazanin" w:hAnsi="Bahij Nazanin" w:cs="Bahij Nazanin"/>
          <w:rtl/>
        </w:rPr>
        <w:t xml:space="preserve">اد د پیسو د پړسوب کچه د یو عدد په کچه وساتي </w:t>
      </w:r>
      <w:r w:rsidR="005335B5" w:rsidRPr="00B03D2E">
        <w:rPr>
          <w:rFonts w:ascii="Bahij Nazanin" w:hAnsi="Bahij Nazanin" w:cs="Bahij Nazanin" w:hint="cs"/>
          <w:rtl/>
          <w:lang w:bidi="ps-AF"/>
        </w:rPr>
        <w:t>،</w:t>
      </w:r>
      <w:r w:rsidR="003262AA" w:rsidRPr="00B03D2E">
        <w:rPr>
          <w:rFonts w:ascii="Bahij Nazanin" w:hAnsi="Bahij Nazanin" w:cs="Bahij Nazanin"/>
          <w:rtl/>
        </w:rPr>
        <w:t xml:space="preserve">چې په دې ډول د </w:t>
      </w:r>
      <w:r w:rsidR="003262AA" w:rsidRPr="00B03D2E">
        <w:rPr>
          <w:rFonts w:ascii="Bahij Nazanin" w:hAnsi="Bahij Nazanin" w:cs="Bahij Nazanin" w:hint="cs"/>
          <w:rtl/>
          <w:lang w:bidi="ps-AF"/>
        </w:rPr>
        <w:t>هېواد</w:t>
      </w:r>
      <w:r w:rsidRPr="00B03D2E">
        <w:rPr>
          <w:rFonts w:ascii="Bahij Nazanin" w:hAnsi="Bahij Nazanin" w:cs="Bahij Nazanin"/>
          <w:rtl/>
        </w:rPr>
        <w:t xml:space="preserve"> اقتصادي ودې ترلاسه کولو کې مرسته وکړ</w:t>
      </w:r>
      <w:r w:rsidR="005335B5" w:rsidRPr="00B03D2E">
        <w:rPr>
          <w:rFonts w:ascii="Bahij Nazanin" w:hAnsi="Bahij Nazanin" w:cs="Bahij Nazanin" w:hint="cs"/>
          <w:rtl/>
          <w:lang w:bidi="ps-AF"/>
        </w:rPr>
        <w:t>ي.</w:t>
      </w:r>
    </w:p>
    <w:p w:rsidR="00BE3F12" w:rsidRPr="00B03D2E" w:rsidRDefault="00383C2C" w:rsidP="00F74539">
      <w:pPr>
        <w:pStyle w:val="Heading1"/>
        <w:bidi/>
        <w:rPr>
          <w:sz w:val="24"/>
          <w:szCs w:val="24"/>
        </w:rPr>
      </w:pPr>
      <w:bookmarkStart w:id="2" w:name="_Toc526687646"/>
      <w:bookmarkStart w:id="3" w:name="_Toc90896628"/>
      <w:r w:rsidRPr="00B03D2E">
        <w:rPr>
          <w:rFonts w:ascii="Bahij Nazanin" w:hAnsi="Bahij Nazanin" w:cs="Bahij Nazanin"/>
          <w:sz w:val="24"/>
          <w:szCs w:val="24"/>
          <w:rtl/>
        </w:rPr>
        <w:t>مصرفي</w:t>
      </w:r>
      <w:r w:rsidRPr="00B03D2E">
        <w:rPr>
          <w:sz w:val="24"/>
          <w:szCs w:val="24"/>
          <w:rtl/>
        </w:rPr>
        <w:t xml:space="preserve"> توکو د </w:t>
      </w:r>
      <w:r w:rsidRPr="00B03D2E">
        <w:rPr>
          <w:rFonts w:hint="cs"/>
          <w:sz w:val="24"/>
          <w:szCs w:val="24"/>
          <w:rtl/>
          <w:lang w:bidi="ps-AF"/>
        </w:rPr>
        <w:t>قیمتونو</w:t>
      </w:r>
      <w:r w:rsidR="00BE3F12" w:rsidRPr="00B03D2E">
        <w:rPr>
          <w:sz w:val="24"/>
          <w:szCs w:val="24"/>
          <w:rtl/>
        </w:rPr>
        <w:t xml:space="preserve"> شاخص</w:t>
      </w:r>
      <w:bookmarkEnd w:id="2"/>
      <w:bookmarkEnd w:id="3"/>
    </w:p>
    <w:p w:rsidR="00BE3F12" w:rsidRPr="00B03D2E" w:rsidRDefault="0029409D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</w:rPr>
      </w:pPr>
      <w:r w:rsidRPr="00B03D2E">
        <w:rPr>
          <w:rFonts w:ascii="Bahij Nazanin" w:hAnsi="Bahij Nazanin" w:cs="Bahij Nazanin"/>
          <w:rtl/>
        </w:rPr>
        <w:t xml:space="preserve">د مصرفي توکو د </w:t>
      </w:r>
      <w:r w:rsidRPr="00B03D2E">
        <w:rPr>
          <w:rFonts w:ascii="Bahij Nazanin" w:hAnsi="Bahij Nazanin" w:cs="Bahij Nazanin" w:hint="cs"/>
          <w:rtl/>
          <w:lang w:bidi="ps-AF"/>
        </w:rPr>
        <w:t xml:space="preserve">قیمتونو </w:t>
      </w:r>
      <w:r w:rsidR="00D664B3" w:rsidRPr="00B03D2E">
        <w:rPr>
          <w:rFonts w:ascii="Bahij Nazanin" w:hAnsi="Bahij Nazanin" w:cs="Bahij Nazanin"/>
          <w:rtl/>
        </w:rPr>
        <w:t xml:space="preserve">شاخص په </w:t>
      </w:r>
      <w:r w:rsidR="00D664B3" w:rsidRPr="00B03D2E">
        <w:rPr>
          <w:rFonts w:ascii="Bahij Nazanin" w:hAnsi="Bahij Nazanin" w:cs="Bahij Nazanin" w:hint="cs"/>
          <w:rtl/>
          <w:lang w:bidi="ps-AF"/>
        </w:rPr>
        <w:t>هېواد</w:t>
      </w:r>
      <w:r w:rsidR="00BE3F12" w:rsidRPr="00B03D2E">
        <w:rPr>
          <w:rFonts w:ascii="Bahij Nazanin" w:hAnsi="Bahij Nazanin" w:cs="Bahij Nazanin"/>
          <w:rtl/>
        </w:rPr>
        <w:t xml:space="preserve">کې د کورنۍ لګښتنو د اندازه کولو تر ټول مهم او ټولیز معیار ګڼل کيږي دا په داسې حال کې ده چې په نړۍ کې د قیمتونو د بدلون د اندازه کولو لپاره له نورو معيارونو څخه ګټه پورته کيږي خو د مصرفي توکو د قیمتونو شاخص یو بشپړ او مهم شاخص دی او د قیمتونو د کچې د اندازه کولو لپاره د يو مهم شاخص په توګه منل شوی دی . </w:t>
      </w:r>
    </w:p>
    <w:p w:rsidR="00BE3F12" w:rsidRPr="00B03D2E" w:rsidRDefault="00BE3F12" w:rsidP="00F53B99">
      <w:pPr>
        <w:bidi/>
        <w:spacing w:before="120" w:after="120" w:line="240" w:lineRule="auto"/>
        <w:jc w:val="lowKashida"/>
        <w:rPr>
          <w:rFonts w:ascii="Bahij Nazanin" w:hAnsi="Bahij Nazanin" w:cs="Bahij Nazanin"/>
          <w:rtl/>
        </w:rPr>
      </w:pPr>
      <w:r w:rsidRPr="00B03D2E">
        <w:rPr>
          <w:rFonts w:ascii="Bahij Nazanin" w:hAnsi="Bahij Nazanin" w:cs="Bahij Nazanin"/>
          <w:rtl/>
        </w:rPr>
        <w:t>د احصايې</w:t>
      </w:r>
      <w:r w:rsidR="0029409D" w:rsidRPr="00B03D2E">
        <w:rPr>
          <w:rFonts w:ascii="Bahij Nazanin" w:hAnsi="Bahij Nazanin" w:cs="Bahij Nazanin"/>
          <w:rtl/>
          <w:lang w:bidi="fa-IR"/>
        </w:rPr>
        <w:t xml:space="preserve"> او معلوماتو </w:t>
      </w:r>
      <w:r w:rsidR="0029409D" w:rsidRPr="00B03D2E">
        <w:rPr>
          <w:rFonts w:ascii="Bahij Nazanin" w:hAnsi="Bahij Nazanin" w:cs="Bahij Nazanin" w:hint="cs"/>
          <w:rtl/>
          <w:lang w:bidi="ps-AF"/>
        </w:rPr>
        <w:t>ملي</w:t>
      </w:r>
      <w:r w:rsidRPr="00B03D2E">
        <w:rPr>
          <w:rFonts w:ascii="Bahij Nazanin" w:hAnsi="Bahij Nazanin" w:cs="Bahij Nazanin"/>
          <w:rtl/>
        </w:rPr>
        <w:t xml:space="preserve"> اداره </w:t>
      </w:r>
      <w:r w:rsidR="0029409D" w:rsidRPr="00B03D2E">
        <w:rPr>
          <w:rFonts w:ascii="Bahij Nazanin" w:hAnsi="Bahij Nazanin" w:cs="Bahij Nazanin" w:hint="cs"/>
          <w:rtl/>
          <w:lang w:bidi="ps-AF"/>
        </w:rPr>
        <w:t>،</w:t>
      </w:r>
      <w:r w:rsidRPr="00B03D2E">
        <w:rPr>
          <w:rFonts w:ascii="Bahij Nazanin" w:hAnsi="Bahij Nazanin" w:cs="Bahij Nazanin"/>
          <w:rtl/>
        </w:rPr>
        <w:t xml:space="preserve">چې په </w:t>
      </w:r>
      <w:r w:rsidR="00D664B3" w:rsidRPr="00B03D2E">
        <w:rPr>
          <w:rFonts w:ascii="Bahij Nazanin" w:hAnsi="Bahij Nazanin" w:cs="Bahij Nazanin" w:hint="cs"/>
          <w:rtl/>
          <w:lang w:bidi="ps-AF"/>
        </w:rPr>
        <w:t>هېواد</w:t>
      </w:r>
      <w:r w:rsidRPr="00B03D2E">
        <w:rPr>
          <w:rFonts w:ascii="Bahij Nazanin" w:hAnsi="Bahij Nazanin" w:cs="Bahij Nazanin"/>
          <w:rtl/>
        </w:rPr>
        <w:t xml:space="preserve"> کې د مصرفي توکو د قیمتونو د شاخص د ترتیب دنده په غاړه لري په دې وروستیو وختونو کې یو شمیر مهم بدلونونه رامینځته کړي دي  </w:t>
      </w:r>
      <w:r w:rsidR="0029409D" w:rsidRPr="00B03D2E">
        <w:rPr>
          <w:rFonts w:ascii="Bahij Nazanin" w:hAnsi="Bahij Nazanin" w:cs="Bahij Nazanin" w:hint="cs"/>
          <w:rtl/>
          <w:lang w:bidi="ps-AF"/>
        </w:rPr>
        <w:t>.</w:t>
      </w:r>
      <w:r w:rsidRPr="00B03D2E">
        <w:rPr>
          <w:rFonts w:ascii="Bahij Nazanin" w:hAnsi="Bahij Nazanin" w:cs="Bahij Nazanin"/>
          <w:rtl/>
        </w:rPr>
        <w:t xml:space="preserve">چې د دې بدلونونو له مخې د سروې ګانو سیمه له لسو ولایتونو څخه تر شلو ولایتونو پورې پراختیا </w:t>
      </w:r>
      <w:r w:rsidR="0029409D" w:rsidRPr="00B03D2E">
        <w:rPr>
          <w:rFonts w:ascii="Bahij Nazanin" w:hAnsi="Bahij Nazanin" w:cs="Bahij Nazanin"/>
          <w:rtl/>
          <w:lang w:bidi="ps-AF"/>
        </w:rPr>
        <w:t>موندلی د</w:t>
      </w:r>
      <w:r w:rsidR="0029409D" w:rsidRPr="00B03D2E">
        <w:rPr>
          <w:rFonts w:ascii="Bahij Nazanin" w:hAnsi="Bahij Nazanin" w:cs="Bahij Nazanin" w:hint="cs"/>
          <w:rtl/>
          <w:lang w:bidi="ps-AF"/>
        </w:rPr>
        <w:t xml:space="preserve">ه </w:t>
      </w:r>
      <w:r w:rsidRPr="00B03D2E">
        <w:rPr>
          <w:rFonts w:ascii="Bahij Nazanin" w:hAnsi="Bahij Nazanin" w:cs="Bahij Nazanin"/>
          <w:rtl/>
          <w:lang w:bidi="ps-AF"/>
        </w:rPr>
        <w:t xml:space="preserve"> او همدا رنګه </w:t>
      </w:r>
      <w:r w:rsidRPr="00B03D2E">
        <w:rPr>
          <w:rFonts w:ascii="Bahij Nazanin" w:hAnsi="Bahij Nazanin" w:cs="Bahij Nazanin"/>
          <w:rtl/>
        </w:rPr>
        <w:t xml:space="preserve"> د ونډو په برخه کې هم یو څه بدلون رامینځته شوی دی . د دې تر څنګ په دې څيړنه کې بنسټ کال یا اساس کال هم بدلون موندلی دی چې د زیږدیز کال2011 د مارچ میاشتې څخه 2015 د اپریل </w:t>
      </w:r>
      <w:r w:rsidR="0029409D" w:rsidRPr="00B03D2E">
        <w:rPr>
          <w:rFonts w:ascii="Bahij Nazanin" w:hAnsi="Bahij Nazanin" w:cs="Bahij Nazanin" w:hint="cs"/>
          <w:rtl/>
          <w:lang w:bidi="ps-AF"/>
        </w:rPr>
        <w:t>میاشت</w:t>
      </w:r>
      <w:r w:rsidRPr="00B03D2E">
        <w:rPr>
          <w:rFonts w:ascii="Bahij Nazanin" w:hAnsi="Bahij Nazanin" w:cs="Bahij Nazanin"/>
          <w:rtl/>
          <w:lang w:bidi="ps-AF"/>
        </w:rPr>
        <w:t xml:space="preserve"> ته</w:t>
      </w:r>
      <w:r w:rsidRPr="00B03D2E">
        <w:rPr>
          <w:rFonts w:ascii="Bahij Nazanin" w:hAnsi="Bahij Nazanin" w:cs="Bahij Nazanin"/>
          <w:rtl/>
        </w:rPr>
        <w:t xml:space="preserve"> بدل شوی دی . چې دا بدلونونه د پوښښ سیمه ډیروي</w:t>
      </w:r>
      <w:r w:rsidRPr="00B03D2E">
        <w:rPr>
          <w:rFonts w:ascii="Bahij Nazanin" w:hAnsi="Bahij Nazanin" w:cs="Bahij Nazanin"/>
          <w:rtl/>
          <w:lang w:bidi="ps-AF"/>
        </w:rPr>
        <w:t xml:space="preserve"> او</w:t>
      </w:r>
      <w:r w:rsidRPr="00B03D2E">
        <w:rPr>
          <w:rFonts w:ascii="Bahij Nazanin" w:hAnsi="Bahij Nazanin" w:cs="Bahij Nazanin"/>
          <w:rtl/>
          <w:lang w:bidi="fa-IR"/>
        </w:rPr>
        <w:t>د</w:t>
      </w:r>
      <w:r w:rsidRPr="00B03D2E">
        <w:rPr>
          <w:rFonts w:ascii="Bahij Nazanin" w:hAnsi="Bahij Nazanin" w:cs="Bahij Nazanin"/>
          <w:rtl/>
        </w:rPr>
        <w:t xml:space="preserve"> یو ټولیز او ښه انځور څرګندونه کوي .په تیریو وختونو کې د خوراکي توکو ونډه په ټولیز شاخص کې 52 سلنه وه خو اوسمهال بیا 48 سلنې ته راټیټه شو</w:t>
      </w:r>
      <w:r w:rsidR="00D664B3" w:rsidRPr="00B03D2E">
        <w:rPr>
          <w:rFonts w:ascii="Bahij Nazanin" w:hAnsi="Bahij Nazanin" w:cs="Bahij Nazanin" w:hint="cs"/>
          <w:rtl/>
          <w:lang w:bidi="ps-AF"/>
        </w:rPr>
        <w:t>ې</w:t>
      </w:r>
      <w:r w:rsidRPr="00B03D2E">
        <w:rPr>
          <w:rFonts w:ascii="Bahij Nazanin" w:hAnsi="Bahij Nazanin" w:cs="Bahij Nazanin"/>
          <w:rtl/>
        </w:rPr>
        <w:t xml:space="preserve"> او د غیرېمصرفي توکو ونډه په تیر وخت کې 48 سلنه وه چې اوسمهال 52 </w:t>
      </w:r>
      <w:r w:rsidR="009C5088" w:rsidRPr="00B03D2E">
        <w:rPr>
          <w:rFonts w:ascii="Bahij Nazanin" w:hAnsi="Bahij Nazanin" w:cs="Bahij Nazanin"/>
          <w:rtl/>
          <w:lang w:bidi="ps-AF"/>
        </w:rPr>
        <w:t xml:space="preserve">سلني </w:t>
      </w:r>
      <w:r w:rsidR="0029409D" w:rsidRPr="00B03D2E">
        <w:rPr>
          <w:rFonts w:ascii="Bahij Nazanin" w:hAnsi="Bahij Nazanin" w:cs="Bahij Nazanin"/>
          <w:rtl/>
        </w:rPr>
        <w:t>ته لوړه شو</w:t>
      </w:r>
      <w:r w:rsidR="00D664B3" w:rsidRPr="00B03D2E">
        <w:rPr>
          <w:rFonts w:ascii="Bahij Nazanin" w:hAnsi="Bahij Nazanin" w:cs="Bahij Nazanin" w:hint="cs"/>
          <w:rtl/>
          <w:lang w:bidi="ps-AF"/>
        </w:rPr>
        <w:t>ې</w:t>
      </w:r>
      <w:r w:rsidR="0029409D" w:rsidRPr="00B03D2E">
        <w:rPr>
          <w:rFonts w:ascii="Bahij Nazanin" w:hAnsi="Bahij Nazanin" w:cs="Bahij Nazanin"/>
          <w:rtl/>
        </w:rPr>
        <w:t xml:space="preserve"> ده .چې دا </w:t>
      </w:r>
      <w:r w:rsidR="0029409D" w:rsidRPr="00B03D2E">
        <w:rPr>
          <w:rFonts w:ascii="Bahij Nazanin" w:hAnsi="Bahij Nazanin" w:cs="Bahij Nazanin" w:hint="cs"/>
          <w:rtl/>
          <w:lang w:bidi="ps-AF"/>
        </w:rPr>
        <w:t>بدلونونه</w:t>
      </w:r>
      <w:r w:rsidRPr="00B03D2E">
        <w:rPr>
          <w:rFonts w:ascii="Bahij Nazanin" w:hAnsi="Bahij Nazanin" w:cs="Bahij Nazanin"/>
          <w:rtl/>
        </w:rPr>
        <w:t xml:space="preserve"> د کورنیو مصرفي توکو په سيستم کې د پام وړ بدلون څرګندو</w:t>
      </w:r>
      <w:r w:rsidR="00D664B3" w:rsidRPr="00B03D2E">
        <w:rPr>
          <w:rFonts w:ascii="Bahij Nazanin" w:hAnsi="Bahij Nazanin" w:cs="Bahij Nazanin" w:hint="cs"/>
          <w:rtl/>
          <w:lang w:bidi="ps-AF"/>
        </w:rPr>
        <w:t>ي</w:t>
      </w:r>
      <w:r w:rsidR="0029409D" w:rsidRPr="00B03D2E">
        <w:rPr>
          <w:rFonts w:ascii="Bahij Nazanin" w:hAnsi="Bahij Nazanin" w:cs="Bahij Nazanin"/>
          <w:rtl/>
        </w:rPr>
        <w:t xml:space="preserve"> .دا معلوموي چې د غیرې</w:t>
      </w:r>
      <w:r w:rsidRPr="00B03D2E">
        <w:rPr>
          <w:rFonts w:ascii="Bahij Nazanin" w:hAnsi="Bahij Nazanin" w:cs="Bahij Nazanin"/>
          <w:rtl/>
        </w:rPr>
        <w:t xml:space="preserve"> خوار</w:t>
      </w:r>
      <w:r w:rsidR="00417B3C" w:rsidRPr="00B03D2E">
        <w:rPr>
          <w:rFonts w:ascii="Bahij Nazanin" w:hAnsi="Bahij Nazanin" w:cs="Bahij Nazanin"/>
          <w:rtl/>
        </w:rPr>
        <w:t xml:space="preserve">کي توکو ارزښت تر خوراکي توکو </w:t>
      </w:r>
      <w:r w:rsidR="00417B3C" w:rsidRPr="00B03D2E">
        <w:rPr>
          <w:rFonts w:ascii="Bahij Nazanin" w:hAnsi="Bahij Nazanin" w:cs="Bahij Nazanin" w:hint="cs"/>
          <w:rtl/>
          <w:lang w:bidi="ps-AF"/>
        </w:rPr>
        <w:t xml:space="preserve">لوړ </w:t>
      </w:r>
      <w:r w:rsidRPr="00B03D2E">
        <w:rPr>
          <w:rFonts w:ascii="Bahij Nazanin" w:hAnsi="Bahij Nazanin" w:cs="Bahij Nazanin"/>
          <w:rtl/>
        </w:rPr>
        <w:t xml:space="preserve"> دی .</w:t>
      </w:r>
    </w:p>
    <w:p w:rsidR="00AB667B" w:rsidRPr="00B03D2E" w:rsidRDefault="00BE3F12" w:rsidP="00F53B99">
      <w:pPr>
        <w:bidi/>
        <w:spacing w:before="120" w:after="120" w:line="240" w:lineRule="auto"/>
        <w:jc w:val="lowKashida"/>
        <w:rPr>
          <w:rFonts w:ascii="Bahij Nazanin" w:hAnsi="Bahij Nazanin" w:cs="Bahij Nazanin"/>
          <w:rtl/>
          <w:lang w:bidi="ps-AF"/>
        </w:rPr>
      </w:pPr>
      <w:r w:rsidRPr="00B03D2E">
        <w:rPr>
          <w:rFonts w:ascii="Bahij Nazanin" w:hAnsi="Bahij Nazanin" w:cs="Bahij Nazanin"/>
          <w:rtl/>
        </w:rPr>
        <w:t xml:space="preserve">د هر توکي ونډه </w:t>
      </w:r>
      <w:r w:rsidR="00C75154" w:rsidRPr="00B03D2E">
        <w:rPr>
          <w:rFonts w:ascii="Bahij Nazanin" w:hAnsi="Bahij Nazanin" w:cs="Bahij Nazanin" w:hint="cs"/>
          <w:rtl/>
          <w:lang w:bidi="ps-AF"/>
        </w:rPr>
        <w:t>،</w:t>
      </w:r>
      <w:r w:rsidRPr="00B03D2E">
        <w:rPr>
          <w:rFonts w:ascii="Bahij Nazanin" w:hAnsi="Bahij Nazanin" w:cs="Bahij Nazanin"/>
          <w:rtl/>
        </w:rPr>
        <w:t>د هماغه توکي ونډه د مصرفي توکو په کڅوړه کې څرګندوي چې د ترلاسه کولو لپاره یې مصرفول انعکاسوي . د یو توکي ونډې ډیرښت په هماغه کڅوړه کې د نورو سره پرتله کوي په نوي شاخص کې د غوښې ،غوړیو،وچه او تازه میوو،مصاله جاتو ،د کور سامانونه،درملنه ،اړیکې،اطلاعات اوفرهنګ،هوټلونو برخه زیاته شو</w:t>
      </w:r>
      <w:r w:rsidR="00D664B3" w:rsidRPr="00B03D2E">
        <w:rPr>
          <w:rFonts w:ascii="Bahij Nazanin" w:hAnsi="Bahij Nazanin" w:cs="Bahij Nazanin" w:hint="cs"/>
          <w:rtl/>
          <w:lang w:bidi="ps-AF"/>
        </w:rPr>
        <w:t>ې</w:t>
      </w:r>
      <w:r w:rsidRPr="00B03D2E">
        <w:rPr>
          <w:rFonts w:ascii="Bahij Nazanin" w:hAnsi="Bahij Nazanin" w:cs="Bahij Nazanin"/>
          <w:rtl/>
        </w:rPr>
        <w:t xml:space="preserve"> ده دا په داسې </w:t>
      </w:r>
      <w:r w:rsidRPr="00B03D2E">
        <w:rPr>
          <w:rFonts w:ascii="Bahij Nazanin" w:hAnsi="Bahij Nazanin" w:cs="Bahij Nazanin"/>
          <w:rtl/>
          <w:lang w:bidi="ps-AF"/>
        </w:rPr>
        <w:t>حال کې</w:t>
      </w:r>
      <w:r w:rsidR="00C75154" w:rsidRPr="00B03D2E">
        <w:rPr>
          <w:rFonts w:ascii="Bahij Nazanin" w:hAnsi="Bahij Nazanin" w:cs="Bahij Nazanin"/>
          <w:rtl/>
        </w:rPr>
        <w:t xml:space="preserve"> چې د </w:t>
      </w:r>
      <w:r w:rsidR="00843049" w:rsidRPr="00B03D2E">
        <w:rPr>
          <w:rFonts w:ascii="Bahij Nazanin" w:hAnsi="Bahij Nazanin" w:cs="Bahij Nazanin" w:hint="cs"/>
          <w:rtl/>
          <w:lang w:bidi="ps-AF"/>
        </w:rPr>
        <w:t>غلو</w:t>
      </w:r>
      <w:r w:rsidR="00C75154" w:rsidRPr="00B03D2E">
        <w:rPr>
          <w:rFonts w:ascii="Bahij Nazanin" w:hAnsi="Bahij Nazanin" w:cs="Bahij Nazanin"/>
          <w:rtl/>
        </w:rPr>
        <w:t xml:space="preserve"> او </w:t>
      </w:r>
      <w:r w:rsidR="00C75154" w:rsidRPr="00B03D2E">
        <w:rPr>
          <w:rFonts w:ascii="Bahij Nazanin" w:hAnsi="Bahij Nazanin" w:cs="Bahij Nazanin" w:hint="cs"/>
          <w:rtl/>
          <w:lang w:bidi="ps-AF"/>
        </w:rPr>
        <w:t>دانو</w:t>
      </w:r>
      <w:r w:rsidRPr="00B03D2E">
        <w:rPr>
          <w:rFonts w:ascii="Bahij Nazanin" w:hAnsi="Bahij Nazanin" w:cs="Bahij Nazanin"/>
          <w:rtl/>
        </w:rPr>
        <w:t xml:space="preserve"> ،شیدی،پنیر د چر ګانو هګۍ،سابه،خواږه،تنباکو ،جونګړه،ښوونه او روزنه ،ټرانسپورت اود متفرقه برخه کم شوی ده .</w:t>
      </w:r>
    </w:p>
    <w:p w:rsidR="00F66E63" w:rsidRPr="00B03D2E" w:rsidRDefault="00FE7577" w:rsidP="00F74539">
      <w:pPr>
        <w:pStyle w:val="Heading1"/>
        <w:bidi/>
        <w:rPr>
          <w:rFonts w:ascii="Bahij Nazanin" w:hAnsi="Bahij Nazanin" w:cs="Bahij Nazanin"/>
          <w:sz w:val="24"/>
          <w:szCs w:val="24"/>
          <w:rtl/>
        </w:rPr>
      </w:pPr>
      <w:bookmarkStart w:id="4" w:name="_Toc90896629"/>
      <w:r w:rsidRPr="00B03D2E">
        <w:rPr>
          <w:rFonts w:ascii="Bahij Nazanin" w:hAnsi="Bahij Nazanin" w:cs="Bahij Nazanin"/>
          <w:sz w:val="24"/>
          <w:szCs w:val="24"/>
          <w:rtl/>
        </w:rPr>
        <w:lastRenderedPageBreak/>
        <w:t>په هېواد کې</w:t>
      </w:r>
      <w:r w:rsidR="007C4D49" w:rsidRPr="00B03D2E">
        <w:rPr>
          <w:rFonts w:ascii="Bahij Nazanin" w:hAnsi="Bahij Nazanin" w:cs="Bahij Nazanin"/>
          <w:sz w:val="24"/>
          <w:szCs w:val="24"/>
          <w:rtl/>
        </w:rPr>
        <w:t xml:space="preserve"> د پېسو</w:t>
      </w:r>
      <w:r w:rsidR="00F66E63" w:rsidRPr="00B03D2E">
        <w:rPr>
          <w:rFonts w:ascii="Bahij Nazanin" w:hAnsi="Bahij Nazanin" w:cs="Bahij Nazanin"/>
          <w:sz w:val="24"/>
          <w:szCs w:val="24"/>
          <w:rtl/>
        </w:rPr>
        <w:t>د پړسوب کچې ته لنډه کتن</w:t>
      </w:r>
      <w:r w:rsidR="004A0503" w:rsidRPr="00B03D2E">
        <w:rPr>
          <w:rFonts w:ascii="Bahij Nazanin" w:hAnsi="Bahij Nazanin" w:cs="Bahij Nazanin"/>
          <w:sz w:val="24"/>
          <w:szCs w:val="24"/>
          <w:rtl/>
        </w:rPr>
        <w:t>ه</w:t>
      </w:r>
      <w:r w:rsidR="00F66E63" w:rsidRPr="00B03D2E">
        <w:rPr>
          <w:rFonts w:ascii="Bahij Nazanin" w:hAnsi="Bahij Nazanin" w:cs="Bahij Nazanin"/>
          <w:sz w:val="24"/>
          <w:szCs w:val="24"/>
          <w:rtl/>
        </w:rPr>
        <w:t>:</w:t>
      </w:r>
      <w:bookmarkEnd w:id="4"/>
    </w:p>
    <w:p w:rsidR="00F66E63" w:rsidRPr="00B03D2E" w:rsidRDefault="00F66E63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</w:rPr>
      </w:pPr>
      <w:r w:rsidRPr="00B03D2E">
        <w:rPr>
          <w:rFonts w:ascii="Bahij Nazanin" w:hAnsi="Bahij Nazanin" w:cs="Bahij Nazanin"/>
          <w:rtl/>
        </w:rPr>
        <w:t xml:space="preserve">کله </w:t>
      </w:r>
      <w:r w:rsidRPr="00B03D2E">
        <w:rPr>
          <w:rFonts w:ascii="Bahij Nazanin" w:hAnsi="Bahij Nazanin" w:cs="Bahij Nazanin"/>
          <w:rtl/>
          <w:lang w:bidi="ps-AF"/>
        </w:rPr>
        <w:t xml:space="preserve">چې </w:t>
      </w:r>
      <w:r w:rsidRPr="00B03D2E">
        <w:rPr>
          <w:rFonts w:ascii="Bahij Nazanin" w:hAnsi="Bahij Nazanin" w:cs="Bahij Nazanin"/>
          <w:rtl/>
        </w:rPr>
        <w:t xml:space="preserve">مونږ د </w:t>
      </w:r>
      <w:r w:rsidR="007C4D49" w:rsidRPr="00B03D2E">
        <w:rPr>
          <w:rFonts w:ascii="Bahij Nazanin" w:hAnsi="Bahij Nazanin" w:cs="Bahij Nazanin" w:hint="cs"/>
          <w:rtl/>
          <w:lang w:bidi="ps-AF"/>
        </w:rPr>
        <w:t>پې</w:t>
      </w:r>
      <w:r w:rsidR="00843049" w:rsidRPr="00B03D2E">
        <w:rPr>
          <w:rFonts w:ascii="Bahij Nazanin" w:hAnsi="Bahij Nazanin" w:cs="Bahij Nazanin" w:hint="cs"/>
          <w:rtl/>
          <w:lang w:bidi="ps-AF"/>
        </w:rPr>
        <w:t>سو</w:t>
      </w:r>
      <w:r w:rsidRPr="00B03D2E">
        <w:rPr>
          <w:rFonts w:ascii="Bahij Nazanin" w:hAnsi="Bahij Nazanin" w:cs="Bahij Nazanin"/>
          <w:rtl/>
        </w:rPr>
        <w:t xml:space="preserve"> پړسوب اوږد مهاله بدلون په نظر کې ونیسوو، د </w:t>
      </w:r>
      <w:r w:rsidRPr="00B03D2E">
        <w:rPr>
          <w:rFonts w:ascii="Bahij Nazanin" w:hAnsi="Bahij Nazanin" w:cs="Bahij Nazanin"/>
          <w:rtl/>
          <w:lang w:bidi="ps-AF"/>
        </w:rPr>
        <w:t>پيسو</w:t>
      </w:r>
      <w:r w:rsidRPr="00B03D2E">
        <w:rPr>
          <w:rFonts w:ascii="Bahij Nazanin" w:hAnsi="Bahij Nazanin" w:cs="Bahij Nazanin"/>
          <w:rtl/>
        </w:rPr>
        <w:t xml:space="preserve"> پړسوب اړوند </w:t>
      </w:r>
      <w:r w:rsidR="00843049" w:rsidRPr="00B03D2E">
        <w:rPr>
          <w:rFonts w:ascii="Bahij Nazanin" w:hAnsi="Bahij Nazanin" w:cs="Bahij Nazanin" w:hint="cs"/>
          <w:rtl/>
          <w:lang w:bidi="ps-AF"/>
        </w:rPr>
        <w:t>زماني</w:t>
      </w:r>
      <w:r w:rsidRPr="00B03D2E">
        <w:rPr>
          <w:rFonts w:ascii="Bahij Nazanin" w:hAnsi="Bahij Nazanin" w:cs="Bahij Nazanin"/>
          <w:rtl/>
        </w:rPr>
        <w:t xml:space="preserve"> توقعات </w:t>
      </w:r>
      <w:r w:rsidR="00843049" w:rsidRPr="00B03D2E">
        <w:rPr>
          <w:rFonts w:ascii="Bahij Nazanin" w:hAnsi="Bahij Nazanin" w:cs="Bahij Nazanin" w:hint="cs"/>
          <w:rtl/>
          <w:lang w:bidi="ps-AF"/>
        </w:rPr>
        <w:t>ښايي</w:t>
      </w:r>
      <w:r w:rsidRPr="00B03D2E">
        <w:rPr>
          <w:rFonts w:ascii="Bahij Nazanin" w:hAnsi="Bahij Nazanin" w:cs="Bahij Nazanin"/>
          <w:rtl/>
        </w:rPr>
        <w:t xml:space="preserve">مثبت او د </w:t>
      </w:r>
      <w:r w:rsidRPr="00B03D2E">
        <w:rPr>
          <w:rFonts w:ascii="Bahij Nazanin" w:hAnsi="Bahij Nazanin" w:cs="Bahij Nazanin"/>
          <w:rtl/>
          <w:lang w:bidi="ps-AF"/>
        </w:rPr>
        <w:t xml:space="preserve">افغانستان بانک </w:t>
      </w:r>
      <w:r w:rsidRPr="00B03D2E">
        <w:rPr>
          <w:rFonts w:ascii="Bahij Nazanin" w:hAnsi="Bahij Nazanin" w:cs="Bahij Nazanin"/>
          <w:rtl/>
        </w:rPr>
        <w:t xml:space="preserve"> له خوا د کابو کولو وړ وي او دا په هغه صورت کې </w:t>
      </w:r>
      <w:r w:rsidRPr="00B03D2E">
        <w:rPr>
          <w:rFonts w:ascii="Bahij Nazanin" w:hAnsi="Bahij Nazanin" w:cs="Bahij Nazanin"/>
          <w:rtl/>
          <w:lang w:bidi="ps-AF"/>
        </w:rPr>
        <w:t xml:space="preserve">شونې ده </w:t>
      </w:r>
      <w:r w:rsidR="00843049" w:rsidRPr="00B03D2E">
        <w:rPr>
          <w:rFonts w:ascii="Bahij Nazanin" w:hAnsi="Bahij Nazanin" w:cs="Bahij Nazanin" w:hint="cs"/>
          <w:rtl/>
          <w:lang w:bidi="ps-AF"/>
        </w:rPr>
        <w:t>چې</w:t>
      </w:r>
      <w:r w:rsidR="00843049" w:rsidRPr="00B03D2E">
        <w:rPr>
          <w:rFonts w:ascii="Bahij Nazanin" w:hAnsi="Bahij Nazanin" w:cs="Bahij Nazanin"/>
          <w:rtl/>
        </w:rPr>
        <w:t xml:space="preserve"> پا</w:t>
      </w:r>
      <w:r w:rsidR="00843049" w:rsidRPr="00B03D2E">
        <w:rPr>
          <w:rFonts w:ascii="Bahij Nazanin" w:hAnsi="Bahij Nazanin" w:cs="Bahij Nazanin" w:hint="cs"/>
          <w:rtl/>
          <w:lang w:bidi="ps-AF"/>
        </w:rPr>
        <w:t>لیسي</w:t>
      </w:r>
      <w:r w:rsidRPr="00B03D2E">
        <w:rPr>
          <w:rFonts w:ascii="Bahij Nazanin" w:hAnsi="Bahij Nazanin" w:cs="Bahij Nazanin"/>
          <w:rtl/>
        </w:rPr>
        <w:t xml:space="preserve"> او پلانونه په داسې ډول طرحه شي چې د عرضې او تقاضاترمنځ خلا او همدارنګه د کورنیو </w:t>
      </w:r>
      <w:r w:rsidRPr="00B03D2E">
        <w:rPr>
          <w:rFonts w:ascii="Bahij Nazanin" w:hAnsi="Bahij Nazanin" w:cs="Bahij Nazanin"/>
          <w:rtl/>
          <w:lang w:bidi="ps-AF"/>
        </w:rPr>
        <w:t>بازارونو</w:t>
      </w:r>
      <w:r w:rsidR="007C4D49" w:rsidRPr="00B03D2E">
        <w:rPr>
          <w:rFonts w:ascii="Bahij Nazanin" w:hAnsi="Bahij Nazanin" w:cs="Bahij Nazanin" w:hint="cs"/>
          <w:rtl/>
          <w:lang w:bidi="ps-AF"/>
        </w:rPr>
        <w:t>تکيه</w:t>
      </w:r>
      <w:r w:rsidRPr="00B03D2E">
        <w:rPr>
          <w:rFonts w:ascii="Bahij Nazanin" w:hAnsi="Bahij Nazanin" w:cs="Bahij Nazanin"/>
          <w:rtl/>
        </w:rPr>
        <w:t xml:space="preserve"> په </w:t>
      </w:r>
      <w:r w:rsidR="00843049" w:rsidRPr="00B03D2E">
        <w:rPr>
          <w:rFonts w:ascii="Bahij Nazanin" w:hAnsi="Bahij Nazanin" w:cs="Bahij Nazanin" w:hint="cs"/>
          <w:rtl/>
          <w:lang w:bidi="ps-AF"/>
        </w:rPr>
        <w:t>وارداتي</w:t>
      </w:r>
      <w:r w:rsidRPr="00B03D2E">
        <w:rPr>
          <w:rFonts w:ascii="Bahij Nazanin" w:hAnsi="Bahij Nazanin" w:cs="Bahij Nazanin"/>
          <w:rtl/>
        </w:rPr>
        <w:t xml:space="preserve"> توکو راکمولو لپاره ګټورې وي.  </w:t>
      </w:r>
      <w:r w:rsidRPr="00B03D2E">
        <w:rPr>
          <w:rFonts w:ascii="Bahij Nazanin" w:hAnsi="Bahij Nazanin" w:cs="Bahij Nazanin"/>
          <w:rtl/>
          <w:lang w:bidi="ps-AF"/>
        </w:rPr>
        <w:t xml:space="preserve">اوسمهال </w:t>
      </w:r>
      <w:r w:rsidRPr="00B03D2E">
        <w:rPr>
          <w:rFonts w:ascii="Bahij Nazanin" w:hAnsi="Bahij Nazanin" w:cs="Bahij Nazanin"/>
          <w:rtl/>
        </w:rPr>
        <w:t>افغانستان کې ګڼ شمیر عوامل وجود لر</w:t>
      </w:r>
      <w:r w:rsidRPr="00B03D2E">
        <w:rPr>
          <w:rFonts w:ascii="Bahij Nazanin" w:hAnsi="Bahij Nazanin" w:cs="Bahij Nazanin"/>
          <w:rtl/>
          <w:lang w:bidi="ps-AF"/>
        </w:rPr>
        <w:t>ي</w:t>
      </w:r>
      <w:r w:rsidRPr="00B03D2E">
        <w:rPr>
          <w:rFonts w:ascii="Bahij Nazanin" w:hAnsi="Bahij Nazanin" w:cs="Bahij Nazanin"/>
          <w:rtl/>
        </w:rPr>
        <w:t xml:space="preserve"> چې د </w:t>
      </w:r>
      <w:r w:rsidR="005157E1" w:rsidRPr="00B03D2E">
        <w:rPr>
          <w:rFonts w:ascii="Bahij Nazanin" w:hAnsi="Bahij Nazanin" w:cs="Bahij Nazanin" w:hint="cs"/>
          <w:rtl/>
          <w:lang w:bidi="ps-AF"/>
        </w:rPr>
        <w:t>پې</w:t>
      </w:r>
      <w:r w:rsidR="00843049" w:rsidRPr="00B03D2E">
        <w:rPr>
          <w:rFonts w:ascii="Bahij Nazanin" w:hAnsi="Bahij Nazanin" w:cs="Bahij Nazanin" w:hint="cs"/>
          <w:rtl/>
          <w:lang w:bidi="ps-AF"/>
        </w:rPr>
        <w:t>سو</w:t>
      </w:r>
      <w:r w:rsidRPr="00B03D2E">
        <w:rPr>
          <w:rFonts w:ascii="Bahij Nazanin" w:hAnsi="Bahij Nazanin" w:cs="Bahij Nazanin"/>
          <w:rtl/>
        </w:rPr>
        <w:t xml:space="preserve">پړسوب لپاره موثر او د </w:t>
      </w:r>
      <w:r w:rsidR="00255C21" w:rsidRPr="00B03D2E">
        <w:rPr>
          <w:rFonts w:ascii="Bahij Nazanin" w:hAnsi="Bahij Nazanin" w:cs="Bahij Nazanin" w:hint="cs"/>
          <w:rtl/>
          <w:lang w:bidi="ps-AF"/>
        </w:rPr>
        <w:t>پېسو</w:t>
      </w:r>
      <w:r w:rsidRPr="00B03D2E">
        <w:rPr>
          <w:rFonts w:ascii="Bahij Nazanin" w:hAnsi="Bahij Nazanin" w:cs="Bahij Nazanin"/>
          <w:rtl/>
        </w:rPr>
        <w:t xml:space="preserve"> پړسوب په </w:t>
      </w:r>
      <w:r w:rsidRPr="00B03D2E">
        <w:rPr>
          <w:rFonts w:ascii="Bahij Nazanin" w:hAnsi="Bahij Nazanin" w:cs="Bahij Nazanin"/>
          <w:rtl/>
          <w:lang w:bidi="ps-AF"/>
        </w:rPr>
        <w:t>بدلون کې</w:t>
      </w:r>
      <w:r w:rsidRPr="00B03D2E">
        <w:rPr>
          <w:rFonts w:ascii="Bahij Nazanin" w:hAnsi="Bahij Nazanin" w:cs="Bahij Nazanin"/>
          <w:rtl/>
        </w:rPr>
        <w:t xml:space="preserve"> مهم رول لوبو</w:t>
      </w:r>
      <w:r w:rsidRPr="00B03D2E">
        <w:rPr>
          <w:rFonts w:ascii="Bahij Nazanin" w:hAnsi="Bahij Nazanin" w:cs="Bahij Nazanin"/>
          <w:rtl/>
          <w:lang w:bidi="ps-AF"/>
        </w:rPr>
        <w:t>ي</w:t>
      </w:r>
      <w:r w:rsidRPr="00B03D2E">
        <w:rPr>
          <w:rFonts w:ascii="Bahij Nazanin" w:hAnsi="Bahij Nazanin" w:cs="Bahij Nazanin"/>
          <w:rtl/>
        </w:rPr>
        <w:t>. له ه</w:t>
      </w:r>
      <w:r w:rsidR="00D821CD" w:rsidRPr="00B03D2E">
        <w:rPr>
          <w:rFonts w:ascii="Bahij Nazanin" w:hAnsi="Bahij Nazanin" w:cs="Bahij Nazanin"/>
          <w:rtl/>
        </w:rPr>
        <w:t xml:space="preserve">غو عواملو څخه </w:t>
      </w:r>
      <w:r w:rsidRPr="00B03D2E">
        <w:rPr>
          <w:rFonts w:ascii="Bahij Nazanin" w:hAnsi="Bahij Nazanin" w:cs="Bahij Nazanin"/>
          <w:rtl/>
        </w:rPr>
        <w:t xml:space="preserve">یو تر ټولو مهم عامل چې د افغانستان د </w:t>
      </w:r>
      <w:r w:rsidR="00843049" w:rsidRPr="00B03D2E">
        <w:rPr>
          <w:rFonts w:ascii="Bahij Nazanin" w:hAnsi="Bahij Nazanin" w:cs="Bahij Nazanin" w:hint="cs"/>
          <w:rtl/>
          <w:lang w:bidi="ps-AF"/>
        </w:rPr>
        <w:t>پیسو</w:t>
      </w:r>
      <w:r w:rsidR="00D821CD" w:rsidRPr="00B03D2E">
        <w:rPr>
          <w:rFonts w:ascii="Bahij Nazanin" w:hAnsi="Bahij Nazanin" w:cs="Bahij Nazanin"/>
          <w:rtl/>
        </w:rPr>
        <w:t xml:space="preserve">پړسوب لپاره موثر دی، </w:t>
      </w:r>
      <w:r w:rsidR="00D821CD" w:rsidRPr="00B03D2E">
        <w:rPr>
          <w:rFonts w:ascii="Bahij Nazanin" w:hAnsi="Bahij Nazanin" w:cs="Bahij Nazanin" w:hint="cs"/>
          <w:rtl/>
          <w:lang w:bidi="ps-AF"/>
        </w:rPr>
        <w:t xml:space="preserve">بهرنۍ عامل دی </w:t>
      </w:r>
      <w:r w:rsidRPr="00B03D2E">
        <w:rPr>
          <w:rFonts w:ascii="Bahij Nazanin" w:hAnsi="Bahij Nazanin" w:cs="Bahij Nazanin"/>
          <w:rtl/>
        </w:rPr>
        <w:t xml:space="preserve"> لکه د لویو سوداګریزو شرکاو، د </w:t>
      </w:r>
      <w:r w:rsidR="00255C21" w:rsidRPr="00B03D2E">
        <w:rPr>
          <w:rFonts w:ascii="Bahij Nazanin" w:hAnsi="Bahij Nazanin" w:cs="Bahij Nazanin" w:hint="cs"/>
          <w:rtl/>
          <w:lang w:bidi="ps-AF"/>
        </w:rPr>
        <w:t>پېسو</w:t>
      </w:r>
      <w:r w:rsidRPr="00B03D2E">
        <w:rPr>
          <w:rFonts w:ascii="Bahij Nazanin" w:hAnsi="Bahij Nazanin" w:cs="Bahij Nazanin"/>
          <w:rtl/>
          <w:lang w:bidi="ps-AF"/>
        </w:rPr>
        <w:t xml:space="preserve"> پړسوب</w:t>
      </w:r>
      <w:r w:rsidRPr="00B03D2E">
        <w:rPr>
          <w:rFonts w:ascii="Bahij Nazanin" w:hAnsi="Bahij Nazanin" w:cs="Bahij Nazanin"/>
          <w:rtl/>
        </w:rPr>
        <w:t xml:space="preserve"> په کچه </w:t>
      </w:r>
      <w:r w:rsidR="00843049" w:rsidRPr="00B03D2E">
        <w:rPr>
          <w:rFonts w:ascii="Bahij Nazanin" w:hAnsi="Bahij Nazanin" w:cs="Bahij Nazanin" w:hint="cs"/>
          <w:rtl/>
          <w:lang w:bidi="ps-AF"/>
        </w:rPr>
        <w:t>کې</w:t>
      </w:r>
      <w:r w:rsidRPr="00B03D2E">
        <w:rPr>
          <w:rFonts w:ascii="Bahij Nazanin" w:hAnsi="Bahij Nazanin" w:cs="Bahij Nazanin"/>
          <w:rtl/>
        </w:rPr>
        <w:t>تغیر</w:t>
      </w:r>
      <w:r w:rsidRPr="00B03D2E">
        <w:rPr>
          <w:rFonts w:ascii="Bahij Nazanin" w:hAnsi="Bahij Nazanin" w:cs="Bahij Nazanin"/>
          <w:rtl/>
          <w:lang w:bidi="ps-AF"/>
        </w:rPr>
        <w:t>ات</w:t>
      </w:r>
      <w:r w:rsidRPr="00B03D2E">
        <w:rPr>
          <w:rFonts w:ascii="Bahij Nazanin" w:hAnsi="Bahij Nazanin" w:cs="Bahij Nazanin"/>
          <w:rtl/>
        </w:rPr>
        <w:t xml:space="preserve"> چې د هغه له </w:t>
      </w:r>
      <w:r w:rsidRPr="00B03D2E">
        <w:rPr>
          <w:rFonts w:ascii="Bahij Nazanin" w:hAnsi="Bahij Nazanin" w:cs="Bahij Nazanin"/>
          <w:rtl/>
          <w:lang w:bidi="ps-AF"/>
        </w:rPr>
        <w:t xml:space="preserve">ډلې </w:t>
      </w:r>
      <w:r w:rsidRPr="00B03D2E">
        <w:rPr>
          <w:rFonts w:ascii="Bahij Nazanin" w:hAnsi="Bahij Nazanin" w:cs="Bahij Nazanin"/>
          <w:rtl/>
        </w:rPr>
        <w:t xml:space="preserve"> څخه د پاکستان او ایران نومونه </w:t>
      </w:r>
      <w:r w:rsidRPr="00B03D2E">
        <w:rPr>
          <w:rFonts w:ascii="Bahij Nazanin" w:hAnsi="Bahij Nazanin" w:cs="Bahij Nazanin"/>
          <w:rtl/>
          <w:lang w:bidi="ps-AF"/>
        </w:rPr>
        <w:t xml:space="preserve">یادولی شو </w:t>
      </w:r>
      <w:r w:rsidRPr="00B03D2E">
        <w:rPr>
          <w:rFonts w:ascii="Bahij Nazanin" w:hAnsi="Bahij Nazanin" w:cs="Bahij Nazanin"/>
          <w:rtl/>
        </w:rPr>
        <w:t xml:space="preserve"> ځکه  افغانستان د </w:t>
      </w:r>
      <w:r w:rsidR="007275F5" w:rsidRPr="00B03D2E">
        <w:rPr>
          <w:rFonts w:ascii="Bahij Nazanin" w:hAnsi="Bahij Nazanin" w:cs="Bahij Nazanin" w:hint="cs"/>
          <w:rtl/>
          <w:lang w:bidi="ps-AF"/>
        </w:rPr>
        <w:t>خپلي</w:t>
      </w:r>
      <w:r w:rsidRPr="00B03D2E">
        <w:rPr>
          <w:rFonts w:ascii="Bahij Nazanin" w:hAnsi="Bahij Nazanin" w:cs="Bahij Nazanin"/>
          <w:rtl/>
        </w:rPr>
        <w:t xml:space="preserve"> اړتیا زیاته برخه له دغو </w:t>
      </w:r>
      <w:r w:rsidR="00255C21" w:rsidRPr="00B03D2E">
        <w:rPr>
          <w:rFonts w:ascii="Bahij Nazanin" w:hAnsi="Bahij Nazanin" w:cs="Bahij Nazanin" w:hint="cs"/>
          <w:rtl/>
          <w:lang w:bidi="ps-AF"/>
        </w:rPr>
        <w:t>هېو</w:t>
      </w:r>
      <w:r w:rsidRPr="00B03D2E">
        <w:rPr>
          <w:rFonts w:ascii="Bahij Nazanin" w:hAnsi="Bahij Nazanin" w:cs="Bahij Nazanin"/>
          <w:rtl/>
        </w:rPr>
        <w:t xml:space="preserve">ادونو څخه پوره کوي او </w:t>
      </w:r>
      <w:r w:rsidR="00843049" w:rsidRPr="00B03D2E">
        <w:rPr>
          <w:rFonts w:ascii="Bahij Nazanin" w:hAnsi="Bahij Nazanin" w:cs="Bahij Nazanin" w:hint="cs"/>
          <w:rtl/>
          <w:lang w:bidi="ps-AF"/>
        </w:rPr>
        <w:t>کورني</w:t>
      </w:r>
      <w:r w:rsidRPr="00B03D2E">
        <w:rPr>
          <w:rFonts w:ascii="Bahij Nazanin" w:hAnsi="Bahij Nazanin" w:cs="Bahij Nazanin"/>
          <w:rtl/>
          <w:lang w:bidi="ps-AF"/>
        </w:rPr>
        <w:t xml:space="preserve"> بازارونه د دغو </w:t>
      </w:r>
      <w:r w:rsidR="005157E1" w:rsidRPr="00B03D2E">
        <w:rPr>
          <w:rFonts w:ascii="Bahij Nazanin" w:hAnsi="Bahij Nazanin" w:cs="Bahij Nazanin" w:hint="cs"/>
          <w:rtl/>
          <w:lang w:bidi="ps-AF"/>
        </w:rPr>
        <w:t>هېو</w:t>
      </w:r>
      <w:r w:rsidRPr="00B03D2E">
        <w:rPr>
          <w:rFonts w:ascii="Bahij Nazanin" w:hAnsi="Bahij Nazanin" w:cs="Bahij Nazanin"/>
          <w:rtl/>
          <w:lang w:bidi="ps-AF"/>
        </w:rPr>
        <w:t>ادونو له وارد</w:t>
      </w:r>
      <w:r w:rsidR="00843049" w:rsidRPr="00B03D2E">
        <w:rPr>
          <w:rFonts w:ascii="Bahij Nazanin" w:hAnsi="Bahij Nazanin" w:cs="Bahij Nazanin" w:hint="cs"/>
          <w:rtl/>
          <w:lang w:bidi="ps-AF"/>
        </w:rPr>
        <w:t>ا</w:t>
      </w:r>
      <w:r w:rsidRPr="00B03D2E">
        <w:rPr>
          <w:rFonts w:ascii="Bahij Nazanin" w:hAnsi="Bahij Nazanin" w:cs="Bahij Nazanin"/>
          <w:rtl/>
          <w:lang w:bidi="ps-AF"/>
        </w:rPr>
        <w:t>تي توکو څخه ډک دي</w:t>
      </w:r>
    </w:p>
    <w:p w:rsidR="00233C10" w:rsidRPr="00B03D2E" w:rsidRDefault="00F66E63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  <w:r w:rsidRPr="00B03D2E">
        <w:rPr>
          <w:rFonts w:ascii="Bahij Nazanin" w:hAnsi="Bahij Nazanin" w:cs="Bahij Nazanin"/>
          <w:rtl/>
        </w:rPr>
        <w:t xml:space="preserve">د کورنیو </w:t>
      </w:r>
      <w:r w:rsidR="00D821CD" w:rsidRPr="00B03D2E">
        <w:rPr>
          <w:rFonts w:ascii="Bahij Nazanin" w:hAnsi="Bahij Nazanin" w:cs="Bahij Nazanin"/>
          <w:rtl/>
        </w:rPr>
        <w:t xml:space="preserve">تولیداتو </w:t>
      </w:r>
      <w:r w:rsidR="00D821CD" w:rsidRPr="00B03D2E">
        <w:rPr>
          <w:rFonts w:ascii="Bahij Nazanin" w:hAnsi="Bahij Nazanin" w:cs="Bahij Nazanin" w:hint="cs"/>
          <w:rtl/>
          <w:lang w:bidi="ps-AF"/>
        </w:rPr>
        <w:t>ټيټه</w:t>
      </w:r>
      <w:r w:rsidRPr="00B03D2E">
        <w:rPr>
          <w:rFonts w:ascii="Bahij Nazanin" w:hAnsi="Bahij Nazanin" w:cs="Bahij Nazanin"/>
          <w:rtl/>
        </w:rPr>
        <w:t xml:space="preserve"> کچه، راکړو ورکړو کې له امریکایې ډالرو  څخه استفاده، په </w:t>
      </w:r>
      <w:r w:rsidR="005157E1" w:rsidRPr="00B03D2E">
        <w:rPr>
          <w:rFonts w:ascii="Bahij Nazanin" w:hAnsi="Bahij Nazanin" w:cs="Bahij Nazanin" w:hint="cs"/>
          <w:rtl/>
          <w:lang w:bidi="ps-AF"/>
        </w:rPr>
        <w:t>هېو</w:t>
      </w:r>
      <w:r w:rsidRPr="00B03D2E">
        <w:rPr>
          <w:rFonts w:ascii="Bahij Nazanin" w:hAnsi="Bahij Nazanin" w:cs="Bahij Nazanin"/>
          <w:rtl/>
        </w:rPr>
        <w:t xml:space="preserve">اد کې د منظم </w:t>
      </w:r>
      <w:r w:rsidR="00D821CD" w:rsidRPr="00B03D2E">
        <w:rPr>
          <w:rFonts w:ascii="Bahij Nazanin" w:hAnsi="Bahij Nazanin" w:cs="Bahij Nazanin" w:hint="cs"/>
          <w:rtl/>
          <w:lang w:bidi="ps-AF"/>
        </w:rPr>
        <w:t xml:space="preserve">ټرانسپورټی </w:t>
      </w:r>
      <w:r w:rsidRPr="00B03D2E">
        <w:rPr>
          <w:rFonts w:ascii="Bahij Nazanin" w:hAnsi="Bahij Nazanin" w:cs="Bahij Nazanin"/>
          <w:rtl/>
        </w:rPr>
        <w:t xml:space="preserve"> سیستم نشتون، له ګاونډیو </w:t>
      </w:r>
      <w:r w:rsidR="005157E1" w:rsidRPr="00B03D2E">
        <w:rPr>
          <w:rFonts w:ascii="Bahij Nazanin" w:hAnsi="Bahij Nazanin" w:cs="Bahij Nazanin" w:hint="cs"/>
          <w:rtl/>
          <w:lang w:bidi="ps-AF"/>
        </w:rPr>
        <w:t>هېو</w:t>
      </w:r>
      <w:r w:rsidRPr="00B03D2E">
        <w:rPr>
          <w:rFonts w:ascii="Bahij Nazanin" w:hAnsi="Bahij Nazanin" w:cs="Bahij Nazanin"/>
          <w:rtl/>
        </w:rPr>
        <w:t>ادونو سره سوادګریز</w:t>
      </w:r>
      <w:r w:rsidRPr="00B03D2E">
        <w:rPr>
          <w:rFonts w:ascii="Bahij Nazanin" w:hAnsi="Bahij Nazanin" w:cs="Bahij Nazanin"/>
          <w:rtl/>
          <w:lang w:bidi="ps-AF"/>
        </w:rPr>
        <w:t>ې</w:t>
      </w:r>
      <w:r w:rsidRPr="00B03D2E">
        <w:rPr>
          <w:rFonts w:ascii="Bahij Nazanin" w:hAnsi="Bahij Nazanin" w:cs="Bahij Nazanin"/>
          <w:rtl/>
        </w:rPr>
        <w:t xml:space="preserve"> او </w:t>
      </w:r>
      <w:r w:rsidR="00843049" w:rsidRPr="00B03D2E">
        <w:rPr>
          <w:rFonts w:ascii="Bahij Nazanin" w:hAnsi="Bahij Nazanin" w:cs="Bahij Nazanin" w:hint="cs"/>
          <w:rtl/>
          <w:lang w:bidi="ps-AF"/>
        </w:rPr>
        <w:t>ترانزیتي</w:t>
      </w:r>
      <w:r w:rsidRPr="00B03D2E">
        <w:rPr>
          <w:rFonts w:ascii="Bahij Nazanin" w:hAnsi="Bahij Nazanin" w:cs="Bahij Nazanin"/>
          <w:rtl/>
        </w:rPr>
        <w:t xml:space="preserve"> ستونز</w:t>
      </w:r>
      <w:r w:rsidR="005157E1" w:rsidRPr="00B03D2E">
        <w:rPr>
          <w:rFonts w:ascii="Bahij Nazanin" w:hAnsi="Bahij Nazanin" w:cs="Bahij Nazanin" w:hint="cs"/>
          <w:rtl/>
          <w:lang w:bidi="ps-AF"/>
        </w:rPr>
        <w:t>ې</w:t>
      </w:r>
      <w:r w:rsidRPr="00B03D2E">
        <w:rPr>
          <w:rFonts w:ascii="Bahij Nazanin" w:hAnsi="Bahij Nazanin" w:cs="Bahij Nazanin"/>
          <w:rtl/>
        </w:rPr>
        <w:t xml:space="preserve">، </w:t>
      </w:r>
      <w:r w:rsidRPr="00B03D2E">
        <w:rPr>
          <w:rFonts w:ascii="Bahij Nazanin" w:hAnsi="Bahij Nazanin" w:cs="Bahij Nazanin"/>
          <w:rtl/>
          <w:lang w:bidi="ps-AF"/>
        </w:rPr>
        <w:t xml:space="preserve">بازار کې </w:t>
      </w:r>
      <w:r w:rsidRPr="00B03D2E">
        <w:rPr>
          <w:rFonts w:ascii="Bahij Nazanin" w:hAnsi="Bahij Nazanin" w:cs="Bahij Nazanin"/>
          <w:rtl/>
        </w:rPr>
        <w:t xml:space="preserve">د بشپړ </w:t>
      </w:r>
      <w:r w:rsidRPr="00B03D2E">
        <w:rPr>
          <w:rFonts w:ascii="Bahij Nazanin" w:hAnsi="Bahij Nazanin" w:cs="Bahij Nazanin"/>
          <w:rtl/>
          <w:lang w:bidi="ps-AF"/>
        </w:rPr>
        <w:t>سيالۍ</w:t>
      </w:r>
      <w:r w:rsidRPr="00B03D2E">
        <w:rPr>
          <w:rFonts w:ascii="Bahij Nazanin" w:hAnsi="Bahij Nazanin" w:cs="Bahij Nazanin"/>
          <w:rtl/>
        </w:rPr>
        <w:t xml:space="preserve"> نشتون(انحصار)، اقتصاد</w:t>
      </w:r>
      <w:r w:rsidR="00D821CD" w:rsidRPr="00B03D2E">
        <w:rPr>
          <w:rFonts w:ascii="Bahij Nazanin" w:hAnsi="Bahij Nazanin" w:cs="Bahij Nazanin" w:hint="cs"/>
          <w:rtl/>
          <w:lang w:bidi="ps-AF"/>
        </w:rPr>
        <w:t>ي</w:t>
      </w:r>
      <w:r w:rsidR="00D821CD" w:rsidRPr="00B03D2E">
        <w:rPr>
          <w:rFonts w:ascii="Bahij Nazanin" w:hAnsi="Bahij Nazanin" w:cs="Bahij Nazanin"/>
          <w:rtl/>
        </w:rPr>
        <w:t xml:space="preserve"> او </w:t>
      </w:r>
      <w:r w:rsidR="00D821CD" w:rsidRPr="00B03D2E">
        <w:rPr>
          <w:rFonts w:ascii="Bahij Nazanin" w:hAnsi="Bahij Nazanin" w:cs="Bahij Nazanin" w:hint="cs"/>
          <w:rtl/>
          <w:lang w:bidi="ps-AF"/>
        </w:rPr>
        <w:t>سیاسي</w:t>
      </w:r>
      <w:r w:rsidRPr="00B03D2E">
        <w:rPr>
          <w:rFonts w:ascii="Bahij Nazanin" w:hAnsi="Bahij Nazanin" w:cs="Bahij Nazanin"/>
          <w:rtl/>
        </w:rPr>
        <w:t xml:space="preserve"> ثبات نشتوالی او د راتلونکې په اړه </w:t>
      </w:r>
      <w:r w:rsidR="00843049" w:rsidRPr="00B03D2E">
        <w:rPr>
          <w:rFonts w:ascii="Bahij Nazanin" w:hAnsi="Bahij Nazanin" w:cs="Bahij Nazanin" w:hint="cs"/>
          <w:rtl/>
          <w:lang w:bidi="ps-AF"/>
        </w:rPr>
        <w:t>اندیښنې</w:t>
      </w:r>
      <w:r w:rsidRPr="00B03D2E">
        <w:rPr>
          <w:rFonts w:ascii="Bahij Nazanin" w:hAnsi="Bahij Nazanin" w:cs="Bahij Nazanin"/>
          <w:rtl/>
        </w:rPr>
        <w:t xml:space="preserve"> او بی باور</w:t>
      </w:r>
      <w:r w:rsidR="005157E1" w:rsidRPr="00B03D2E">
        <w:rPr>
          <w:rFonts w:ascii="Bahij Nazanin" w:hAnsi="Bahij Nazanin" w:cs="Bahij Nazanin" w:hint="cs"/>
          <w:rtl/>
          <w:lang w:bidi="ps-AF"/>
        </w:rPr>
        <w:t>ي</w:t>
      </w:r>
      <w:r w:rsidRPr="00B03D2E">
        <w:rPr>
          <w:rFonts w:ascii="Bahij Nazanin" w:hAnsi="Bahij Nazanin" w:cs="Bahij Nazanin"/>
          <w:rtl/>
        </w:rPr>
        <w:t xml:space="preserve"> هغه عوامل د</w:t>
      </w:r>
      <w:r w:rsidRPr="00B03D2E">
        <w:rPr>
          <w:rFonts w:ascii="Bahij Nazanin" w:hAnsi="Bahij Nazanin" w:cs="Bahij Nazanin"/>
          <w:rtl/>
          <w:lang w:bidi="ps-AF"/>
        </w:rPr>
        <w:t>ي</w:t>
      </w:r>
      <w:r w:rsidRPr="00B03D2E">
        <w:rPr>
          <w:rFonts w:ascii="Bahij Nazanin" w:hAnsi="Bahij Nazanin" w:cs="Bahij Nazanin"/>
          <w:rtl/>
        </w:rPr>
        <w:t xml:space="preserve"> چې زمونږ </w:t>
      </w:r>
      <w:r w:rsidR="00B717AE" w:rsidRPr="00B03D2E">
        <w:rPr>
          <w:rFonts w:ascii="Bahij Nazanin" w:hAnsi="Bahij Nazanin" w:cs="Bahij Nazanin" w:hint="cs"/>
          <w:rtl/>
          <w:lang w:bidi="ps-AF"/>
        </w:rPr>
        <w:t>هېو</w:t>
      </w:r>
      <w:r w:rsidRPr="00B03D2E">
        <w:rPr>
          <w:rFonts w:ascii="Bahij Nazanin" w:hAnsi="Bahij Nazanin" w:cs="Bahij Nazanin"/>
          <w:rtl/>
        </w:rPr>
        <w:t xml:space="preserve">اد کې د </w:t>
      </w:r>
      <w:r w:rsidRPr="00B03D2E">
        <w:rPr>
          <w:rFonts w:ascii="Bahij Nazanin" w:hAnsi="Bahij Nazanin" w:cs="Bahij Nazanin"/>
          <w:rtl/>
          <w:lang w:bidi="ps-AF"/>
        </w:rPr>
        <w:t>قیمتونو</w:t>
      </w:r>
      <w:r w:rsidRPr="00B03D2E">
        <w:rPr>
          <w:rFonts w:ascii="Bahij Nazanin" w:hAnsi="Bahij Nazanin" w:cs="Bahij Nazanin"/>
          <w:rtl/>
        </w:rPr>
        <w:t xml:space="preserve"> د بدلولونو او </w:t>
      </w:r>
      <w:r w:rsidR="00843049" w:rsidRPr="00B03D2E">
        <w:rPr>
          <w:rFonts w:ascii="Bahij Nazanin" w:hAnsi="Bahij Nazanin" w:cs="Bahij Nazanin" w:hint="cs"/>
          <w:rtl/>
          <w:lang w:bidi="ps-AF"/>
        </w:rPr>
        <w:t xml:space="preserve">نوساناتو </w:t>
      </w:r>
      <w:r w:rsidRPr="00B03D2E">
        <w:rPr>
          <w:rFonts w:ascii="Bahij Nazanin" w:hAnsi="Bahij Nazanin" w:cs="Bahij Nazanin"/>
          <w:rtl/>
        </w:rPr>
        <w:t xml:space="preserve"> لامل ګرځي. له دې ستونزو سره سره، د </w:t>
      </w:r>
      <w:r w:rsidRPr="00B03D2E">
        <w:rPr>
          <w:rFonts w:ascii="Bahij Nazanin" w:hAnsi="Bahij Nazanin" w:cs="Bahij Nazanin"/>
          <w:rtl/>
          <w:lang w:bidi="ps-AF"/>
        </w:rPr>
        <w:t xml:space="preserve">افغانستان بانک د </w:t>
      </w:r>
      <w:r w:rsidR="00D52A9A" w:rsidRPr="00B03D2E">
        <w:rPr>
          <w:rFonts w:ascii="Bahij Nazanin" w:hAnsi="Bahij Nazanin" w:cs="Bahij Nazanin" w:hint="cs"/>
          <w:rtl/>
          <w:lang w:bidi="ps-AF"/>
        </w:rPr>
        <w:t xml:space="preserve">پېسو </w:t>
      </w:r>
      <w:r w:rsidRPr="00B03D2E">
        <w:rPr>
          <w:rFonts w:ascii="Bahij Nazanin" w:hAnsi="Bahij Nazanin" w:cs="Bahij Nazanin"/>
          <w:rtl/>
          <w:lang w:bidi="ps-AF"/>
        </w:rPr>
        <w:t xml:space="preserve">سیاست عمومي </w:t>
      </w:r>
      <w:r w:rsidR="00794BB2" w:rsidRPr="00B03D2E">
        <w:rPr>
          <w:rFonts w:ascii="Bahij Nazanin" w:hAnsi="Bahij Nazanin" w:cs="Bahij Nazanin" w:hint="cs"/>
          <w:rtl/>
          <w:lang w:bidi="ps-AF"/>
        </w:rPr>
        <w:t>آ</w:t>
      </w:r>
      <w:r w:rsidRPr="00B03D2E">
        <w:rPr>
          <w:rFonts w:ascii="Bahij Nazanin" w:hAnsi="Bahij Nazanin" w:cs="Bahij Nazanin"/>
          <w:rtl/>
          <w:lang w:bidi="ps-AF"/>
        </w:rPr>
        <w:t xml:space="preserve">مریت په دې واکمن دی چې په هیواد </w:t>
      </w:r>
      <w:r w:rsidR="004B748D" w:rsidRPr="00B03D2E">
        <w:rPr>
          <w:rFonts w:ascii="Bahij Nazanin" w:hAnsi="Bahij Nazanin" w:cs="Bahij Nazanin"/>
          <w:rtl/>
          <w:lang w:bidi="ps-AF"/>
        </w:rPr>
        <w:t xml:space="preserve"> کی </w:t>
      </w:r>
      <w:r w:rsidRPr="00B03D2E">
        <w:rPr>
          <w:rFonts w:ascii="Bahij Nazanin" w:hAnsi="Bahij Nazanin" w:cs="Bahij Nazanin"/>
          <w:rtl/>
          <w:lang w:bidi="ps-AF"/>
        </w:rPr>
        <w:t xml:space="preserve">د </w:t>
      </w:r>
      <w:r w:rsidR="00452545" w:rsidRPr="00B03D2E">
        <w:rPr>
          <w:rFonts w:ascii="Bahij Nazanin" w:hAnsi="Bahij Nazanin" w:cs="Bahij Nazanin" w:hint="cs"/>
          <w:rtl/>
          <w:lang w:bidi="ps-AF"/>
        </w:rPr>
        <w:t>پيسو</w:t>
      </w:r>
      <w:r w:rsidRPr="00B03D2E">
        <w:rPr>
          <w:rFonts w:ascii="Bahij Nazanin" w:hAnsi="Bahij Nazanin" w:cs="Bahij Nazanin"/>
          <w:rtl/>
          <w:lang w:bidi="ps-AF"/>
        </w:rPr>
        <w:t xml:space="preserve"> د پړسوب کچه تر خپل </w:t>
      </w:r>
      <w:r w:rsidR="00D821CD" w:rsidRPr="00B03D2E">
        <w:rPr>
          <w:rFonts w:ascii="Bahij Nazanin" w:hAnsi="Bahij Nazanin" w:cs="Bahij Nazanin"/>
          <w:rtl/>
          <w:lang w:bidi="ps-AF"/>
        </w:rPr>
        <w:t xml:space="preserve">واک لاندې ونیسي .چې له یو </w:t>
      </w:r>
      <w:r w:rsidR="00D821CD" w:rsidRPr="00B03D2E">
        <w:rPr>
          <w:rFonts w:ascii="Bahij Nazanin" w:hAnsi="Bahij Nazanin" w:cs="Bahij Nazanin" w:hint="cs"/>
          <w:rtl/>
          <w:lang w:bidi="ps-AF"/>
        </w:rPr>
        <w:t>رقمي</w:t>
      </w:r>
      <w:r w:rsidRPr="00B03D2E">
        <w:rPr>
          <w:rFonts w:ascii="Bahij Nazanin" w:hAnsi="Bahij Nazanin" w:cs="Bahij Nazanin"/>
          <w:rtl/>
          <w:lang w:bidi="ps-AF"/>
        </w:rPr>
        <w:t xml:space="preserve"> عدد څخه لوړ</w:t>
      </w:r>
      <w:r w:rsidR="00843049" w:rsidRPr="00B03D2E">
        <w:rPr>
          <w:rFonts w:ascii="Bahij Nazanin" w:hAnsi="Bahij Nazanin" w:cs="Bahij Nazanin" w:hint="cs"/>
          <w:rtl/>
          <w:lang w:bidi="ps-AF"/>
        </w:rPr>
        <w:t>نشي</w:t>
      </w:r>
      <w:r w:rsidRPr="00B03D2E">
        <w:rPr>
          <w:rFonts w:ascii="Bahij Nazanin" w:hAnsi="Bahij Nazanin" w:cs="Bahij Nazanin"/>
          <w:rtl/>
          <w:lang w:bidi="ps-AF"/>
        </w:rPr>
        <w:t>.</w:t>
      </w:r>
    </w:p>
    <w:p w:rsidR="00024D22" w:rsidRPr="00B03D2E" w:rsidRDefault="00024D22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  <w:sectPr w:rsidR="00024D22" w:rsidRPr="00B03D2E" w:rsidSect="00E61772">
          <w:footerReference w:type="default" r:id="rId10"/>
          <w:pgSz w:w="11906" w:h="16838" w:code="9"/>
          <w:pgMar w:top="1440" w:right="1196" w:bottom="1440" w:left="1418" w:header="720" w:footer="720" w:gutter="0"/>
          <w:pgNumType w:fmt="arabicAbjad"/>
          <w:cols w:space="720"/>
          <w:titlePg/>
          <w:bidi/>
          <w:rtlGutter/>
          <w:docGrid w:linePitch="360"/>
        </w:sectPr>
      </w:pPr>
    </w:p>
    <w:p w:rsidR="00553BDD" w:rsidRPr="00B03D2E" w:rsidRDefault="00553BDD" w:rsidP="00F74539">
      <w:pPr>
        <w:pStyle w:val="Heading1"/>
        <w:bidi/>
        <w:rPr>
          <w:lang w:bidi="ps-AF"/>
        </w:rPr>
      </w:pPr>
      <w:bookmarkStart w:id="5" w:name="_Toc90896630"/>
      <w:r w:rsidRPr="00B03D2E">
        <w:rPr>
          <w:rtl/>
          <w:lang w:bidi="ps-AF"/>
        </w:rPr>
        <w:lastRenderedPageBreak/>
        <w:t>مهم ټکي</w:t>
      </w:r>
      <w:bookmarkEnd w:id="5"/>
    </w:p>
    <w:p w:rsidR="00553BDD" w:rsidRPr="00B03D2E" w:rsidRDefault="00396142" w:rsidP="00FB382D">
      <w:pPr>
        <w:pStyle w:val="ListParagraph"/>
        <w:numPr>
          <w:ilvl w:val="0"/>
          <w:numId w:val="1"/>
        </w:numPr>
        <w:tabs>
          <w:tab w:val="left" w:pos="180"/>
          <w:tab w:val="right" w:pos="6894"/>
        </w:tabs>
        <w:bidi/>
        <w:spacing w:after="0" w:line="240" w:lineRule="auto"/>
        <w:ind w:left="0"/>
        <w:jc w:val="highKashida"/>
        <w:rPr>
          <w:rFonts w:ascii="Bahij Nazanin" w:hAnsi="Bahij Nazanin" w:cs="Bahij Nazanin"/>
          <w:lang w:bidi="ps-AF"/>
        </w:rPr>
      </w:pPr>
      <w:r w:rsidRPr="00B03D2E">
        <w:rPr>
          <w:rFonts w:ascii="Bahij Nazanin" w:hAnsi="Bahij Nazanin" w:cs="Bahij Nazanin" w:hint="cs"/>
          <w:rtl/>
          <w:lang w:bidi="ps-AF"/>
        </w:rPr>
        <w:t>1400</w:t>
      </w:r>
      <w:r w:rsidR="00553BDD" w:rsidRPr="00B03D2E">
        <w:rPr>
          <w:rFonts w:ascii="Bahij Nazanin" w:hAnsi="Bahij Nazanin" w:cs="Bahij Nazanin"/>
          <w:rtl/>
          <w:lang w:bidi="ps-AF"/>
        </w:rPr>
        <w:t>لیږدیز کال د</w:t>
      </w:r>
      <w:r w:rsidR="00D964B2" w:rsidRPr="00B03D2E">
        <w:rPr>
          <w:rFonts w:ascii="Bahij Nazanin" w:hAnsi="Bahij Nazanin" w:cs="Bahij Nazanin" w:hint="cs"/>
          <w:rtl/>
          <w:lang w:bidi="ps-AF"/>
        </w:rPr>
        <w:t>غویی</w:t>
      </w:r>
      <w:r w:rsidR="00553BDD" w:rsidRPr="00B03D2E">
        <w:rPr>
          <w:rFonts w:ascii="Bahij Nazanin" w:hAnsi="Bahij Nazanin" w:cs="Bahij Nazanin"/>
          <w:rtl/>
          <w:lang w:bidi="ps-AF"/>
        </w:rPr>
        <w:t xml:space="preserve"> په میاشت کې ټولیز پړسوب </w:t>
      </w:r>
      <w:r w:rsidR="00395D2E" w:rsidRPr="00B03D2E">
        <w:rPr>
          <w:rFonts w:ascii="Bahij Nazanin" w:hAnsi="Bahij Nazanin" w:cs="Bahij Nazanin" w:hint="cs"/>
          <w:rtl/>
          <w:lang w:bidi="ps-AF"/>
        </w:rPr>
        <w:t xml:space="preserve">کموالی </w:t>
      </w:r>
      <w:r w:rsidR="00553BDD" w:rsidRPr="00B03D2E">
        <w:rPr>
          <w:rFonts w:ascii="Bahij Nazanin" w:hAnsi="Bahij Nazanin" w:cs="Bahij Nazanin"/>
          <w:rtl/>
          <w:lang w:bidi="ps-AF"/>
        </w:rPr>
        <w:t>موندلی دی. د</w:t>
      </w:r>
      <w:r w:rsidR="00553BDD" w:rsidRPr="00B03D2E">
        <w:rPr>
          <w:rFonts w:ascii="Bahij Nazanin" w:hAnsi="Bahij Nazanin" w:cs="Bahij Nazanin" w:hint="cs"/>
          <w:rtl/>
          <w:lang w:bidi="ps-AF"/>
        </w:rPr>
        <w:t xml:space="preserve"> مصرفي </w:t>
      </w:r>
      <w:r w:rsidR="00553BDD" w:rsidRPr="00B03D2E">
        <w:rPr>
          <w:rFonts w:ascii="Bahij Nazanin" w:hAnsi="Bahij Nazanin" w:cs="Bahij Nazanin"/>
          <w:rtl/>
          <w:lang w:bidi="ps-AF"/>
        </w:rPr>
        <w:t xml:space="preserve">توکو </w:t>
      </w:r>
      <w:r w:rsidR="00553BDD" w:rsidRPr="00B03D2E">
        <w:rPr>
          <w:rFonts w:ascii="Bahij Nazanin" w:hAnsi="Bahij Nazanin" w:cs="Bahij Nazanin" w:hint="cs"/>
          <w:rtl/>
          <w:lang w:bidi="ps-AF"/>
        </w:rPr>
        <w:t xml:space="preserve">قیمتونه </w:t>
      </w:r>
      <w:r w:rsidR="00553BDD" w:rsidRPr="00B03D2E">
        <w:rPr>
          <w:rFonts w:ascii="Bahij Nazanin" w:hAnsi="Bahij Nazanin" w:cs="Bahij Nazanin"/>
          <w:rtl/>
          <w:lang w:bidi="ps-AF"/>
        </w:rPr>
        <w:t xml:space="preserve"> د کلني محاسبې پربنسټ </w:t>
      </w:r>
      <w:r w:rsidR="00FB382D">
        <w:rPr>
          <w:rFonts w:ascii="Bahij Nazanin" w:hAnsi="Bahij Nazanin" w:cs="Bahij Nazanin" w:hint="cs"/>
          <w:rtl/>
          <w:lang w:bidi="ps-AF"/>
        </w:rPr>
        <w:t>6.26</w:t>
      </w:r>
      <w:r w:rsidR="00553BDD" w:rsidRPr="00B03D2E">
        <w:rPr>
          <w:rFonts w:ascii="Bahij Nazanin" w:hAnsi="Bahij Nazanin" w:cs="Bahij Nazanin"/>
          <w:rtl/>
          <w:lang w:bidi="ps-AF"/>
        </w:rPr>
        <w:t xml:space="preserve">سلنې تر </w:t>
      </w:r>
      <w:r w:rsidR="00D964B2" w:rsidRPr="00B03D2E">
        <w:rPr>
          <w:rFonts w:ascii="Bahij Nazanin" w:hAnsi="Bahij Nazanin" w:cs="Bahij Nazanin" w:hint="cs"/>
          <w:rtl/>
          <w:lang w:bidi="ps-AF"/>
        </w:rPr>
        <w:t>1.35</w:t>
      </w:r>
      <w:r w:rsidR="00553BDD" w:rsidRPr="00B03D2E">
        <w:rPr>
          <w:rFonts w:ascii="Bahij Nazanin" w:hAnsi="Bahij Nazanin" w:cs="Bahij Nazanin"/>
          <w:rtl/>
          <w:lang w:bidi="ps-AF"/>
        </w:rPr>
        <w:t>سلنې پورې</w:t>
      </w:r>
      <w:r w:rsidR="00395D2E" w:rsidRPr="00B03D2E">
        <w:rPr>
          <w:rFonts w:ascii="Bahij Nazanin" w:hAnsi="Bahij Nazanin" w:cs="Bahij Nazanin" w:hint="cs"/>
          <w:rtl/>
          <w:lang w:bidi="ps-AF"/>
        </w:rPr>
        <w:t xml:space="preserve"> کموالي </w:t>
      </w:r>
      <w:r w:rsidR="00553BDD" w:rsidRPr="00B03D2E">
        <w:rPr>
          <w:rFonts w:ascii="Bahij Nazanin" w:hAnsi="Bahij Nazanin" w:cs="Bahij Nazanin" w:hint="cs"/>
          <w:rtl/>
          <w:lang w:bidi="ps-AF"/>
        </w:rPr>
        <w:t xml:space="preserve"> څرګندوي </w:t>
      </w:r>
      <w:r w:rsidR="00553BDD" w:rsidRPr="00B03D2E">
        <w:rPr>
          <w:rFonts w:ascii="Bahij Nazanin" w:hAnsi="Bahij Nazanin" w:cs="Bahij Nazanin"/>
          <w:rtl/>
          <w:lang w:bidi="ps-AF"/>
        </w:rPr>
        <w:t>.د</w:t>
      </w:r>
      <w:r w:rsidR="00553BDD" w:rsidRPr="00B03D2E">
        <w:rPr>
          <w:rFonts w:ascii="Bahij Nazanin" w:hAnsi="Bahij Nazanin" w:cs="Bahij Nazanin" w:hint="cs"/>
          <w:rtl/>
          <w:lang w:bidi="ps-AF"/>
        </w:rPr>
        <w:t>ا</w:t>
      </w:r>
      <w:r w:rsidR="00395D2E" w:rsidRPr="00B03D2E">
        <w:rPr>
          <w:rFonts w:ascii="Bahij Nazanin" w:hAnsi="Bahij Nazanin" w:cs="Bahij Nazanin" w:hint="cs"/>
          <w:rtl/>
          <w:lang w:bidi="ps-AF"/>
        </w:rPr>
        <w:t>کموالی</w:t>
      </w:r>
      <w:r w:rsidR="00305ED8" w:rsidRPr="00B03D2E">
        <w:rPr>
          <w:rFonts w:ascii="Bahij Nazanin" w:hAnsi="Bahij Nazanin" w:cs="Bahij Nazanin" w:hint="cs"/>
          <w:rtl/>
          <w:lang w:bidi="ps-AF"/>
        </w:rPr>
        <w:t>د خوراکی توکي</w:t>
      </w:r>
      <w:r w:rsidR="00553BDD" w:rsidRPr="00B03D2E">
        <w:rPr>
          <w:rFonts w:ascii="Bahij Nazanin" w:hAnsi="Bahij Nazanin" w:cs="Bahij Nazanin"/>
          <w:rtl/>
          <w:lang w:bidi="ps-AF"/>
        </w:rPr>
        <w:t>شاخص د</w:t>
      </w:r>
      <w:r w:rsidR="00553BDD" w:rsidRPr="00B03D2E">
        <w:rPr>
          <w:rFonts w:ascii="Bahij Nazanin" w:hAnsi="Bahij Nazanin" w:cs="Bahij Nazanin" w:hint="cs"/>
          <w:rtl/>
          <w:lang w:bidi="ps-AF"/>
        </w:rPr>
        <w:t xml:space="preserve">قیمتونو  د </w:t>
      </w:r>
      <w:r w:rsidR="00395D2E" w:rsidRPr="00B03D2E">
        <w:rPr>
          <w:rFonts w:ascii="Bahij Nazanin" w:hAnsi="Bahij Nazanin" w:cs="Bahij Nazanin" w:hint="cs"/>
          <w:rtl/>
          <w:lang w:bidi="ps-AF"/>
        </w:rPr>
        <w:t>کموالي</w:t>
      </w:r>
      <w:r w:rsidR="00553BDD" w:rsidRPr="00B03D2E">
        <w:rPr>
          <w:rFonts w:ascii="Bahij Nazanin" w:hAnsi="Bahij Nazanin" w:cs="Bahij Nazanin"/>
          <w:rtl/>
          <w:lang w:bidi="ps-AF"/>
        </w:rPr>
        <w:t xml:space="preserve"> له امله منځ ته را غلی دی.</w:t>
      </w:r>
      <w:r w:rsidR="00395D2E" w:rsidRPr="00B03D2E">
        <w:rPr>
          <w:rFonts w:ascii="Bahij Nazanin" w:hAnsi="Bahij Nazanin" w:cs="Bahij Nazanin" w:hint="cs"/>
          <w:rtl/>
          <w:lang w:bidi="ps-AF"/>
        </w:rPr>
        <w:t>حال دا چې غیر خوراکي توکو شاخص 4.60سلنې پوری زیاتوالي مو</w:t>
      </w:r>
      <w:r w:rsidR="00836F62">
        <w:rPr>
          <w:rFonts w:ascii="Bahij Nazanin" w:hAnsi="Bahij Nazanin" w:cs="Bahij Nazanin" w:hint="cs"/>
          <w:rtl/>
          <w:lang w:bidi="ps-AF"/>
        </w:rPr>
        <w:t>ن</w:t>
      </w:r>
      <w:r w:rsidR="00395D2E" w:rsidRPr="00B03D2E">
        <w:rPr>
          <w:rFonts w:ascii="Bahij Nazanin" w:hAnsi="Bahij Nazanin" w:cs="Bahij Nazanin" w:hint="cs"/>
          <w:rtl/>
          <w:lang w:bidi="ps-AF"/>
        </w:rPr>
        <w:t>دلی دي .</w:t>
      </w:r>
    </w:p>
    <w:p w:rsidR="00553BDD" w:rsidRPr="00B03D2E" w:rsidRDefault="00553BDD" w:rsidP="004C1F28">
      <w:pPr>
        <w:pStyle w:val="ListParagraph"/>
        <w:numPr>
          <w:ilvl w:val="0"/>
          <w:numId w:val="1"/>
        </w:numPr>
        <w:tabs>
          <w:tab w:val="left" w:pos="540"/>
        </w:tabs>
        <w:bidi/>
        <w:spacing w:after="0" w:line="240" w:lineRule="auto"/>
        <w:ind w:left="0"/>
        <w:jc w:val="highKashida"/>
        <w:rPr>
          <w:rFonts w:ascii="Bahij Nazanin" w:hAnsi="Bahij Nazanin" w:cs="Bahij Nazanin"/>
          <w:lang w:bidi="ps-AF"/>
        </w:rPr>
      </w:pPr>
      <w:r w:rsidRPr="00B03D2E">
        <w:rPr>
          <w:rFonts w:ascii="Bahij Nazanin" w:hAnsi="Bahij Nazanin" w:cs="Bahij Nazanin"/>
          <w:rtl/>
          <w:lang w:bidi="ps-AF"/>
        </w:rPr>
        <w:t>د خوراکي توک</w:t>
      </w:r>
      <w:r w:rsidRPr="00B03D2E">
        <w:rPr>
          <w:rFonts w:ascii="Bahij Nazanin" w:hAnsi="Bahij Nazanin" w:cs="Bahij Nazanin" w:hint="cs"/>
          <w:rtl/>
          <w:lang w:bidi="ps-AF"/>
        </w:rPr>
        <w:t xml:space="preserve">ي شاخص قیمت </w:t>
      </w:r>
      <w:r w:rsidRPr="00B03D2E">
        <w:rPr>
          <w:rFonts w:ascii="Bahij Nazanin" w:hAnsi="Bahij Nazanin" w:cs="Bahij Nazanin"/>
          <w:rtl/>
          <w:lang w:bidi="ps-AF"/>
        </w:rPr>
        <w:t xml:space="preserve"> له </w:t>
      </w:r>
      <w:r w:rsidR="00395D2E" w:rsidRPr="00B03D2E">
        <w:rPr>
          <w:rFonts w:ascii="Bahij Nazanin" w:hAnsi="Bahij Nazanin" w:cs="Bahij Nazanin" w:hint="cs"/>
          <w:rtl/>
          <w:lang w:bidi="ps-AF"/>
        </w:rPr>
        <w:t>12.92</w:t>
      </w:r>
      <w:r w:rsidRPr="00B03D2E">
        <w:rPr>
          <w:rFonts w:ascii="Bahij Nazanin" w:hAnsi="Bahij Nazanin" w:cs="Bahij Nazanin"/>
          <w:rtl/>
          <w:lang w:bidi="ps-AF"/>
        </w:rPr>
        <w:t>سلنې تر</w:t>
      </w:r>
      <w:r w:rsidR="003B460F" w:rsidRPr="00B03D2E">
        <w:rPr>
          <w:rFonts w:ascii="Bahij Nazanin" w:hAnsi="Bahij Nazanin" w:cs="Bahij Nazanin" w:hint="cs"/>
          <w:rtl/>
          <w:lang w:bidi="ps-AF"/>
        </w:rPr>
        <w:t>1.60-</w:t>
      </w:r>
      <w:r w:rsidRPr="00B03D2E">
        <w:rPr>
          <w:rFonts w:ascii="Bahij Nazanin" w:hAnsi="Bahij Nazanin" w:cs="Bahij Nazanin"/>
          <w:rtl/>
          <w:lang w:bidi="ps-AF"/>
        </w:rPr>
        <w:t>سلنی پورې</w:t>
      </w:r>
      <w:r w:rsidR="00395D2E" w:rsidRPr="00B03D2E">
        <w:rPr>
          <w:rFonts w:ascii="Bahij Nazanin" w:hAnsi="Bahij Nazanin" w:cs="Bahij Nazanin" w:hint="cs"/>
          <w:rtl/>
          <w:lang w:bidi="ps-AF"/>
        </w:rPr>
        <w:t xml:space="preserve"> کموالي</w:t>
      </w:r>
      <w:r w:rsidR="00477ED3" w:rsidRPr="00F062C5">
        <w:rPr>
          <w:rFonts w:ascii="Bahij Nazanin" w:hAnsi="Bahij Nazanin" w:cs="Bahij Nazanin" w:hint="cs"/>
          <w:rtl/>
          <w:lang w:bidi="ps-AF"/>
        </w:rPr>
        <w:t>ښکاره کوي</w:t>
      </w:r>
      <w:r w:rsidR="004C1F28" w:rsidRPr="00F062C5">
        <w:rPr>
          <w:rFonts w:ascii="Bahij Nazanin" w:hAnsi="Bahij Nazanin" w:cs="Bahij Nazanin" w:hint="cs"/>
          <w:rtl/>
          <w:lang w:bidi="ps-AF"/>
        </w:rPr>
        <w:t>.</w:t>
      </w:r>
    </w:p>
    <w:p w:rsidR="00553BDD" w:rsidRPr="00B03D2E" w:rsidRDefault="00BA55E7" w:rsidP="00DA2D98">
      <w:pPr>
        <w:pStyle w:val="ListParagraph"/>
        <w:numPr>
          <w:ilvl w:val="0"/>
          <w:numId w:val="1"/>
        </w:numPr>
        <w:tabs>
          <w:tab w:val="left" w:pos="540"/>
        </w:tabs>
        <w:bidi/>
        <w:spacing w:after="0" w:line="240" w:lineRule="auto"/>
        <w:ind w:left="0"/>
        <w:jc w:val="highKashida"/>
        <w:rPr>
          <w:rFonts w:ascii="Bahij Nazanin" w:hAnsi="Bahij Nazanin" w:cs="Bahij Nazanin"/>
          <w:lang w:bidi="ps-AF"/>
        </w:rPr>
      </w:pPr>
      <w:r w:rsidRPr="00B03D2E">
        <w:rPr>
          <w:rFonts w:ascii="Bahij Nazanin" w:hAnsi="Bahij Nazanin" w:cs="Bahij Nazanin" w:hint="cs"/>
          <w:rtl/>
          <w:lang w:bidi="ps-AF"/>
        </w:rPr>
        <w:t>او</w:t>
      </w:r>
      <w:r w:rsidR="00553BDD" w:rsidRPr="00B03D2E">
        <w:rPr>
          <w:rFonts w:ascii="Bahij Nazanin" w:hAnsi="Bahij Nazanin" w:cs="Bahij Nazanin"/>
          <w:rtl/>
          <w:lang w:bidi="ps-AF"/>
        </w:rPr>
        <w:t xml:space="preserve"> په ورته  مها ل کې  د غیرې خوراکي توکو</w:t>
      </w:r>
      <w:r w:rsidR="00DA2D98" w:rsidRPr="00B03D2E">
        <w:rPr>
          <w:rFonts w:ascii="Bahij Nazanin" w:hAnsi="Bahij Nazanin" w:cs="Bahij Nazanin" w:hint="cs"/>
          <w:rtl/>
          <w:lang w:bidi="ps-AF"/>
        </w:rPr>
        <w:t xml:space="preserve">بیه </w:t>
      </w:r>
      <w:r w:rsidR="00553BDD" w:rsidRPr="00B03D2E">
        <w:rPr>
          <w:rFonts w:ascii="Bahij Nazanin" w:hAnsi="Bahij Nazanin" w:cs="Bahij Nazanin" w:hint="cs"/>
          <w:rtl/>
          <w:lang w:bidi="ps-AF"/>
        </w:rPr>
        <w:t xml:space="preserve"> د </w:t>
      </w:r>
      <w:r w:rsidR="00DA2D98" w:rsidRPr="00B03D2E">
        <w:rPr>
          <w:rFonts w:ascii="Bahij Nazanin" w:hAnsi="Bahij Nazanin" w:cs="Bahij Nazanin" w:hint="cs"/>
          <w:rtl/>
          <w:lang w:bidi="ps-AF"/>
        </w:rPr>
        <w:t>1399</w:t>
      </w:r>
      <w:r w:rsidR="00553BDD" w:rsidRPr="00B03D2E">
        <w:rPr>
          <w:rFonts w:ascii="Bahij Nazanin" w:hAnsi="Bahij Nazanin" w:cs="Bahij Nazanin" w:hint="cs"/>
          <w:rtl/>
          <w:lang w:bidi="ps-AF"/>
        </w:rPr>
        <w:t xml:space="preserve"> لمریز لیږد </w:t>
      </w:r>
      <w:r w:rsidR="00DA2D98" w:rsidRPr="00B03D2E">
        <w:rPr>
          <w:rFonts w:ascii="Bahij Nazanin" w:hAnsi="Bahij Nazanin" w:cs="Bahij Nazanin" w:hint="cs"/>
          <w:rtl/>
          <w:lang w:bidi="ps-AF"/>
        </w:rPr>
        <w:t>یز</w:t>
      </w:r>
      <w:r w:rsidR="00553BDD" w:rsidRPr="00B03D2E">
        <w:rPr>
          <w:rFonts w:ascii="Bahij Nazanin" w:hAnsi="Bahij Nazanin" w:cs="Bahij Nazanin" w:hint="cs"/>
          <w:rtl/>
          <w:lang w:bidi="ps-AF"/>
        </w:rPr>
        <w:t xml:space="preserve">کال د </w:t>
      </w:r>
      <w:r w:rsidR="00E008DD" w:rsidRPr="00B03D2E">
        <w:rPr>
          <w:rFonts w:ascii="Bahij Nazanin" w:hAnsi="Bahij Nazanin" w:cs="Bahij Nazanin" w:hint="cs"/>
          <w:rtl/>
          <w:lang w:bidi="ps-AF"/>
        </w:rPr>
        <w:t>غویی</w:t>
      </w:r>
      <w:r w:rsidR="00DA2D98" w:rsidRPr="00B03D2E">
        <w:rPr>
          <w:rFonts w:ascii="Bahij Nazanin" w:hAnsi="Bahij Nazanin" w:cs="Bahij Nazanin" w:hint="cs"/>
          <w:rtl/>
          <w:lang w:bidi="ps-AF"/>
        </w:rPr>
        <w:t>په میاشت له 0.24-</w:t>
      </w:r>
      <w:r w:rsidR="00E008DD" w:rsidRPr="00B03D2E">
        <w:rPr>
          <w:rFonts w:ascii="Bahij Nazanin" w:hAnsi="Bahij Nazanin" w:cs="Bahij Nazanin" w:hint="cs"/>
          <w:rtl/>
          <w:lang w:bidi="ps-AF"/>
        </w:rPr>
        <w:t xml:space="preserve">سلنې نه </w:t>
      </w:r>
      <w:r w:rsidR="00553BDD" w:rsidRPr="00B03D2E">
        <w:rPr>
          <w:rFonts w:ascii="Bahij Nazanin" w:hAnsi="Bahij Nazanin" w:cs="Bahij Nazanin"/>
          <w:rtl/>
          <w:lang w:bidi="ps-AF"/>
        </w:rPr>
        <w:t xml:space="preserve">تر  </w:t>
      </w:r>
      <w:r w:rsidR="00E008DD" w:rsidRPr="00B03D2E">
        <w:rPr>
          <w:rFonts w:ascii="Bahij Nazanin" w:hAnsi="Bahij Nazanin" w:cs="Bahij Nazanin" w:hint="cs"/>
          <w:rtl/>
          <w:lang w:bidi="ps-AF"/>
        </w:rPr>
        <w:t>4</w:t>
      </w:r>
      <w:r w:rsidRPr="00B03D2E">
        <w:rPr>
          <w:rFonts w:ascii="Bahij Nazanin" w:hAnsi="Bahij Nazanin" w:cs="Bahij Nazanin" w:hint="cs"/>
          <w:rtl/>
          <w:lang w:bidi="ps-AF"/>
        </w:rPr>
        <w:t>.60</w:t>
      </w:r>
      <w:r w:rsidR="00553BDD" w:rsidRPr="00B03D2E">
        <w:rPr>
          <w:rFonts w:ascii="Bahij Nazanin" w:hAnsi="Bahij Nazanin" w:cs="Bahij Nazanin" w:hint="cs"/>
          <w:rtl/>
          <w:lang w:bidi="ps-AF"/>
        </w:rPr>
        <w:t xml:space="preserve">سلنه </w:t>
      </w:r>
      <w:r w:rsidR="00E008DD" w:rsidRPr="00B03D2E">
        <w:rPr>
          <w:rFonts w:ascii="Bahij Nazanin" w:hAnsi="Bahij Nazanin" w:cs="Bahij Nazanin" w:hint="cs"/>
          <w:rtl/>
          <w:lang w:bidi="ps-AF"/>
        </w:rPr>
        <w:t>کې</w:t>
      </w:r>
      <w:r w:rsidR="00DA2D98" w:rsidRPr="00B03D2E">
        <w:rPr>
          <w:rFonts w:ascii="Bahij Nazanin" w:hAnsi="Bahij Nazanin" w:cs="Bahij Nazanin" w:hint="cs"/>
          <w:rtl/>
          <w:lang w:bidi="ps-AF"/>
        </w:rPr>
        <w:t xml:space="preserve"> د 1400 کال غویې میاشت کې</w:t>
      </w:r>
      <w:r w:rsidR="00E008DD" w:rsidRPr="00B03D2E">
        <w:rPr>
          <w:rFonts w:ascii="Bahij Nazanin" w:hAnsi="Bahij Nazanin" w:cs="Bahij Nazanin" w:hint="cs"/>
          <w:rtl/>
          <w:lang w:bidi="ps-AF"/>
        </w:rPr>
        <w:t xml:space="preserve"> زیاتوالي </w:t>
      </w:r>
      <w:r w:rsidR="00553BDD" w:rsidRPr="00B03D2E">
        <w:rPr>
          <w:rFonts w:ascii="Bahij Nazanin" w:hAnsi="Bahij Nazanin" w:cs="Bahij Nazanin" w:hint="cs"/>
          <w:rtl/>
          <w:lang w:bidi="ps-AF"/>
        </w:rPr>
        <w:t>څرګندوي .</w:t>
      </w:r>
    </w:p>
    <w:p w:rsidR="00553BDD" w:rsidRPr="00F062C5" w:rsidRDefault="00553BDD" w:rsidP="00DA2D98">
      <w:pPr>
        <w:pStyle w:val="ListParagraph"/>
        <w:numPr>
          <w:ilvl w:val="0"/>
          <w:numId w:val="1"/>
        </w:numPr>
        <w:tabs>
          <w:tab w:val="left" w:pos="540"/>
        </w:tabs>
        <w:bidi/>
        <w:spacing w:after="0" w:line="240" w:lineRule="auto"/>
        <w:ind w:left="0"/>
        <w:jc w:val="both"/>
        <w:rPr>
          <w:rFonts w:ascii="Bahij Nazanin" w:hAnsi="Bahij Nazanin" w:cs="Bahij Nazanin"/>
        </w:rPr>
      </w:pPr>
      <w:r w:rsidRPr="00F062C5">
        <w:rPr>
          <w:rFonts w:ascii="Bahij Nazanin" w:hAnsi="Bahij Nazanin" w:cs="Bahij Nazanin" w:hint="cs"/>
          <w:rtl/>
          <w:lang w:bidi="ps-AF"/>
        </w:rPr>
        <w:t xml:space="preserve">د </w:t>
      </w:r>
      <w:r w:rsidRPr="00F062C5">
        <w:rPr>
          <w:rFonts w:ascii="Bahij Nazanin" w:hAnsi="Bahij Nazanin" w:cs="Bahij Nazanin"/>
          <w:rtl/>
          <w:lang w:bidi="ps-AF"/>
        </w:rPr>
        <w:t>غیرې خوراکي توکو شاخص د</w:t>
      </w:r>
      <w:r w:rsidR="000D1DB3" w:rsidRPr="00F062C5">
        <w:rPr>
          <w:rFonts w:ascii="Bahij Nazanin" w:hAnsi="Bahij Nazanin" w:cs="Bahij Nazanin" w:hint="cs"/>
          <w:rtl/>
          <w:lang w:bidi="ps-AF"/>
        </w:rPr>
        <w:t xml:space="preserve">غویی </w:t>
      </w:r>
      <w:r w:rsidR="00D73F47" w:rsidRPr="00F062C5">
        <w:rPr>
          <w:rFonts w:ascii="Bahij Nazanin" w:hAnsi="Bahij Nazanin" w:cs="Bahij Nazanin"/>
          <w:rtl/>
          <w:lang w:bidi="ps-AF"/>
        </w:rPr>
        <w:t>پهمیاشت</w:t>
      </w:r>
      <w:r w:rsidRPr="00F062C5">
        <w:rPr>
          <w:rFonts w:ascii="Bahij Nazanin" w:hAnsi="Bahij Nazanin" w:cs="Bahij Nazanin" w:hint="cs"/>
          <w:rtl/>
          <w:lang w:bidi="ps-AF"/>
        </w:rPr>
        <w:t xml:space="preserve">کې د </w:t>
      </w:r>
      <w:r w:rsidR="000D1DB3" w:rsidRPr="00F062C5">
        <w:rPr>
          <w:rFonts w:ascii="Bahij Nazanin" w:hAnsi="Bahij Nazanin" w:cs="Bahij Nazanin" w:hint="cs"/>
          <w:rtl/>
          <w:lang w:bidi="ps-AF"/>
        </w:rPr>
        <w:t>زیاتوالی</w:t>
      </w:r>
      <w:r w:rsidR="00D73F47" w:rsidRPr="00F062C5">
        <w:rPr>
          <w:rFonts w:ascii="Bahij Nazanin" w:hAnsi="Bahij Nazanin" w:cs="Bahij Nazanin" w:hint="cs"/>
          <w:rtl/>
          <w:lang w:bidi="ps-AF"/>
        </w:rPr>
        <w:t xml:space="preserve"> لامل (</w:t>
      </w:r>
      <w:r w:rsidRPr="00F062C5">
        <w:rPr>
          <w:rFonts w:ascii="Bahij Nazanin" w:hAnsi="Bahij Nazanin" w:cs="Bahij Nazanin" w:hint="cs"/>
          <w:rtl/>
          <w:lang w:bidi="ps-AF"/>
        </w:rPr>
        <w:t>د</w:t>
      </w:r>
      <w:r w:rsidR="00DA2D98" w:rsidRPr="00F062C5">
        <w:rPr>
          <w:rFonts w:ascii="Bahij Nazanin" w:hAnsi="Bahij Nazanin" w:cs="Bahij Nazanin" w:hint="cs"/>
          <w:rtl/>
          <w:lang w:bidi="ps-AF"/>
        </w:rPr>
        <w:t>تنباکو ،جامې ،</w:t>
      </w:r>
      <w:r w:rsidRPr="00F062C5">
        <w:rPr>
          <w:rFonts w:ascii="Bahij Nazanin" w:hAnsi="Bahij Nazanin" w:cs="Bahij Nazanin" w:hint="cs"/>
          <w:rtl/>
          <w:lang w:bidi="ps-AF"/>
        </w:rPr>
        <w:t>کور ،</w:t>
      </w:r>
      <w:r w:rsidR="00DA2D98" w:rsidRPr="00F062C5">
        <w:rPr>
          <w:rFonts w:ascii="Bahij Nazanin" w:hAnsi="Bahij Nazanin" w:cs="Bahij Nazanin" w:hint="cs"/>
          <w:rtl/>
          <w:lang w:bidi="ps-AF"/>
        </w:rPr>
        <w:t>د کور سامانونه ،</w:t>
      </w:r>
      <w:r w:rsidR="000D1DB3" w:rsidRPr="00F062C5">
        <w:rPr>
          <w:rFonts w:ascii="Bahij Nazanin" w:hAnsi="Bahij Nazanin" w:cs="Bahij Nazanin" w:hint="cs"/>
          <w:rtl/>
          <w:lang w:bidi="ps-AF"/>
        </w:rPr>
        <w:t xml:space="preserve">ترانسپورت </w:t>
      </w:r>
      <w:r w:rsidRPr="00F062C5">
        <w:rPr>
          <w:rFonts w:ascii="Bahij Nazanin" w:hAnsi="Bahij Nazanin" w:cs="Bahij Nazanin" w:hint="cs"/>
          <w:rtl/>
          <w:lang w:bidi="ps-AF"/>
        </w:rPr>
        <w:t xml:space="preserve"> ،</w:t>
      </w:r>
      <w:r w:rsidR="00DA2D98" w:rsidRPr="00F062C5">
        <w:rPr>
          <w:rFonts w:ascii="Bahij Nazanin" w:hAnsi="Bahij Nazanin" w:cs="Bahij Nazanin" w:hint="cs"/>
          <w:rtl/>
          <w:lang w:bidi="ps-AF"/>
        </w:rPr>
        <w:t>مخابرات ،</w:t>
      </w:r>
      <w:r w:rsidR="000D1DB3" w:rsidRPr="00F062C5">
        <w:rPr>
          <w:rFonts w:ascii="Bahij Nazanin" w:hAnsi="Bahij Nazanin" w:cs="Bahij Nazanin" w:hint="cs"/>
          <w:rtl/>
          <w:lang w:bidi="ps-AF"/>
        </w:rPr>
        <w:t xml:space="preserve">ښوونه او روزنه </w:t>
      </w:r>
      <w:r w:rsidRPr="00F062C5">
        <w:rPr>
          <w:rFonts w:ascii="Bahij Nazanin" w:hAnsi="Bahij Nazanin" w:cs="Bahij Nazanin" w:hint="cs"/>
          <w:rtl/>
          <w:lang w:bidi="ps-AF"/>
        </w:rPr>
        <w:t>)</w:t>
      </w:r>
      <w:r w:rsidRPr="00F062C5">
        <w:rPr>
          <w:rFonts w:ascii="Bahij Nazanin" w:hAnsi="Bahij Nazanin" w:cs="Bahij Nazanin"/>
          <w:rtl/>
          <w:lang w:bidi="ps-AF"/>
        </w:rPr>
        <w:t xml:space="preserve"> برخ</w:t>
      </w:r>
      <w:r w:rsidRPr="00F062C5">
        <w:rPr>
          <w:rFonts w:ascii="Bahij Nazanin" w:hAnsi="Bahij Nazanin" w:cs="Bahij Nazanin" w:hint="cs"/>
          <w:rtl/>
          <w:lang w:bidi="ps-AF"/>
        </w:rPr>
        <w:t xml:space="preserve">ې دبیې </w:t>
      </w:r>
      <w:r w:rsidR="000D1DB3" w:rsidRPr="00F062C5">
        <w:rPr>
          <w:rFonts w:ascii="Bahij Nazanin" w:hAnsi="Bahij Nazanin" w:cs="Bahij Nazanin" w:hint="cs"/>
          <w:rtl/>
          <w:lang w:bidi="ps-AF"/>
        </w:rPr>
        <w:t xml:space="preserve">زیاتوالی </w:t>
      </w:r>
      <w:r w:rsidRPr="00F062C5">
        <w:rPr>
          <w:rFonts w:ascii="Bahij Nazanin" w:hAnsi="Bahij Nazanin" w:cs="Bahij Nazanin" w:hint="cs"/>
          <w:rtl/>
          <w:lang w:bidi="ps-AF"/>
        </w:rPr>
        <w:t>دې</w:t>
      </w:r>
      <w:r w:rsidRPr="00F062C5">
        <w:rPr>
          <w:rFonts w:ascii="Bahij Nazanin" w:hAnsi="Bahij Nazanin" w:cs="Bahij Nazanin"/>
          <w:rtl/>
          <w:lang w:bidi="ps-AF"/>
        </w:rPr>
        <w:t>.چي د غیرې خوراکي توکو شاخص یی تر اغیزې لاندې نیولی دی .</w:t>
      </w:r>
    </w:p>
    <w:p w:rsidR="00553BDD" w:rsidRPr="00B03D2E" w:rsidRDefault="00553BDD" w:rsidP="00152ED8">
      <w:pPr>
        <w:pStyle w:val="ListParagraph"/>
        <w:numPr>
          <w:ilvl w:val="0"/>
          <w:numId w:val="1"/>
        </w:numPr>
        <w:bidi/>
        <w:spacing w:after="0" w:line="240" w:lineRule="auto"/>
        <w:ind w:left="0"/>
        <w:jc w:val="highKashida"/>
        <w:rPr>
          <w:rFonts w:ascii="Bahij Nazanin" w:hAnsi="Bahij Nazanin" w:cs="Bahij Nazanin"/>
        </w:rPr>
      </w:pPr>
      <w:r w:rsidRPr="00B03D2E">
        <w:rPr>
          <w:rFonts w:ascii="Bahij Nazanin" w:hAnsi="Bahij Nazanin" w:cs="Bahij Nazanin"/>
          <w:rtl/>
        </w:rPr>
        <w:t>د  هستې</w:t>
      </w:r>
      <w:r w:rsidRPr="00B03D2E">
        <w:rPr>
          <w:rFonts w:ascii="Bahij Nazanin" w:hAnsi="Bahij Nazanin" w:cs="Bahij Nazanin"/>
          <w:rtl/>
          <w:lang w:bidi="ps-AF"/>
        </w:rPr>
        <w:t>( خالص)</w:t>
      </w:r>
      <w:r w:rsidRPr="00B03D2E">
        <w:rPr>
          <w:rFonts w:ascii="Bahij Nazanin" w:hAnsi="Bahij Nazanin" w:cs="Bahij Nazanin"/>
          <w:rtl/>
        </w:rPr>
        <w:t xml:space="preserve"> انفلاسیون (</w:t>
      </w:r>
      <w:r w:rsidRPr="00B03D2E">
        <w:rPr>
          <w:rFonts w:ascii="Bahij Nazanin" w:hAnsi="Bahij Nazanin" w:cs="Bahij Nazanin"/>
          <w:rtl/>
          <w:lang w:bidi="ps-AF"/>
        </w:rPr>
        <w:t>۳۰</w:t>
      </w:r>
      <w:r w:rsidRPr="00B03D2E">
        <w:rPr>
          <w:rFonts w:ascii="Bahij Nazanin" w:hAnsi="Bahij Nazanin" w:cs="Bahij Nazanin"/>
          <w:rtl/>
        </w:rPr>
        <w:t xml:space="preserve">% </w:t>
      </w:r>
      <w:r w:rsidRPr="00B03D2E">
        <w:rPr>
          <w:rFonts w:ascii="Bahij Nazanin" w:hAnsi="Bahij Nazanin" w:cs="Bahij Nazanin"/>
        </w:rPr>
        <w:t xml:space="preserve"> Trimmed Mean</w:t>
      </w:r>
      <w:r w:rsidRPr="00B03D2E">
        <w:rPr>
          <w:rFonts w:ascii="Bahij Nazanin" w:hAnsi="Bahij Nazanin" w:cs="Bahij Nazanin"/>
          <w:rtl/>
        </w:rPr>
        <w:t>)</w:t>
      </w:r>
      <w:r w:rsidRPr="00B03D2E">
        <w:rPr>
          <w:rFonts w:ascii="Bahij Nazanin" w:hAnsi="Bahij Nazanin" w:cs="Bahij Nazanin"/>
          <w:rtl/>
          <w:lang w:bidi="ps-AF"/>
        </w:rPr>
        <w:t xml:space="preserve"> هم د</w:t>
      </w:r>
      <w:r w:rsidR="00083557" w:rsidRPr="00B03D2E">
        <w:rPr>
          <w:rFonts w:ascii="Bahij Nazanin" w:hAnsi="Bahij Nazanin" w:cs="Bahij Nazanin" w:hint="cs"/>
          <w:rtl/>
          <w:lang w:bidi="ps-AF"/>
        </w:rPr>
        <w:t xml:space="preserve">غویی </w:t>
      </w:r>
      <w:r w:rsidRPr="00B03D2E">
        <w:rPr>
          <w:rFonts w:ascii="Bahij Nazanin" w:hAnsi="Bahij Nazanin" w:cs="Bahij Nazanin"/>
          <w:rtl/>
        </w:rPr>
        <w:t>په میاشت کې</w:t>
      </w:r>
      <w:r w:rsidRPr="00B03D2E">
        <w:rPr>
          <w:rFonts w:ascii="Bahij Nazanin" w:hAnsi="Bahij Nazanin" w:cs="Bahij Nazanin" w:hint="cs"/>
          <w:rtl/>
          <w:lang w:bidi="ps-AF"/>
        </w:rPr>
        <w:t>بدلون څرګندوي</w:t>
      </w:r>
      <w:r w:rsidRPr="00B03D2E">
        <w:rPr>
          <w:rFonts w:ascii="Bahij Nazanin" w:hAnsi="Bahij Nazanin" w:cs="Bahij Nazanin"/>
          <w:rtl/>
        </w:rPr>
        <w:t>. خلاصه شوی اوسط یو مهم معیار د</w:t>
      </w:r>
      <w:r w:rsidRPr="00B03D2E">
        <w:rPr>
          <w:rFonts w:ascii="Bahij Nazanin" w:hAnsi="Bahij Nazanin" w:cs="Bahij Nazanin" w:hint="cs"/>
          <w:rtl/>
          <w:lang w:bidi="ps-AF"/>
        </w:rPr>
        <w:t>هستې</w:t>
      </w:r>
      <w:r w:rsidRPr="00B03D2E">
        <w:rPr>
          <w:rFonts w:ascii="Bahij Nazanin" w:hAnsi="Bahij Nazanin" w:cs="Bahij Nazanin"/>
          <w:rtl/>
          <w:lang w:bidi="ps-AF"/>
        </w:rPr>
        <w:t>( خالص)</w:t>
      </w:r>
      <w:r w:rsidRPr="00B03D2E">
        <w:rPr>
          <w:rFonts w:ascii="Bahij Nazanin" w:hAnsi="Bahij Nazanin" w:cs="Bahij Nazanin"/>
          <w:rtl/>
        </w:rPr>
        <w:t xml:space="preserve">تورم </w:t>
      </w:r>
      <w:r w:rsidRPr="00B03D2E">
        <w:rPr>
          <w:rFonts w:ascii="Bahij Nazanin" w:hAnsi="Bahij Nazanin" w:cs="Bahij Nazanin" w:hint="cs"/>
          <w:rtl/>
          <w:lang w:bidi="ps-AF"/>
        </w:rPr>
        <w:t>ګڼل</w:t>
      </w:r>
      <w:r w:rsidRPr="00B03D2E">
        <w:rPr>
          <w:rFonts w:ascii="Bahij Nazanin" w:hAnsi="Bahij Nazanin" w:cs="Bahij Nazanin"/>
          <w:rtl/>
        </w:rPr>
        <w:t xml:space="preserve"> کېږ</w:t>
      </w:r>
      <w:r w:rsidRPr="00B03D2E">
        <w:rPr>
          <w:rFonts w:ascii="Bahij Nazanin" w:hAnsi="Bahij Nazanin" w:cs="Bahij Nazanin"/>
          <w:rtl/>
          <w:lang w:bidi="ps-AF"/>
        </w:rPr>
        <w:t>ي</w:t>
      </w:r>
      <w:r w:rsidRPr="00B03D2E">
        <w:rPr>
          <w:rFonts w:ascii="Bahij Nazanin" w:hAnsi="Bahij Nazanin" w:cs="Bahij Nazanin"/>
          <w:rtl/>
        </w:rPr>
        <w:t xml:space="preserve">. </w:t>
      </w:r>
      <w:r w:rsidRPr="00B03D2E">
        <w:rPr>
          <w:rFonts w:ascii="Bahij Nazanin" w:hAnsi="Bahij Nazanin" w:cs="Bahij Nazanin" w:hint="cs"/>
          <w:rtl/>
          <w:lang w:bidi="ps-AF"/>
        </w:rPr>
        <w:t xml:space="preserve">چې </w:t>
      </w:r>
      <w:r w:rsidR="00A04236" w:rsidRPr="00B03D2E">
        <w:rPr>
          <w:rFonts w:ascii="Bahij Nazanin" w:hAnsi="Bahij Nazanin" w:cs="Bahij Nazanin" w:hint="cs"/>
          <w:rtl/>
          <w:lang w:bidi="ps-AF"/>
        </w:rPr>
        <w:t>5.47</w:t>
      </w:r>
      <w:r w:rsidRPr="00B03D2E">
        <w:rPr>
          <w:rFonts w:ascii="Bahij Nazanin" w:hAnsi="Bahij Nazanin" w:cs="Bahij Nazanin" w:hint="cs"/>
          <w:rtl/>
          <w:lang w:bidi="ps-AF"/>
        </w:rPr>
        <w:t>سلنې</w:t>
      </w:r>
      <w:r w:rsidRPr="00B03D2E">
        <w:rPr>
          <w:rFonts w:ascii="Bahij Nazanin" w:hAnsi="Bahij Nazanin" w:cs="Bahij Nazanin"/>
          <w:rtl/>
        </w:rPr>
        <w:t xml:space="preserve"> تر </w:t>
      </w:r>
      <w:r w:rsidR="00083557" w:rsidRPr="00B03D2E">
        <w:rPr>
          <w:rFonts w:ascii="Bahij Nazanin" w:hAnsi="Bahij Nazanin" w:cs="Bahij Nazanin" w:hint="cs"/>
          <w:rtl/>
          <w:lang w:bidi="ps-AF"/>
        </w:rPr>
        <w:t>2.6</w:t>
      </w:r>
      <w:r w:rsidR="00A04236" w:rsidRPr="00B03D2E">
        <w:rPr>
          <w:rFonts w:ascii="Bahij Nazanin" w:hAnsi="Bahij Nazanin" w:cs="Bahij Nazanin" w:hint="cs"/>
          <w:rtl/>
          <w:lang w:bidi="ps-AF"/>
        </w:rPr>
        <w:t>8</w:t>
      </w:r>
      <w:r w:rsidRPr="00B03D2E">
        <w:rPr>
          <w:rFonts w:ascii="Bahij Nazanin" w:hAnsi="Bahij Nazanin" w:cs="Bahij Nazanin" w:hint="cs"/>
          <w:rtl/>
          <w:lang w:bidi="ps-AF"/>
        </w:rPr>
        <w:t xml:space="preserve"> سلنې</w:t>
      </w:r>
      <w:r w:rsidRPr="00B03D2E">
        <w:rPr>
          <w:rFonts w:ascii="Bahij Nazanin" w:hAnsi="Bahij Nazanin" w:cs="Bahij Nazanin"/>
          <w:rtl/>
        </w:rPr>
        <w:t>پور</w:t>
      </w:r>
      <w:r w:rsidRPr="00B03D2E">
        <w:rPr>
          <w:rFonts w:ascii="Bahij Nazanin" w:hAnsi="Bahij Nazanin" w:cs="Bahij Nazanin" w:hint="cs"/>
          <w:rtl/>
          <w:lang w:bidi="ps-AF"/>
        </w:rPr>
        <w:t xml:space="preserve">ې  </w:t>
      </w:r>
      <w:r w:rsidR="00152ED8">
        <w:rPr>
          <w:rFonts w:ascii="Bahij Nazanin" w:hAnsi="Bahij Nazanin" w:cs="Bahij Nazanin" w:hint="cs"/>
          <w:rtl/>
          <w:lang w:bidi="ps-AF"/>
        </w:rPr>
        <w:t>کموالي</w:t>
      </w:r>
      <w:r w:rsidRPr="00B03D2E">
        <w:rPr>
          <w:rFonts w:ascii="Bahij Nazanin" w:hAnsi="Bahij Nazanin" w:cs="Bahij Nazanin" w:hint="cs"/>
          <w:rtl/>
          <w:lang w:bidi="ps-AF"/>
        </w:rPr>
        <w:t>موندلی</w:t>
      </w:r>
      <w:r w:rsidRPr="00B03D2E">
        <w:rPr>
          <w:rFonts w:ascii="Bahij Nazanin" w:hAnsi="Bahij Nazanin" w:cs="Bahij Nazanin"/>
          <w:rtl/>
        </w:rPr>
        <w:t xml:space="preserve"> دی</w:t>
      </w:r>
      <w:r w:rsidRPr="00B03D2E">
        <w:rPr>
          <w:rFonts w:ascii="Bahij Nazanin" w:hAnsi="Bahij Nazanin" w:cs="Bahij Nazanin"/>
          <w:rtl/>
          <w:lang w:bidi="ps-AF"/>
        </w:rPr>
        <w:t>.</w:t>
      </w:r>
    </w:p>
    <w:p w:rsidR="00553BDD" w:rsidRPr="007E3AC2" w:rsidRDefault="00553BDD" w:rsidP="007E3AC2">
      <w:pPr>
        <w:bidi/>
        <w:spacing w:after="0" w:line="240" w:lineRule="auto"/>
        <w:ind w:left="360"/>
        <w:jc w:val="highKashida"/>
        <w:rPr>
          <w:rFonts w:ascii="Bahij Nazanin" w:eastAsiaTheme="minorHAnsi" w:hAnsi="Bahij Nazanin" w:cs="Bahij Nazanin"/>
        </w:rPr>
      </w:pPr>
    </w:p>
    <w:p w:rsidR="001E484E" w:rsidRPr="00B03D2E" w:rsidRDefault="001E484E" w:rsidP="00F53B99">
      <w:pPr>
        <w:bidi/>
        <w:spacing w:before="120" w:after="120" w:line="240" w:lineRule="auto"/>
        <w:jc w:val="highKashida"/>
        <w:rPr>
          <w:rFonts w:ascii="Bahij Nazanin" w:eastAsiaTheme="minorHAnsi" w:hAnsi="Bahij Nazanin" w:cs="Bahij Nazanin"/>
        </w:rPr>
      </w:pPr>
    </w:p>
    <w:p w:rsidR="00E16B85" w:rsidRPr="00B03D2E" w:rsidRDefault="00E16B85" w:rsidP="00F53B99">
      <w:pPr>
        <w:bidi/>
        <w:spacing w:before="120" w:after="120" w:line="240" w:lineRule="auto"/>
        <w:jc w:val="highKashida"/>
        <w:rPr>
          <w:rFonts w:ascii="Bahij Nazanin" w:eastAsiaTheme="minorHAnsi" w:hAnsi="Bahij Nazanin" w:cs="Bahij Nazanin"/>
        </w:rPr>
      </w:pPr>
    </w:p>
    <w:p w:rsidR="00E16B85" w:rsidRPr="00B03D2E" w:rsidRDefault="00E16B85" w:rsidP="00F53B99">
      <w:pPr>
        <w:bidi/>
        <w:spacing w:before="120" w:after="120" w:line="240" w:lineRule="auto"/>
        <w:jc w:val="highKashida"/>
        <w:rPr>
          <w:rFonts w:ascii="Bahij Nazanin" w:eastAsiaTheme="minorHAnsi" w:hAnsi="Bahij Nazanin" w:cs="Bahij Nazanin"/>
        </w:rPr>
      </w:pPr>
    </w:p>
    <w:p w:rsidR="00E16B85" w:rsidRPr="00B03D2E" w:rsidRDefault="007C2F62" w:rsidP="00F53B99">
      <w:pPr>
        <w:bidi/>
        <w:spacing w:before="120" w:after="120" w:line="240" w:lineRule="auto"/>
        <w:jc w:val="highKashida"/>
        <w:rPr>
          <w:rFonts w:ascii="Bahij Nazanin" w:eastAsiaTheme="minorHAnsi" w:hAnsi="Bahij Nazanin" w:cs="Bahij Nazanin"/>
        </w:rPr>
      </w:pPr>
      <w:r>
        <w:rPr>
          <w:rFonts w:ascii="Bahij Nazanin" w:eastAsiaTheme="minorHAnsi" w:hAnsi="Bahij Nazanin" w:cs="Bahij Nazanin"/>
          <w:noProof/>
        </w:rPr>
        <w:drawing>
          <wp:inline distT="0" distB="0" distL="0" distR="0">
            <wp:extent cx="5858510" cy="3980815"/>
            <wp:effectExtent l="0" t="0" r="889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B85" w:rsidRPr="00B03D2E" w:rsidRDefault="00E16B85" w:rsidP="00F53B99">
      <w:pPr>
        <w:bidi/>
        <w:spacing w:before="120" w:after="120" w:line="240" w:lineRule="auto"/>
        <w:jc w:val="highKashida"/>
        <w:rPr>
          <w:rFonts w:ascii="Bahij Nazanin" w:eastAsiaTheme="minorHAnsi" w:hAnsi="Bahij Nazanin" w:cs="Bahij Nazanin"/>
        </w:rPr>
      </w:pPr>
    </w:p>
    <w:p w:rsidR="00BD53AA" w:rsidRDefault="00BD53AA" w:rsidP="00BD53AA">
      <w:pPr>
        <w:bidi/>
        <w:spacing w:before="120" w:after="120" w:line="240" w:lineRule="auto"/>
        <w:jc w:val="highKashida"/>
        <w:rPr>
          <w:rFonts w:ascii="Bahij Nazanin" w:eastAsiaTheme="minorHAnsi" w:hAnsi="Bahij Nazanin" w:cs="Bahij Nazanin"/>
          <w:color w:val="548DD4" w:themeColor="text2" w:themeTint="99"/>
          <w:rtl/>
        </w:rPr>
      </w:pPr>
    </w:p>
    <w:p w:rsidR="00BD53AA" w:rsidRDefault="00BD53AA" w:rsidP="00BD53AA">
      <w:pPr>
        <w:bidi/>
        <w:spacing w:before="120" w:after="120" w:line="240" w:lineRule="auto"/>
        <w:jc w:val="highKashida"/>
        <w:rPr>
          <w:rFonts w:ascii="Bahij Nazanin" w:eastAsiaTheme="minorHAnsi" w:hAnsi="Bahij Nazanin" w:cs="Bahij Nazanin"/>
          <w:color w:val="548DD4" w:themeColor="text2" w:themeTint="99"/>
        </w:rPr>
      </w:pPr>
    </w:p>
    <w:p w:rsidR="00AE3F89" w:rsidRDefault="00AE3F89" w:rsidP="00AE3F89">
      <w:pPr>
        <w:bidi/>
        <w:spacing w:before="120" w:after="120" w:line="240" w:lineRule="auto"/>
        <w:jc w:val="highKashida"/>
        <w:rPr>
          <w:rFonts w:ascii="Bahij Nazanin" w:eastAsiaTheme="minorHAnsi" w:hAnsi="Bahij Nazanin" w:cs="Bahij Nazanin"/>
          <w:color w:val="548DD4" w:themeColor="text2" w:themeTint="99"/>
        </w:rPr>
      </w:pPr>
    </w:p>
    <w:p w:rsidR="00AE3F89" w:rsidRDefault="00AE3F89" w:rsidP="00AE3F89">
      <w:pPr>
        <w:bidi/>
        <w:spacing w:before="120" w:after="120" w:line="240" w:lineRule="auto"/>
        <w:jc w:val="highKashida"/>
        <w:rPr>
          <w:rFonts w:ascii="Bahij Nazanin" w:eastAsiaTheme="minorHAnsi" w:hAnsi="Bahij Nazanin" w:cs="Bahij Nazanin"/>
          <w:color w:val="548DD4" w:themeColor="text2" w:themeTint="99"/>
        </w:rPr>
      </w:pPr>
    </w:p>
    <w:p w:rsidR="00AE3F89" w:rsidRPr="00B03D2E" w:rsidRDefault="00AE3F89" w:rsidP="00AE3F89">
      <w:pPr>
        <w:bidi/>
        <w:spacing w:before="120" w:after="120" w:line="240" w:lineRule="auto"/>
        <w:jc w:val="highKashida"/>
        <w:rPr>
          <w:rFonts w:ascii="Bahij Nazanin" w:eastAsiaTheme="minorHAnsi" w:hAnsi="Bahij Nazanin" w:cs="Bahij Nazanin"/>
          <w:color w:val="548DD4" w:themeColor="text2" w:themeTint="99"/>
        </w:rPr>
      </w:pPr>
    </w:p>
    <w:p w:rsidR="002E4484" w:rsidRPr="00B03D2E" w:rsidRDefault="000A6EAD" w:rsidP="00614ECE">
      <w:pPr>
        <w:pStyle w:val="ListParagraph"/>
        <w:numPr>
          <w:ilvl w:val="0"/>
          <w:numId w:val="8"/>
        </w:numPr>
        <w:bidi/>
        <w:spacing w:before="120" w:after="120" w:line="240" w:lineRule="auto"/>
        <w:jc w:val="highKashida"/>
        <w:rPr>
          <w:rFonts w:ascii="Bahij Nazanin" w:eastAsiaTheme="minorHAnsi" w:hAnsi="Bahij Nazanin" w:cs="Bahij Nazanin"/>
          <w:color w:val="548DD4" w:themeColor="text2" w:themeTint="99"/>
          <w:sz w:val="24"/>
          <w:szCs w:val="24"/>
          <w:rtl/>
        </w:rPr>
      </w:pPr>
      <w:r w:rsidRPr="00B03D2E">
        <w:rPr>
          <w:rFonts w:ascii="Bahij Nazanin" w:eastAsia="Times New Roman" w:hAnsi="Bahij Nazanin" w:cs="Bahij Nazanin" w:hint="cs"/>
          <w:b/>
          <w:bCs/>
          <w:color w:val="548DD4" w:themeColor="text2" w:themeTint="99"/>
          <w:rtl/>
          <w:lang w:bidi="ps-AF"/>
        </w:rPr>
        <w:t xml:space="preserve">جدول : </w:t>
      </w:r>
      <w:r w:rsidRPr="00B03D2E">
        <w:rPr>
          <w:rFonts w:ascii="Bahij Nazanin" w:eastAsia="Times New Roman" w:hAnsi="Bahij Nazanin" w:cs="Bahij Nazanin"/>
          <w:b/>
          <w:bCs/>
          <w:color w:val="548DD4" w:themeColor="text2" w:themeTint="99"/>
          <w:rtl/>
        </w:rPr>
        <w:t xml:space="preserve">د </w:t>
      </w:r>
      <w:r w:rsidRPr="00B03D2E">
        <w:rPr>
          <w:rFonts w:ascii="Bahij Nazanin" w:eastAsia="Times New Roman" w:hAnsi="Bahij Nazanin" w:cs="Bahij Nazanin" w:hint="cs"/>
          <w:b/>
          <w:bCs/>
          <w:color w:val="548DD4" w:themeColor="text2" w:themeTint="99"/>
          <w:rtl/>
          <w:lang w:bidi="ps-AF"/>
        </w:rPr>
        <w:t>پېسو پړسوب د هیواد په کچه</w:t>
      </w:r>
    </w:p>
    <w:tbl>
      <w:tblPr>
        <w:tblW w:w="10047" w:type="dxa"/>
        <w:tblInd w:w="311" w:type="dxa"/>
        <w:tblLook w:val="04A0"/>
      </w:tblPr>
      <w:tblGrid>
        <w:gridCol w:w="1800"/>
        <w:gridCol w:w="1144"/>
        <w:gridCol w:w="1113"/>
        <w:gridCol w:w="1421"/>
        <w:gridCol w:w="1306"/>
        <w:gridCol w:w="3263"/>
      </w:tblGrid>
      <w:tr w:rsidR="003A7EC1" w:rsidRPr="00B03D2E" w:rsidTr="003A7EC1">
        <w:trPr>
          <w:trHeight w:val="65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2639EA" w:rsidRPr="00B03D2E" w:rsidRDefault="002639EA" w:rsidP="002639EA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2639EA" w:rsidRPr="00B03D2E" w:rsidRDefault="002639EA" w:rsidP="002639EA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2639EA" w:rsidRPr="00B03D2E" w:rsidRDefault="002639EA" w:rsidP="002639EA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 w:hint="cs"/>
                <w:b/>
                <w:bCs/>
                <w:color w:val="000000"/>
                <w:rtl/>
                <w:lang w:bidi="ps-AF"/>
              </w:rPr>
              <w:t>کلنی بدلون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2639EA" w:rsidRPr="00B03D2E" w:rsidRDefault="002639EA" w:rsidP="002639EA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3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2639EA" w:rsidRPr="00B03D2E" w:rsidRDefault="002639EA" w:rsidP="002639EA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3263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95B3D7"/>
            <w:vAlign w:val="center"/>
            <w:hideMark/>
          </w:tcPr>
          <w:p w:rsidR="002639EA" w:rsidRPr="00B03D2E" w:rsidRDefault="002639EA" w:rsidP="002639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B03D2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توکي</w:t>
            </w:r>
          </w:p>
        </w:tc>
      </w:tr>
      <w:tr w:rsidR="002639EA" w:rsidRPr="00B03D2E" w:rsidTr="003A7EC1">
        <w:trPr>
          <w:trHeight w:val="419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5B3D7"/>
            <w:vAlign w:val="center"/>
            <w:hideMark/>
          </w:tcPr>
          <w:p w:rsidR="002639EA" w:rsidRPr="00B03D2E" w:rsidRDefault="002639EA" w:rsidP="003A7EC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 w:hint="cs"/>
                <w:b/>
                <w:bCs/>
                <w:color w:val="000000"/>
                <w:rtl/>
                <w:lang w:bidi="ps-AF"/>
              </w:rPr>
              <w:t>غویی1400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5B3D7"/>
            <w:vAlign w:val="center"/>
            <w:hideMark/>
          </w:tcPr>
          <w:p w:rsidR="002639EA" w:rsidRPr="00B03D2E" w:rsidRDefault="002639EA" w:rsidP="003A7EC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 w:hint="cs"/>
                <w:b/>
                <w:bCs/>
                <w:color w:val="000000"/>
                <w:rtl/>
                <w:lang w:bidi="ps-AF"/>
              </w:rPr>
              <w:t>وری1400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5B3D7"/>
            <w:vAlign w:val="center"/>
            <w:hideMark/>
          </w:tcPr>
          <w:p w:rsidR="002639EA" w:rsidRPr="00B03D2E" w:rsidRDefault="002639EA" w:rsidP="003A7EC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 w:hint="cs"/>
                <w:b/>
                <w:bCs/>
                <w:color w:val="000000"/>
                <w:rtl/>
                <w:lang w:bidi="ps-AF"/>
              </w:rPr>
              <w:t>کب1399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5B3D7"/>
            <w:vAlign w:val="center"/>
            <w:hideMark/>
          </w:tcPr>
          <w:p w:rsidR="002639EA" w:rsidRPr="00B03D2E" w:rsidRDefault="002639EA" w:rsidP="003A7EC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 w:hint="cs"/>
                <w:b/>
                <w:bCs/>
                <w:color w:val="000000"/>
                <w:rtl/>
                <w:lang w:bidi="ps-AF"/>
              </w:rPr>
              <w:t>سلواغه1399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5B3D7"/>
            <w:vAlign w:val="center"/>
            <w:hideMark/>
          </w:tcPr>
          <w:p w:rsidR="002639EA" w:rsidRPr="00B03D2E" w:rsidRDefault="002639EA" w:rsidP="003A7EC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 w:hint="cs"/>
                <w:b/>
                <w:bCs/>
                <w:color w:val="000000"/>
                <w:rtl/>
                <w:lang w:bidi="ps-AF"/>
              </w:rPr>
              <w:t>غویی 1399</w:t>
            </w:r>
          </w:p>
        </w:tc>
        <w:tc>
          <w:tcPr>
            <w:tcW w:w="3263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639EA" w:rsidRPr="00B03D2E" w:rsidRDefault="002639EA" w:rsidP="0026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639EA" w:rsidRPr="00B03D2E" w:rsidTr="006B1D04">
        <w:trPr>
          <w:trHeight w:val="419"/>
        </w:trPr>
        <w:tc>
          <w:tcPr>
            <w:tcW w:w="294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000000" w:fill="D6DCE4"/>
            <w:vAlign w:val="center"/>
            <w:hideMark/>
          </w:tcPr>
          <w:p w:rsidR="002639EA" w:rsidRPr="00B03D2E" w:rsidRDefault="002639EA" w:rsidP="0026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B03D2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000000" w:fill="D6DCE4"/>
            <w:vAlign w:val="center"/>
            <w:hideMark/>
          </w:tcPr>
          <w:p w:rsidR="002639EA" w:rsidRPr="00B03D2E" w:rsidRDefault="002639EA" w:rsidP="0026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D6DCE4"/>
            <w:vAlign w:val="center"/>
            <w:hideMark/>
          </w:tcPr>
          <w:p w:rsidR="002639EA" w:rsidRPr="00B03D2E" w:rsidRDefault="002639EA" w:rsidP="0026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000000" w:fill="D6DCE4"/>
            <w:vAlign w:val="center"/>
            <w:hideMark/>
          </w:tcPr>
          <w:p w:rsidR="002639EA" w:rsidRPr="00B03D2E" w:rsidRDefault="002639EA" w:rsidP="0026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right w:val="single" w:sz="12" w:space="0" w:color="auto"/>
            </w:tcBorders>
            <w:shd w:val="clear" w:color="000000" w:fill="D6DCE4"/>
            <w:vAlign w:val="center"/>
            <w:hideMark/>
          </w:tcPr>
          <w:p w:rsidR="002639EA" w:rsidRPr="00B03D2E" w:rsidRDefault="002639EA" w:rsidP="0026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4B9A" w:rsidRPr="00B03D2E" w:rsidTr="006B1D04">
        <w:trPr>
          <w:trHeight w:val="419"/>
        </w:trPr>
        <w:tc>
          <w:tcPr>
            <w:tcW w:w="1800" w:type="dxa"/>
            <w:tcBorders>
              <w:lef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B4B9A" w:rsidRPr="007262B8" w:rsidRDefault="005B4B9A" w:rsidP="006B1D04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7262B8"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  <w:t>1.35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B4B9A" w:rsidRPr="007262B8" w:rsidRDefault="005B4B9A" w:rsidP="006B1D04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7262B8"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  <w:t>0.80-</w:t>
            </w:r>
          </w:p>
        </w:tc>
        <w:tc>
          <w:tcPr>
            <w:tcW w:w="1113" w:type="dxa"/>
            <w:shd w:val="clear" w:color="000000" w:fill="FFFFFF"/>
            <w:vAlign w:val="bottom"/>
            <w:hideMark/>
          </w:tcPr>
          <w:p w:rsidR="005B4B9A" w:rsidRPr="007262B8" w:rsidRDefault="005B4B9A" w:rsidP="006B1D04">
            <w:pPr>
              <w:jc w:val="center"/>
              <w:rPr>
                <w:rFonts w:ascii="Bahij Nazani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7262B8">
              <w:rPr>
                <w:rFonts w:ascii="Bahij Nazani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4.42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:rsidR="005B4B9A" w:rsidRPr="007262B8" w:rsidRDefault="005B4B9A" w:rsidP="006B1D04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7262B8"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  <w:t>4.13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5B4B9A" w:rsidRPr="007262B8" w:rsidRDefault="005B4B9A" w:rsidP="006B1D04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7262B8"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  <w:t>6.26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B4B9A" w:rsidRPr="00B03D2E" w:rsidRDefault="005B4B9A" w:rsidP="005B4B9A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B03D2E">
              <w:rPr>
                <w:rFonts w:ascii="Bahij Nazanin" w:eastAsia="Times New Roman" w:hAnsi="Bahij Nazanin" w:cs="Bahij Nazanin" w:hint="cs"/>
                <w:b/>
                <w:bCs/>
                <w:color w:val="000000"/>
                <w:rtl/>
              </w:rPr>
              <w:t xml:space="preserve">ټولیز پړسوب </w:t>
            </w:r>
          </w:p>
        </w:tc>
      </w:tr>
      <w:tr w:rsidR="005B4B9A" w:rsidRPr="00B03D2E" w:rsidTr="006B1D04">
        <w:trPr>
          <w:trHeight w:val="419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B9A" w:rsidRPr="007262B8" w:rsidRDefault="005B4B9A" w:rsidP="006B1D04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7262B8"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  <w:t>1.60-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5B4B9A" w:rsidRPr="007262B8" w:rsidRDefault="005B4B9A" w:rsidP="006B1D04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7262B8"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  <w:t>4.73-</w:t>
            </w:r>
          </w:p>
        </w:tc>
        <w:tc>
          <w:tcPr>
            <w:tcW w:w="1113" w:type="dxa"/>
            <w:shd w:val="clear" w:color="000000" w:fill="FFFFFF"/>
            <w:vAlign w:val="bottom"/>
            <w:hideMark/>
          </w:tcPr>
          <w:p w:rsidR="005B4B9A" w:rsidRPr="007262B8" w:rsidRDefault="005B4B9A" w:rsidP="006B1D04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7262B8"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  <w:t>4.96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:rsidR="005B4B9A" w:rsidRPr="007262B8" w:rsidRDefault="005B4B9A" w:rsidP="006B1D04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7262B8"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  <w:t>5.32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5B4B9A" w:rsidRPr="007262B8" w:rsidRDefault="005B4B9A" w:rsidP="006B1D04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7262B8"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  <w:t>12.92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4B9A" w:rsidRPr="00B03D2E" w:rsidRDefault="005B4B9A" w:rsidP="005B4B9A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i/>
                <w:iCs/>
                <w:color w:val="000000"/>
              </w:rPr>
            </w:pPr>
            <w:r w:rsidRPr="00B03D2E">
              <w:rPr>
                <w:rFonts w:ascii="Bahij Nazanin" w:eastAsia="Times New Roman" w:hAnsi="Bahij Nazanin" w:cs="Bahij Nazanin" w:hint="cs"/>
                <w:b/>
                <w:bCs/>
                <w:i/>
                <w:iCs/>
                <w:color w:val="000000"/>
                <w:rtl/>
              </w:rPr>
              <w:t>خوراکي او غیرې الکولي څښاک</w:t>
            </w:r>
          </w:p>
        </w:tc>
      </w:tr>
      <w:tr w:rsidR="005B4B9A" w:rsidRPr="00B03D2E" w:rsidTr="006B1D04">
        <w:trPr>
          <w:trHeight w:val="419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B4B9A" w:rsidRPr="007262B8" w:rsidRDefault="005B4B9A" w:rsidP="006B1D04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7262B8"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  <w:t>4.60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B4B9A" w:rsidRPr="007262B8" w:rsidRDefault="005B4B9A" w:rsidP="006B1D04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7262B8"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  <w:t>3.60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000000" w:fill="FFFFFF"/>
            <w:vAlign w:val="bottom"/>
            <w:hideMark/>
          </w:tcPr>
          <w:p w:rsidR="005B4B9A" w:rsidRPr="007262B8" w:rsidRDefault="005B4B9A" w:rsidP="006B1D04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7262B8"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  <w:t>3.88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B4B9A" w:rsidRPr="007262B8" w:rsidRDefault="005B4B9A" w:rsidP="006B1D04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7262B8"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  <w:t>2.95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B9A" w:rsidRPr="007262B8" w:rsidRDefault="005B4B9A" w:rsidP="006B1D04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7262B8"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  <w:t>0.24-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4B9A" w:rsidRPr="00B03D2E" w:rsidRDefault="005B4B9A" w:rsidP="005B4B9A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i/>
                <w:iCs/>
                <w:color w:val="000000"/>
              </w:rPr>
            </w:pPr>
            <w:r w:rsidRPr="00B03D2E">
              <w:rPr>
                <w:rFonts w:ascii="Bahij Nazanin" w:eastAsia="Times New Roman" w:hAnsi="Bahij Nazanin" w:cs="Bahij Nazanin" w:hint="cs"/>
                <w:b/>
                <w:bCs/>
                <w:i/>
                <w:iCs/>
                <w:color w:val="000000"/>
                <w:rtl/>
              </w:rPr>
              <w:t>غیرې خوراکې توکي،تنباکواو چوپړتیاوی</w:t>
            </w:r>
          </w:p>
        </w:tc>
      </w:tr>
      <w:tr w:rsidR="003A7EC1" w:rsidRPr="00B03D2E" w:rsidTr="006B1D04">
        <w:trPr>
          <w:trHeight w:val="419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2639EA" w:rsidRPr="00B03D2E" w:rsidRDefault="002639EA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2639EA" w:rsidRPr="00B03D2E" w:rsidRDefault="002639EA" w:rsidP="006B1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right w:val="nil"/>
            </w:tcBorders>
            <w:shd w:val="clear" w:color="000000" w:fill="D6DCE4"/>
            <w:vAlign w:val="center"/>
            <w:hideMark/>
          </w:tcPr>
          <w:p w:rsidR="002639EA" w:rsidRPr="00B03D2E" w:rsidRDefault="002639EA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2639EA" w:rsidRPr="00B03D2E" w:rsidRDefault="002639EA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2639EA" w:rsidRPr="00B03D2E" w:rsidRDefault="002639EA" w:rsidP="006B1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000000" w:fill="D6DCE4"/>
            <w:noWrap/>
            <w:vAlign w:val="center"/>
            <w:hideMark/>
          </w:tcPr>
          <w:p w:rsidR="002639EA" w:rsidRPr="00B03D2E" w:rsidRDefault="002639EA" w:rsidP="002639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2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دکابل شاخص </w:t>
            </w:r>
          </w:p>
        </w:tc>
      </w:tr>
      <w:tr w:rsidR="003A7EC1" w:rsidRPr="00B03D2E" w:rsidTr="00B14E50">
        <w:trPr>
          <w:trHeight w:val="403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B14E50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bidi="ps-AF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ps-AF"/>
              </w:rPr>
              <w:t>5.30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B14E50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s-AF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ps-AF"/>
              </w:rPr>
              <w:t>0.39-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639EA" w:rsidRPr="00B03D2E" w:rsidRDefault="00B14E50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s-AF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ps-AF"/>
              </w:rPr>
              <w:t>4.98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B14E50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s-AF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ps-AF"/>
              </w:rPr>
              <w:t>3.42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B14E50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bidi="ps-AF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ps-AF"/>
              </w:rPr>
              <w:t>2.88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9EA" w:rsidRPr="00B03D2E" w:rsidRDefault="002639EA" w:rsidP="002639EA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i/>
                <w:iCs/>
                <w:color w:val="000000"/>
              </w:rPr>
            </w:pPr>
            <w:r w:rsidRPr="00B03D2E">
              <w:rPr>
                <w:rFonts w:ascii="Bahij Nazanin" w:eastAsia="Times New Roman" w:hAnsi="Bahij Nazanin" w:cs="Bahij Nazanin" w:hint="cs"/>
                <w:b/>
                <w:bCs/>
                <w:i/>
                <w:iCs/>
                <w:color w:val="000000"/>
                <w:rtl/>
              </w:rPr>
              <w:t>ټولیزپیسو پړسوب</w:t>
            </w:r>
          </w:p>
        </w:tc>
      </w:tr>
      <w:tr w:rsidR="003A7EC1" w:rsidRPr="00B03D2E" w:rsidTr="00B14E50">
        <w:trPr>
          <w:trHeight w:val="5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B14E50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bidi="ps-AF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ps-AF"/>
              </w:rPr>
              <w:t>4.76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B14E50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s-AF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ps-AF"/>
              </w:rPr>
              <w:t>7.36-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639EA" w:rsidRPr="00B03D2E" w:rsidRDefault="00B14E50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s-AF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ps-AF"/>
              </w:rPr>
              <w:t>3.96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B14E50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s-AF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ps-AF"/>
              </w:rPr>
              <w:t>1.73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B14E50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s-AF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ps-AF"/>
              </w:rPr>
              <w:t>6.78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9EA" w:rsidRPr="00B03D2E" w:rsidRDefault="002639EA" w:rsidP="002639EA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i/>
                <w:iCs/>
                <w:color w:val="000000"/>
              </w:rPr>
            </w:pPr>
            <w:r w:rsidRPr="00B03D2E">
              <w:rPr>
                <w:rFonts w:ascii="Bahij Nazanin" w:eastAsia="Times New Roman" w:hAnsi="Bahij Nazanin" w:cs="Bahij Nazanin" w:hint="cs"/>
                <w:b/>
                <w:bCs/>
                <w:i/>
                <w:iCs/>
                <w:color w:val="000000"/>
                <w:rtl/>
              </w:rPr>
              <w:t>خوراکي توکياو غیر الوکلي څښاک</w:t>
            </w:r>
          </w:p>
        </w:tc>
      </w:tr>
      <w:tr w:rsidR="003A7EC1" w:rsidRPr="00B03D2E" w:rsidTr="00B14E50">
        <w:trPr>
          <w:trHeight w:val="555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B14E50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bidi="ps-AF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ps-AF"/>
              </w:rPr>
              <w:t>5.69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B14E50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s-AF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ps-AF"/>
              </w:rPr>
              <w:t>4.94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639EA" w:rsidRPr="00B03D2E" w:rsidRDefault="00B14E50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s-AF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ps-AF"/>
              </w:rPr>
              <w:t>5.66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B14E50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s-AF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ps-AF"/>
              </w:rPr>
              <w:t>4.56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B14E50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s-AF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ps-AF"/>
              </w:rPr>
              <w:t>0.28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9EA" w:rsidRPr="00B03D2E" w:rsidRDefault="002639EA" w:rsidP="002639EA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i/>
                <w:iCs/>
                <w:color w:val="000000"/>
              </w:rPr>
            </w:pPr>
            <w:r w:rsidRPr="00B03D2E">
              <w:rPr>
                <w:rFonts w:ascii="Bahij Nazanin" w:eastAsia="Times New Roman" w:hAnsi="Bahij Nazanin" w:cs="Bahij Nazanin" w:hint="cs"/>
                <w:b/>
                <w:bCs/>
                <w:i/>
                <w:iCs/>
                <w:color w:val="000000"/>
                <w:rtl/>
              </w:rPr>
              <w:t>غیرې خوراکي توکي ،تنباکو او چوپړتیاوې</w:t>
            </w:r>
          </w:p>
        </w:tc>
      </w:tr>
      <w:tr w:rsidR="003A7EC1" w:rsidRPr="00B03D2E" w:rsidTr="00B14E50">
        <w:trPr>
          <w:trHeight w:val="32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2639EA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2639EA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2639EA" w:rsidRPr="00B03D2E" w:rsidRDefault="002639EA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2639EA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:rsidR="002639EA" w:rsidRPr="00B03D2E" w:rsidRDefault="002639EA" w:rsidP="006B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9EA" w:rsidRPr="00B03D2E" w:rsidRDefault="002639EA" w:rsidP="002639EA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i/>
                <w:iCs/>
                <w:color w:val="000000"/>
              </w:rPr>
            </w:pPr>
            <w:r w:rsidRPr="00B03D2E">
              <w:rPr>
                <w:rFonts w:ascii="Bahij Nazanin" w:eastAsia="Times New Roman" w:hAnsi="Bahij Nazanin" w:cs="Bahij Nazanin" w:hint="cs"/>
                <w:i/>
                <w:iCs/>
                <w:color w:val="000000"/>
                <w:rtl/>
              </w:rPr>
              <w:t> </w:t>
            </w:r>
          </w:p>
        </w:tc>
      </w:tr>
    </w:tbl>
    <w:p w:rsidR="00614ECE" w:rsidRPr="00B03D2E" w:rsidRDefault="006E6DC7" w:rsidP="00614ECE">
      <w:pPr>
        <w:bidi/>
        <w:spacing w:before="120" w:after="120" w:line="240" w:lineRule="auto"/>
        <w:ind w:left="360"/>
        <w:jc w:val="highKashida"/>
        <w:rPr>
          <w:rFonts w:ascii="Bahij Nazanin" w:eastAsiaTheme="minorHAnsi" w:hAnsi="Bahij Nazanin" w:cs="Bahij Nazanin"/>
          <w:sz w:val="24"/>
          <w:szCs w:val="24"/>
          <w:rtl/>
          <w:lang w:bidi="fa-IR"/>
        </w:rPr>
      </w:pPr>
      <w:r w:rsidRPr="00B03D2E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 xml:space="preserve">سر </w:t>
      </w:r>
      <w:r w:rsidR="00DE643A" w:rsidRPr="00B03D2E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 xml:space="preserve">چینه: </w:t>
      </w:r>
      <w:r w:rsidR="00586BF1" w:rsidRPr="00B03D2E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 xml:space="preserve"> د ا</w:t>
      </w:r>
      <w:r w:rsidR="00586BF1" w:rsidRPr="00B03D2E">
        <w:rPr>
          <w:rFonts w:ascii="Bahij Nazanin" w:eastAsiaTheme="minorHAnsi" w:hAnsi="Bahij Nazanin" w:cs="Bahij Nazanin" w:hint="cs"/>
          <w:sz w:val="24"/>
          <w:szCs w:val="24"/>
          <w:rtl/>
          <w:lang w:bidi="fa-IR"/>
        </w:rPr>
        <w:t xml:space="preserve">حصائیه او معلوماتو  ملی اداره </w:t>
      </w:r>
      <w:r w:rsidR="00B70A56" w:rsidRPr="00B03D2E">
        <w:rPr>
          <w:rFonts w:ascii="Bahij Nazanin" w:eastAsiaTheme="minorHAnsi" w:hAnsi="Bahij Nazanin" w:cs="Bahij Nazanin" w:hint="cs"/>
          <w:sz w:val="24"/>
          <w:szCs w:val="24"/>
          <w:rtl/>
          <w:lang w:bidi="fa-IR"/>
        </w:rPr>
        <w:t>/دافغانستان بانک</w:t>
      </w:r>
    </w:p>
    <w:p w:rsidR="008B4E2C" w:rsidRPr="00B03D2E" w:rsidRDefault="00DF2221" w:rsidP="00F74539">
      <w:pPr>
        <w:pStyle w:val="Heading1"/>
        <w:bidi/>
        <w:rPr>
          <w:rFonts w:ascii="Bahij Nazanin" w:hAnsi="Bahij Nazanin" w:cs="Bahij Nazanin"/>
          <w:sz w:val="22"/>
          <w:szCs w:val="22"/>
          <w:rtl/>
          <w:lang w:bidi="ps-AF"/>
        </w:rPr>
      </w:pPr>
      <w:bookmarkStart w:id="6" w:name="_Toc90896631"/>
      <w:r w:rsidRPr="00B03D2E">
        <w:rPr>
          <w:rFonts w:ascii="Bahij Nazanin" w:hAnsi="Bahij Nazanin" w:cs="Bahij Nazanin"/>
          <w:sz w:val="24"/>
          <w:szCs w:val="24"/>
          <w:rtl/>
          <w:lang w:bidi="ps-AF"/>
        </w:rPr>
        <w:t>د پیسو ټولیز پړسوبدکلنۍ محاسب</w:t>
      </w:r>
      <w:r w:rsidR="00704D15" w:rsidRPr="00B03D2E">
        <w:rPr>
          <w:rFonts w:ascii="Bahij Nazanin" w:hAnsi="Bahij Nazanin" w:cs="Bahij Nazanin"/>
          <w:sz w:val="24"/>
          <w:szCs w:val="24"/>
          <w:rtl/>
          <w:lang w:bidi="ps-AF"/>
        </w:rPr>
        <w:t xml:space="preserve">ې </w:t>
      </w:r>
      <w:r w:rsidR="00055A8D" w:rsidRPr="00B03D2E">
        <w:rPr>
          <w:rFonts w:ascii="Bahij Nazanin" w:hAnsi="Bahij Nazanin" w:cs="Bahij Nazanin"/>
          <w:sz w:val="24"/>
          <w:szCs w:val="24"/>
          <w:rtl/>
          <w:lang w:bidi="ps-AF"/>
        </w:rPr>
        <w:t xml:space="preserve">پر بنسټ </w:t>
      </w:r>
      <w:r w:rsidR="005D6644" w:rsidRPr="00B03D2E">
        <w:rPr>
          <w:rFonts w:ascii="Bahij Nazanin" w:hAnsi="Bahij Nazanin" w:cs="Bahij Nazanin"/>
          <w:sz w:val="24"/>
          <w:szCs w:val="24"/>
          <w:rtl/>
          <w:lang w:bidi="ps-AF"/>
        </w:rPr>
        <w:t>غویی</w:t>
      </w:r>
      <w:r w:rsidR="003F2B1F" w:rsidRPr="00B03D2E">
        <w:rPr>
          <w:rFonts w:ascii="Bahij Nazanin" w:hAnsi="Bahij Nazanin" w:cs="Bahij Nazanin"/>
          <w:sz w:val="24"/>
          <w:szCs w:val="24"/>
          <w:rtl/>
          <w:lang w:bidi="ps-AF"/>
        </w:rPr>
        <w:t xml:space="preserve">میاشت کې </w:t>
      </w:r>
      <w:r w:rsidR="00EC42BC" w:rsidRPr="00B03D2E">
        <w:rPr>
          <w:rFonts w:ascii="Bahij Nazanin" w:hAnsi="Bahij Nazanin" w:cs="Bahij Nazanin"/>
          <w:sz w:val="24"/>
          <w:szCs w:val="24"/>
          <w:rtl/>
          <w:lang w:bidi="ps-AF"/>
        </w:rPr>
        <w:t>بدلون</w:t>
      </w:r>
      <w:r w:rsidR="008B4E2C" w:rsidRPr="00B03D2E">
        <w:rPr>
          <w:rFonts w:ascii="Bahij Nazanin" w:hAnsi="Bahij Nazanin" w:cs="Bahij Nazanin"/>
          <w:sz w:val="24"/>
          <w:szCs w:val="24"/>
          <w:rtl/>
          <w:lang w:bidi="ps-AF"/>
        </w:rPr>
        <w:t xml:space="preserve"> ښکاره کوي</w:t>
      </w:r>
      <w:r w:rsidR="008B4E2C" w:rsidRPr="00B03D2E">
        <w:rPr>
          <w:rFonts w:ascii="Bahij Nazanin" w:hAnsi="Bahij Nazanin" w:cs="Bahij Nazanin"/>
          <w:color w:val="8DB3E2" w:themeColor="text2" w:themeTint="66"/>
          <w:sz w:val="22"/>
          <w:szCs w:val="22"/>
          <w:lang w:bidi="ps-AF"/>
        </w:rPr>
        <w:t>.</w:t>
      </w:r>
      <w:bookmarkEnd w:id="6"/>
    </w:p>
    <w:p w:rsidR="00686605" w:rsidRPr="00B03D2E" w:rsidRDefault="008B4E2C" w:rsidP="00985E99">
      <w:pPr>
        <w:bidi/>
        <w:spacing w:before="120" w:after="120" w:line="240" w:lineRule="auto"/>
        <w:jc w:val="both"/>
        <w:rPr>
          <w:rFonts w:ascii="Bahij Nazanin" w:hAnsi="Bahij Nazanin" w:cs="Bahij Nazanin"/>
          <w:lang w:bidi="fa-IR"/>
        </w:rPr>
      </w:pPr>
      <w:r w:rsidRPr="00B03D2E">
        <w:rPr>
          <w:rFonts w:ascii="Bahij Nazanin" w:hAnsi="Bahij Nazanin" w:cs="Bahij Nazanin"/>
          <w:rtl/>
          <w:lang w:bidi="fa-IR"/>
        </w:rPr>
        <w:t xml:space="preserve">د </w:t>
      </w:r>
      <w:r w:rsidR="00DF2221" w:rsidRPr="00B03D2E">
        <w:rPr>
          <w:rFonts w:ascii="Bahij Nazanin" w:hAnsi="Bahij Nazanin" w:cs="Bahij Nazanin" w:hint="cs"/>
          <w:rtl/>
          <w:lang w:bidi="ps-AF"/>
        </w:rPr>
        <w:t>پ</w:t>
      </w:r>
      <w:r w:rsidR="00704D15" w:rsidRPr="00B03D2E">
        <w:rPr>
          <w:rFonts w:ascii="Bahij Nazanin" w:hAnsi="Bahij Nazanin" w:cs="Bahij Nazanin" w:hint="cs"/>
          <w:rtl/>
          <w:lang w:bidi="ps-AF"/>
        </w:rPr>
        <w:t>ې</w:t>
      </w:r>
      <w:r w:rsidR="00DF2221" w:rsidRPr="00B03D2E">
        <w:rPr>
          <w:rFonts w:ascii="Bahij Nazanin" w:hAnsi="Bahij Nazanin" w:cs="Bahij Nazanin" w:hint="cs"/>
          <w:rtl/>
          <w:lang w:bidi="ps-AF"/>
        </w:rPr>
        <w:t xml:space="preserve">سو ټولیز پړسوب </w:t>
      </w:r>
      <w:r w:rsidRPr="00B03D2E">
        <w:rPr>
          <w:rFonts w:ascii="Bahij Nazanin" w:hAnsi="Bahij Nazanin" w:cs="Bahij Nazanin"/>
          <w:rtl/>
          <w:lang w:bidi="ps-AF"/>
        </w:rPr>
        <w:t>کچه</w:t>
      </w:r>
      <w:r w:rsidRPr="00B03D2E">
        <w:rPr>
          <w:rFonts w:ascii="Bahij Nazanin" w:hAnsi="Bahij Nazanin" w:cs="Bahij Nazanin"/>
          <w:rtl/>
          <w:lang w:bidi="fa-IR"/>
        </w:rPr>
        <w:t xml:space="preserve"> د </w:t>
      </w:r>
      <w:r w:rsidR="00C442E9" w:rsidRPr="00B03D2E">
        <w:rPr>
          <w:rFonts w:ascii="Bahij Nazanin" w:hAnsi="Bahij Nazanin" w:cs="Bahij Nazanin" w:hint="cs"/>
          <w:rtl/>
          <w:lang w:bidi="ps-AF"/>
        </w:rPr>
        <w:t>1400</w:t>
      </w:r>
      <w:r w:rsidRPr="00B03D2E">
        <w:rPr>
          <w:rFonts w:ascii="Bahij Nazanin" w:hAnsi="Bahij Nazanin" w:cs="Bahij Nazanin"/>
          <w:rtl/>
          <w:lang w:bidi="ps-AF"/>
        </w:rPr>
        <w:t>لمریز</w:t>
      </w:r>
      <w:r w:rsidR="00DF2221" w:rsidRPr="00B03D2E">
        <w:rPr>
          <w:rFonts w:ascii="Bahij Nazanin" w:hAnsi="Bahij Nazanin" w:cs="Bahij Nazanin" w:hint="cs"/>
          <w:rtl/>
          <w:lang w:bidi="ps-AF"/>
        </w:rPr>
        <w:t xml:space="preserve"> لیږدیز </w:t>
      </w:r>
      <w:r w:rsidRPr="00B03D2E">
        <w:rPr>
          <w:rFonts w:ascii="Bahij Nazanin" w:hAnsi="Bahij Nazanin" w:cs="Bahij Nazanin"/>
          <w:rtl/>
          <w:lang w:bidi="fa-IR"/>
        </w:rPr>
        <w:t>کال د</w:t>
      </w:r>
      <w:r w:rsidR="00486D5E" w:rsidRPr="00B03D2E">
        <w:rPr>
          <w:rFonts w:ascii="Bahij Nazanin" w:hAnsi="Bahij Nazanin" w:cs="Bahij Nazanin" w:hint="cs"/>
          <w:rtl/>
          <w:lang w:bidi="ps-AF"/>
        </w:rPr>
        <w:t>کلني</w:t>
      </w:r>
      <w:r w:rsidR="00704D15" w:rsidRPr="00B03D2E">
        <w:rPr>
          <w:rFonts w:ascii="Bahij Nazanin" w:hAnsi="Bahij Nazanin" w:cs="Bahij Nazanin"/>
          <w:rtl/>
          <w:lang w:bidi="fa-IR"/>
        </w:rPr>
        <w:t xml:space="preserve">بدلونونو پر </w:t>
      </w:r>
      <w:r w:rsidR="00704D15" w:rsidRPr="00B03D2E">
        <w:rPr>
          <w:rFonts w:ascii="Bahij Nazanin" w:hAnsi="Bahij Nazanin" w:cs="Bahij Nazanin" w:hint="cs"/>
          <w:rtl/>
          <w:lang w:bidi="ps-AF"/>
        </w:rPr>
        <w:t>بنسټ</w:t>
      </w:r>
      <w:r w:rsidR="00055A8D" w:rsidRPr="00B03D2E">
        <w:rPr>
          <w:rFonts w:ascii="Bahij Nazanin" w:hAnsi="Bahij Nazanin" w:cs="Bahij Nazanin"/>
          <w:rtl/>
          <w:lang w:bidi="fa-IR"/>
        </w:rPr>
        <w:t xml:space="preserve"> د</w:t>
      </w:r>
      <w:r w:rsidR="005D6644" w:rsidRPr="00B03D2E">
        <w:rPr>
          <w:rFonts w:ascii="Bahij Nazanin" w:hAnsi="Bahij Nazanin" w:cs="Bahij Nazanin" w:hint="cs"/>
          <w:rtl/>
          <w:lang w:bidi="ps-AF"/>
        </w:rPr>
        <w:t>غویی</w:t>
      </w:r>
      <w:r w:rsidRPr="00B03D2E">
        <w:rPr>
          <w:rFonts w:ascii="Bahij Nazanin" w:hAnsi="Bahij Nazanin" w:cs="Bahij Nazanin"/>
          <w:rtl/>
          <w:lang w:bidi="fa-IR"/>
        </w:rPr>
        <w:t xml:space="preserve">په میاشت کې </w:t>
      </w:r>
      <w:r w:rsidR="00C442E9" w:rsidRPr="00B03D2E">
        <w:rPr>
          <w:rFonts w:ascii="Bahij Nazanin" w:hAnsi="Bahij Nazanin" w:cs="Bahij Nazanin" w:hint="cs"/>
          <w:rtl/>
          <w:lang w:bidi="ps-AF"/>
        </w:rPr>
        <w:t>کموالي</w:t>
      </w:r>
      <w:r w:rsidRPr="00B03D2E">
        <w:rPr>
          <w:rFonts w:ascii="Bahij Nazanin" w:hAnsi="Bahij Nazanin" w:cs="Bahij Nazanin"/>
          <w:rtl/>
          <w:lang w:bidi="fa-IR"/>
        </w:rPr>
        <w:t xml:space="preserve">کړی دی. دمصرفي توکو </w:t>
      </w:r>
      <w:r w:rsidRPr="00B03D2E">
        <w:rPr>
          <w:rFonts w:ascii="Bahij Nazanin" w:hAnsi="Bahij Nazanin" w:cs="Bahij Nazanin"/>
          <w:rtl/>
          <w:lang w:bidi="ps-AF"/>
        </w:rPr>
        <w:t>ټولیز</w:t>
      </w:r>
      <w:r w:rsidR="00624E71" w:rsidRPr="00B03D2E">
        <w:rPr>
          <w:rFonts w:ascii="Bahij Nazanin" w:hAnsi="Bahij Nazanin" w:cs="Bahij Nazanin" w:hint="cs"/>
          <w:rtl/>
          <w:lang w:bidi="ps-AF"/>
        </w:rPr>
        <w:t>پیسو پړسوب</w:t>
      </w:r>
      <w:r w:rsidRPr="00B03D2E">
        <w:rPr>
          <w:rFonts w:ascii="Bahij Nazanin" w:hAnsi="Bahij Nazanin" w:cs="Bahij Nazanin"/>
          <w:rtl/>
          <w:lang w:bidi="fa-IR"/>
        </w:rPr>
        <w:t xml:space="preserve"> له </w:t>
      </w:r>
      <w:r w:rsidR="00BB3433" w:rsidRPr="00B03D2E">
        <w:rPr>
          <w:rFonts w:ascii="Bahij Nazanin" w:hAnsi="Bahij Nazanin" w:cs="Bahij Nazanin" w:hint="cs"/>
          <w:rtl/>
          <w:lang w:bidi="ps-AF"/>
        </w:rPr>
        <w:t>6.26</w:t>
      </w:r>
      <w:r w:rsidR="00624E71" w:rsidRPr="00B03D2E">
        <w:rPr>
          <w:rFonts w:ascii="Bahij Nazanin" w:hAnsi="Bahij Nazanin" w:cs="Bahij Nazanin"/>
          <w:rtl/>
          <w:lang w:bidi="fa-IR"/>
        </w:rPr>
        <w:t>سلنې</w:t>
      </w:r>
      <w:r w:rsidR="00BB3433" w:rsidRPr="00B03D2E">
        <w:rPr>
          <w:rFonts w:ascii="Bahij Nazanin" w:hAnsi="Bahij Nazanin" w:cs="Bahij Nazanin" w:hint="cs"/>
          <w:rtl/>
          <w:lang w:bidi="ps-AF"/>
        </w:rPr>
        <w:t>1.35</w:t>
      </w:r>
      <w:r w:rsidRPr="00B03D2E">
        <w:rPr>
          <w:rFonts w:ascii="Bahij Nazanin" w:hAnsi="Bahij Nazanin" w:cs="Bahij Nazanin"/>
          <w:rtl/>
          <w:lang w:bidi="fa-IR"/>
        </w:rPr>
        <w:t xml:space="preserve">سلنې پورې </w:t>
      </w:r>
      <w:r w:rsidR="00EC42BC" w:rsidRPr="00B03D2E">
        <w:rPr>
          <w:rFonts w:ascii="Bahij Nazanin" w:hAnsi="Bahij Nazanin" w:cs="Bahij Nazanin" w:hint="cs"/>
          <w:rtl/>
          <w:lang w:bidi="ps-AF"/>
        </w:rPr>
        <w:t>بدلون</w:t>
      </w:r>
      <w:r w:rsidRPr="00B03D2E">
        <w:rPr>
          <w:rFonts w:ascii="Bahij Nazanin" w:hAnsi="Bahij Nazanin" w:cs="Bahij Nazanin"/>
          <w:rtl/>
          <w:lang w:bidi="fa-IR"/>
        </w:rPr>
        <w:t>څرګندوي. دا</w:t>
      </w:r>
      <w:r w:rsidR="00EE0CCA" w:rsidRPr="00B03D2E">
        <w:rPr>
          <w:rFonts w:ascii="Bahij Nazanin" w:hAnsi="Bahij Nazanin" w:cs="Bahij Nazanin" w:hint="cs"/>
          <w:rtl/>
          <w:lang w:bidi="ps-AF"/>
        </w:rPr>
        <w:t>کموالي</w:t>
      </w:r>
      <w:r w:rsidR="00EC42BC" w:rsidRPr="00B03D2E">
        <w:rPr>
          <w:rFonts w:ascii="Bahij Nazanin" w:hAnsi="Bahij Nazanin" w:cs="Bahij Nazanin" w:hint="cs"/>
          <w:rtl/>
          <w:lang w:bidi="ps-AF"/>
        </w:rPr>
        <w:t>د</w:t>
      </w:r>
      <w:r w:rsidR="00EE0CCA" w:rsidRPr="00B03D2E">
        <w:rPr>
          <w:rFonts w:ascii="Bahij Nazanin" w:hAnsi="Bahij Nazanin" w:cs="Bahij Nazanin" w:hint="cs"/>
          <w:rtl/>
          <w:lang w:bidi="ps-AF"/>
        </w:rPr>
        <w:t>خوراکي</w:t>
      </w:r>
      <w:r w:rsidR="00985E99">
        <w:rPr>
          <w:rFonts w:ascii="Bahij Nazanin" w:hAnsi="Bahij Nazanin" w:cs="Bahij Nazanin" w:hint="cs"/>
          <w:rtl/>
          <w:lang w:bidi="ps-AF"/>
        </w:rPr>
        <w:t xml:space="preserve"> توکو </w:t>
      </w:r>
      <w:r w:rsidR="00624E71" w:rsidRPr="00B03D2E">
        <w:rPr>
          <w:rFonts w:ascii="Bahij Nazanin" w:hAnsi="Bahij Nazanin" w:cs="Bahij Nazanin"/>
          <w:rtl/>
          <w:lang w:bidi="fa-IR"/>
        </w:rPr>
        <w:t>د</w:t>
      </w:r>
      <w:r w:rsidR="00624E71" w:rsidRPr="00B03D2E">
        <w:rPr>
          <w:rFonts w:ascii="Bahij Nazanin" w:hAnsi="Bahij Nazanin" w:cs="Bahij Nazanin" w:hint="cs"/>
          <w:rtl/>
          <w:lang w:bidi="ps-AF"/>
        </w:rPr>
        <w:t xml:space="preserve">قیمتونو </w:t>
      </w:r>
      <w:r w:rsidR="00EE0CCA" w:rsidRPr="00B03D2E">
        <w:rPr>
          <w:rFonts w:ascii="Bahij Nazanin" w:hAnsi="Bahij Nazanin" w:cs="Bahij Nazanin" w:hint="cs"/>
          <w:rtl/>
          <w:lang w:bidi="ps-AF"/>
        </w:rPr>
        <w:t>کموالي</w:t>
      </w:r>
      <w:r w:rsidR="00624E71" w:rsidRPr="00B03D2E">
        <w:rPr>
          <w:rFonts w:ascii="Bahij Nazanin" w:hAnsi="Bahij Nazanin" w:cs="Bahij Nazanin"/>
          <w:rtl/>
          <w:lang w:bidi="fa-IR"/>
        </w:rPr>
        <w:t xml:space="preserve">نه سرچېنه اخیستې ده،  چې </w:t>
      </w:r>
      <w:r w:rsidR="00624E71" w:rsidRPr="00B03D2E">
        <w:rPr>
          <w:rFonts w:ascii="Bahij Nazanin" w:hAnsi="Bahij Nazanin" w:cs="Bahij Nazanin" w:hint="cs"/>
          <w:rtl/>
          <w:lang w:bidi="ps-AF"/>
        </w:rPr>
        <w:t>ټولیز</w:t>
      </w:r>
      <w:r w:rsidR="00222FC2" w:rsidRPr="00B03D2E">
        <w:rPr>
          <w:rFonts w:ascii="Bahij Nazanin" w:hAnsi="Bahij Nazanin" w:cs="Bahij Nazanin"/>
          <w:rtl/>
          <w:lang w:bidi="fa-IR"/>
        </w:rPr>
        <w:t xml:space="preserve"> شاخص یې تر ا</w:t>
      </w:r>
      <w:r w:rsidR="00222FC2" w:rsidRPr="00B03D2E">
        <w:rPr>
          <w:rFonts w:ascii="Bahij Nazanin" w:hAnsi="Bahij Nazanin" w:cs="Bahij Nazanin" w:hint="cs"/>
          <w:rtl/>
          <w:lang w:bidi="ps-AF"/>
        </w:rPr>
        <w:t>غېزی</w:t>
      </w:r>
      <w:r w:rsidRPr="00B03D2E">
        <w:rPr>
          <w:rFonts w:ascii="Bahij Nazanin" w:hAnsi="Bahij Nazanin" w:cs="Bahij Nazanin"/>
          <w:rtl/>
          <w:lang w:bidi="fa-IR"/>
        </w:rPr>
        <w:t>لاندې نیولی دی.</w:t>
      </w:r>
    </w:p>
    <w:p w:rsidR="002072CC" w:rsidRPr="00B03D2E" w:rsidRDefault="002072CC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lang w:bidi="fa-IR"/>
        </w:rPr>
      </w:pPr>
    </w:p>
    <w:p w:rsidR="002072CC" w:rsidRPr="00B03D2E" w:rsidRDefault="002072CC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lang w:bidi="fa-IR"/>
        </w:rPr>
      </w:pPr>
    </w:p>
    <w:p w:rsidR="002072CC" w:rsidRPr="00B03D2E" w:rsidRDefault="002072CC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330EB4" w:rsidRPr="00B03D2E" w:rsidRDefault="00F87BCD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  <w:r>
        <w:rPr>
          <w:rFonts w:ascii="Bahij Nazanin" w:hAnsi="Bahij Nazanin" w:cs="Bahij Nazanin"/>
          <w:noProof/>
        </w:rPr>
        <w:lastRenderedPageBreak/>
        <w:drawing>
          <wp:anchor distT="0" distB="0" distL="114300" distR="114300" simplePos="0" relativeHeight="251928064" behindDoc="1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0</wp:posOffset>
            </wp:positionV>
            <wp:extent cx="412432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50" y="21526"/>
                <wp:lineTo x="215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EB4" w:rsidRPr="00B03D2E" w:rsidRDefault="00330EB4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lang w:bidi="ps-AF"/>
        </w:rPr>
      </w:pPr>
    </w:p>
    <w:p w:rsidR="00686605" w:rsidRPr="00B03D2E" w:rsidRDefault="00686605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color w:val="FFFFFF" w:themeColor="background1"/>
          <w:rtl/>
          <w:lang w:bidi="ps-AF"/>
        </w:rPr>
      </w:pPr>
    </w:p>
    <w:p w:rsidR="000A6EAD" w:rsidRPr="00B03D2E" w:rsidRDefault="000A6EAD" w:rsidP="000A6EAD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D527C6" w:rsidRDefault="00D527C6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lang w:bidi="fa-IR"/>
        </w:rPr>
      </w:pPr>
    </w:p>
    <w:p w:rsidR="00670F4F" w:rsidRDefault="00670F4F" w:rsidP="00670F4F">
      <w:pPr>
        <w:bidi/>
        <w:spacing w:before="120" w:after="120" w:line="240" w:lineRule="auto"/>
        <w:jc w:val="both"/>
        <w:rPr>
          <w:rFonts w:ascii="Bahij Nazanin" w:hAnsi="Bahij Nazanin" w:cs="Bahij Nazanin"/>
          <w:lang w:bidi="fa-IR"/>
        </w:rPr>
      </w:pPr>
    </w:p>
    <w:p w:rsidR="00670F4F" w:rsidRDefault="00670F4F" w:rsidP="00670F4F">
      <w:pPr>
        <w:bidi/>
        <w:spacing w:before="120" w:after="120" w:line="240" w:lineRule="auto"/>
        <w:jc w:val="both"/>
        <w:rPr>
          <w:rFonts w:ascii="Bahij Nazanin" w:hAnsi="Bahij Nazanin" w:cs="Bahij Nazanin"/>
          <w:lang w:bidi="fa-IR"/>
        </w:rPr>
      </w:pPr>
    </w:p>
    <w:p w:rsidR="00670F4F" w:rsidRPr="00B03D2E" w:rsidRDefault="00670F4F" w:rsidP="00670F4F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A5141D" w:rsidRDefault="00A5141D" w:rsidP="00F53B99">
      <w:pPr>
        <w:bidi/>
        <w:spacing w:line="240" w:lineRule="auto"/>
        <w:rPr>
          <w:rFonts w:ascii="Bahij Nazanin" w:hAnsi="Bahij Nazanin" w:cs="Bahij Nazanin"/>
          <w:lang w:bidi="fa-IR"/>
        </w:rPr>
      </w:pPr>
    </w:p>
    <w:p w:rsidR="00F87BCD" w:rsidRDefault="00F87BCD" w:rsidP="00F87BCD">
      <w:pPr>
        <w:bidi/>
        <w:spacing w:line="240" w:lineRule="auto"/>
        <w:rPr>
          <w:rFonts w:ascii="Bahij Nazanin" w:hAnsi="Bahij Nazanin" w:cs="Bahij Nazanin"/>
          <w:lang w:bidi="fa-IR"/>
        </w:rPr>
      </w:pPr>
    </w:p>
    <w:p w:rsidR="00F87BCD" w:rsidRDefault="00F87BCD" w:rsidP="00F87BCD">
      <w:pPr>
        <w:bidi/>
        <w:spacing w:line="240" w:lineRule="auto"/>
        <w:rPr>
          <w:rFonts w:ascii="Bahij Nazanin" w:hAnsi="Bahij Nazanin" w:cs="Bahij Nazanin"/>
          <w:lang w:bidi="fa-IR"/>
        </w:rPr>
      </w:pPr>
    </w:p>
    <w:p w:rsidR="00AE3F89" w:rsidRPr="00B03D2E" w:rsidRDefault="00AE3F89" w:rsidP="00AE3F89">
      <w:pPr>
        <w:bidi/>
        <w:spacing w:line="240" w:lineRule="auto"/>
        <w:rPr>
          <w:rFonts w:ascii="Bahij Nazanin" w:hAnsi="Bahij Nazanin" w:cs="Bahij Nazanin"/>
          <w:rtl/>
          <w:lang w:bidi="fa-IR"/>
        </w:rPr>
      </w:pPr>
    </w:p>
    <w:p w:rsidR="00D527C6" w:rsidRPr="00B03D2E" w:rsidRDefault="008C6EA4" w:rsidP="008C6EA4">
      <w:pPr>
        <w:pStyle w:val="Heading2"/>
        <w:bidi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  <w:bookmarkStart w:id="7" w:name="_Toc90896632"/>
      <w:r w:rsidRPr="00B03D2E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(1) </w:t>
      </w:r>
      <w:r w:rsidR="00534E80" w:rsidRPr="00B03D2E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دخوراکي توکوشاخص دکلن</w:t>
      </w:r>
      <w:r w:rsidR="00694F5A" w:rsidRPr="00B03D2E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ي</w:t>
      </w:r>
      <w:r w:rsidR="00534E80" w:rsidRPr="00B03D2E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بدلون پر </w:t>
      </w:r>
      <w:r w:rsidR="00534E80" w:rsidRPr="00B03D2E">
        <w:rPr>
          <w:rFonts w:ascii="Bahij Nazanin" w:hAnsi="Bahij Nazanin" w:cs="Bahij Nazanin"/>
          <w:b/>
          <w:bCs/>
          <w:sz w:val="24"/>
          <w:szCs w:val="24"/>
          <w:rtl/>
        </w:rPr>
        <w:t>بنسټ</w:t>
      </w:r>
      <w:r w:rsidR="00534E80" w:rsidRPr="00B03D2E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د </w:t>
      </w:r>
      <w:r w:rsidR="0000794E" w:rsidRPr="00B03D2E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ټیټ</w:t>
      </w:r>
      <w:r w:rsidR="005664F2" w:rsidRPr="00B03D2E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قیمتونو</w:t>
      </w:r>
      <w:r w:rsidR="00534E80" w:rsidRPr="00B03D2E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ښکارندوی دی.</w:t>
      </w:r>
      <w:bookmarkEnd w:id="7"/>
    </w:p>
    <w:p w:rsidR="00E90E2C" w:rsidRPr="00B03D2E" w:rsidRDefault="00195D23" w:rsidP="00BB3433">
      <w:pPr>
        <w:bidi/>
        <w:spacing w:before="120" w:after="120" w:line="240" w:lineRule="auto"/>
        <w:jc w:val="both"/>
        <w:rPr>
          <w:rFonts w:ascii="Bahij Nazanin" w:hAnsi="Bahij Nazanin" w:cs="Bahij Nazanin"/>
          <w:noProof/>
          <w:rtl/>
          <w:lang w:bidi="fa-IR"/>
        </w:rPr>
      </w:pPr>
      <w:r w:rsidRPr="00B03D2E">
        <w:rPr>
          <w:rFonts w:ascii="Bahij Nazanin" w:hAnsi="Bahij Nazanin" w:cs="Bahij Nazanin"/>
          <w:rtl/>
          <w:lang w:bidi="fa-IR"/>
        </w:rPr>
        <w:t>د احصائ</w:t>
      </w:r>
      <w:r w:rsidR="00833D08" w:rsidRPr="00B03D2E">
        <w:rPr>
          <w:rFonts w:ascii="Bahij Nazanin" w:hAnsi="Bahij Nazanin" w:cs="Bahij Nazanin"/>
          <w:rtl/>
          <w:lang w:bidi="fa-IR"/>
        </w:rPr>
        <w:t>ې</w:t>
      </w:r>
      <w:r w:rsidR="00B61F46" w:rsidRPr="00B03D2E">
        <w:rPr>
          <w:rFonts w:ascii="Bahij Nazanin" w:hAnsi="Bahij Nazanin" w:cs="Bahij Nazanin"/>
          <w:rtl/>
          <w:lang w:bidi="fa-IR"/>
        </w:rPr>
        <w:t xml:space="preserve"> او معلو ماتو مل</w:t>
      </w:r>
      <w:r w:rsidR="00684B62" w:rsidRPr="00B03D2E">
        <w:rPr>
          <w:rFonts w:ascii="Bahij Nazanin" w:hAnsi="Bahij Nazanin" w:cs="Bahij Nazanin"/>
          <w:rtl/>
          <w:lang w:bidi="fa-IR"/>
        </w:rPr>
        <w:t>ي</w:t>
      </w:r>
      <w:r w:rsidR="00B61F46" w:rsidRPr="00B03D2E">
        <w:rPr>
          <w:rFonts w:ascii="Bahij Nazanin" w:hAnsi="Bahij Nazanin" w:cs="Bahij Nazanin"/>
          <w:rtl/>
          <w:lang w:bidi="fa-IR"/>
        </w:rPr>
        <w:t xml:space="preserve"> ادار</w:t>
      </w:r>
      <w:r w:rsidR="007B3230" w:rsidRPr="00B03D2E">
        <w:rPr>
          <w:rFonts w:ascii="Bahij Nazanin" w:hAnsi="Bahij Nazanin" w:cs="Bahij Nazanin"/>
          <w:rtl/>
          <w:lang w:bidi="fa-IR"/>
        </w:rPr>
        <w:t>ې</w:t>
      </w:r>
      <w:r w:rsidR="00B61F46" w:rsidRPr="00B03D2E">
        <w:rPr>
          <w:rFonts w:ascii="Bahij Nazanin" w:hAnsi="Bahij Nazanin" w:cs="Bahij Nazanin"/>
          <w:rtl/>
          <w:lang w:bidi="fa-IR"/>
        </w:rPr>
        <w:t xml:space="preserve"> د وروستیو</w:t>
      </w:r>
      <w:r w:rsidRPr="00B03D2E">
        <w:rPr>
          <w:rFonts w:ascii="Bahij Nazanin" w:hAnsi="Bahij Nazanin" w:cs="Bahij Nazanin"/>
          <w:rtl/>
          <w:lang w:bidi="fa-IR"/>
        </w:rPr>
        <w:t xml:space="preserve"> ارقامو د لاس ته راوړلو  پر اساس دکلن</w:t>
      </w:r>
      <w:r w:rsidR="007B3230" w:rsidRPr="00B03D2E">
        <w:rPr>
          <w:rFonts w:ascii="Bahij Nazanin" w:hAnsi="Bahij Nazanin" w:cs="Bahij Nazanin"/>
          <w:rtl/>
          <w:lang w:bidi="fa-IR"/>
        </w:rPr>
        <w:t>ي</w:t>
      </w:r>
      <w:r w:rsidRPr="00B03D2E">
        <w:rPr>
          <w:rFonts w:ascii="Bahij Nazanin" w:hAnsi="Bahij Nazanin" w:cs="Bahij Nazanin"/>
          <w:rtl/>
          <w:lang w:bidi="fa-IR"/>
        </w:rPr>
        <w:t xml:space="preserve"> محاسبې پر بنسټ د خوراکي توکو</w:t>
      </w:r>
      <w:r w:rsidR="00060824" w:rsidRPr="00B03D2E">
        <w:rPr>
          <w:rFonts w:ascii="Bahij Nazanin" w:hAnsi="Bahij Nazanin" w:cs="Bahij Nazanin" w:hint="cs"/>
          <w:rtl/>
          <w:lang w:bidi="fa-IR"/>
        </w:rPr>
        <w:t xml:space="preserve"> قیمت</w:t>
      </w:r>
      <w:r w:rsidR="00400679" w:rsidRPr="00B03D2E">
        <w:rPr>
          <w:rFonts w:ascii="Bahij Nazanin" w:hAnsi="Bahij Nazanin" w:cs="Bahij Nazanin" w:hint="cs"/>
          <w:rtl/>
          <w:lang w:bidi="ps-AF"/>
        </w:rPr>
        <w:t xml:space="preserve"> له </w:t>
      </w:r>
      <w:r w:rsidR="00BB3433" w:rsidRPr="00B03D2E">
        <w:rPr>
          <w:rFonts w:ascii="Bahij Nazanin" w:hAnsi="Bahij Nazanin" w:cs="Bahij Nazanin" w:hint="cs"/>
          <w:rtl/>
          <w:lang w:bidi="ps-AF"/>
        </w:rPr>
        <w:t>12.92</w:t>
      </w:r>
      <w:r w:rsidR="00B61F46" w:rsidRPr="00B03D2E">
        <w:rPr>
          <w:rFonts w:ascii="Bahij Nazanin" w:hAnsi="Bahij Nazanin" w:cs="Bahij Nazanin"/>
          <w:rtl/>
          <w:lang w:bidi="fa-IR"/>
        </w:rPr>
        <w:t>سلنې</w:t>
      </w:r>
      <w:r w:rsidR="00400679" w:rsidRPr="00B03D2E">
        <w:rPr>
          <w:rFonts w:ascii="Bahij Nazanin" w:hAnsi="Bahij Nazanin" w:cs="Bahij Nazanin" w:hint="cs"/>
          <w:rtl/>
          <w:lang w:bidi="ps-AF"/>
        </w:rPr>
        <w:t>نه 1.60</w:t>
      </w:r>
      <w:r w:rsidR="00601B49" w:rsidRPr="00B03D2E">
        <w:rPr>
          <w:rFonts w:ascii="Bahij Nazanin" w:hAnsi="Bahij Nazanin" w:cs="Bahij Nazanin" w:hint="cs"/>
          <w:rtl/>
          <w:lang w:bidi="ps-AF"/>
        </w:rPr>
        <w:t xml:space="preserve">- </w:t>
      </w:r>
      <w:r w:rsidR="00060824" w:rsidRPr="00B03D2E">
        <w:rPr>
          <w:rFonts w:ascii="Bahij Nazanin" w:hAnsi="Bahij Nazanin" w:cs="Bahij Nazanin" w:hint="cs"/>
          <w:rtl/>
          <w:lang w:bidi="fa-IR"/>
        </w:rPr>
        <w:t xml:space="preserve">سلنې </w:t>
      </w:r>
      <w:r w:rsidRPr="00B03D2E">
        <w:rPr>
          <w:rFonts w:ascii="Bahij Nazanin" w:hAnsi="Bahij Nazanin" w:cs="Bahij Nazanin"/>
          <w:rtl/>
          <w:lang w:bidi="fa-IR"/>
        </w:rPr>
        <w:t xml:space="preserve"> پورې </w:t>
      </w:r>
      <w:r w:rsidR="00BB3433" w:rsidRPr="00B03D2E">
        <w:rPr>
          <w:rFonts w:ascii="Bahij Nazanin" w:hAnsi="Bahij Nazanin" w:cs="Bahij Nazanin" w:hint="cs"/>
          <w:rtl/>
          <w:lang w:bidi="ps-AF"/>
        </w:rPr>
        <w:t>کموالي</w:t>
      </w:r>
      <w:r w:rsidR="00060824" w:rsidRPr="00B03D2E">
        <w:rPr>
          <w:rFonts w:ascii="Bahij Nazanin" w:hAnsi="Bahij Nazanin" w:cs="Bahij Nazanin" w:hint="cs"/>
          <w:rtl/>
          <w:lang w:bidi="ps-AF"/>
        </w:rPr>
        <w:t>څرګندوي .</w:t>
      </w:r>
      <w:r w:rsidR="00601B49" w:rsidRPr="00B03D2E">
        <w:rPr>
          <w:rFonts w:ascii="Bahij Nazanin" w:hAnsi="Bahij Nazanin" w:cs="Bahij Nazanin"/>
          <w:rtl/>
          <w:lang w:bidi="ps-AF"/>
        </w:rPr>
        <w:t xml:space="preserve">دا </w:t>
      </w:r>
      <w:r w:rsidR="00BB3433" w:rsidRPr="00B03D2E">
        <w:rPr>
          <w:rFonts w:ascii="Bahij Nazanin" w:hAnsi="Bahij Nazanin" w:cs="Bahij Nazanin" w:hint="cs"/>
          <w:rtl/>
          <w:lang w:bidi="ps-AF"/>
        </w:rPr>
        <w:t xml:space="preserve">کموالي </w:t>
      </w:r>
      <w:r w:rsidR="00601B49" w:rsidRPr="00B03D2E">
        <w:rPr>
          <w:rFonts w:ascii="Bahij Nazanin" w:hAnsi="Bahij Nazanin" w:cs="Bahij Nazanin" w:hint="cs"/>
          <w:rtl/>
          <w:lang w:bidi="ps-AF"/>
        </w:rPr>
        <w:t xml:space="preserve">د خوراکي توکو دفرعي اجزاوو کې </w:t>
      </w:r>
      <w:r w:rsidR="00400679" w:rsidRPr="00B03D2E">
        <w:rPr>
          <w:rFonts w:ascii="Bahij Nazanin" w:hAnsi="Bahij Nazanin" w:cs="Bahij Nazanin" w:hint="cs"/>
          <w:rtl/>
          <w:lang w:bidi="ps-AF"/>
        </w:rPr>
        <w:t xml:space="preserve">لکه </w:t>
      </w:r>
      <w:r w:rsidR="00BB3433" w:rsidRPr="00B03D2E">
        <w:rPr>
          <w:rFonts w:ascii="Bahij Nazanin" w:hAnsi="Bahij Nazanin" w:cs="Bahij Nazanin" w:hint="cs"/>
          <w:rtl/>
          <w:lang w:bidi="ps-AF"/>
        </w:rPr>
        <w:t xml:space="preserve"> غله او دانه ،غوښه ، شیدۍ پنیر او هګۍ ،غوړي ، </w:t>
      </w:r>
      <w:r w:rsidR="00400679" w:rsidRPr="00B03D2E">
        <w:rPr>
          <w:rFonts w:ascii="Bahij Nazanin" w:hAnsi="Bahij Nazanin" w:cs="Bahij Nazanin" w:hint="cs"/>
          <w:rtl/>
          <w:lang w:bidi="ps-AF"/>
        </w:rPr>
        <w:t>وچې او تازه میوې ،</w:t>
      </w:r>
      <w:r w:rsidR="00745A15" w:rsidRPr="00B03D2E">
        <w:rPr>
          <w:rFonts w:ascii="Bahij Nazanin" w:hAnsi="Bahij Nazanin" w:cs="Bahij Nazanin" w:hint="cs"/>
          <w:rtl/>
          <w:lang w:bidi="ps-AF"/>
        </w:rPr>
        <w:t xml:space="preserve">سابه </w:t>
      </w:r>
      <w:r w:rsidR="00BB3433" w:rsidRPr="00B03D2E">
        <w:rPr>
          <w:rFonts w:ascii="Bahij Nazanin" w:hAnsi="Bahij Nazanin" w:cs="Bahij Nazanin" w:hint="cs"/>
          <w:rtl/>
          <w:lang w:bidi="ps-AF"/>
        </w:rPr>
        <w:t xml:space="preserve">خواږه </w:t>
      </w:r>
      <w:r w:rsidR="00745A15" w:rsidRPr="00B03D2E">
        <w:rPr>
          <w:rFonts w:ascii="Bahij Nazanin" w:hAnsi="Bahij Nazanin" w:cs="Bahij Nazanin" w:hint="cs"/>
          <w:rtl/>
          <w:lang w:bidi="ps-AF"/>
        </w:rPr>
        <w:t xml:space="preserve">او مصاله جاتو </w:t>
      </w:r>
      <w:r w:rsidR="00601B49" w:rsidRPr="00B03D2E">
        <w:rPr>
          <w:rFonts w:ascii="Bahij Nazanin" w:hAnsi="Bahij Nazanin" w:cs="Bahij Nazanin" w:hint="cs"/>
          <w:rtl/>
          <w:lang w:bidi="ps-AF"/>
        </w:rPr>
        <w:t xml:space="preserve">   قیمتونو د </w:t>
      </w:r>
      <w:r w:rsidR="00BB3433" w:rsidRPr="00B03D2E">
        <w:rPr>
          <w:rFonts w:ascii="Bahij Nazanin" w:hAnsi="Bahij Nazanin" w:cs="Bahij Nazanin" w:hint="cs"/>
          <w:rtl/>
          <w:lang w:bidi="ps-AF"/>
        </w:rPr>
        <w:t>کمښت</w:t>
      </w:r>
      <w:r w:rsidR="00601B49" w:rsidRPr="00B03D2E">
        <w:rPr>
          <w:rFonts w:ascii="Bahij Nazanin" w:hAnsi="Bahij Nazanin" w:cs="Bahij Nazanin" w:hint="cs"/>
          <w:rtl/>
          <w:lang w:bidi="ps-AF"/>
        </w:rPr>
        <w:t xml:space="preserve"> له امله رامینځته شوي دي .</w:t>
      </w:r>
    </w:p>
    <w:p w:rsidR="00CA6B20" w:rsidRPr="00B03D2E" w:rsidRDefault="00CA6B20" w:rsidP="00F53B99">
      <w:pPr>
        <w:bidi/>
        <w:spacing w:before="120" w:after="120" w:line="240" w:lineRule="auto"/>
        <w:rPr>
          <w:rFonts w:ascii="Bahij Nazanin" w:hAnsi="Bahij Nazanin" w:cs="Bahij Nazanin"/>
          <w:rtl/>
          <w:lang w:bidi="ps-AF"/>
        </w:rPr>
      </w:pPr>
    </w:p>
    <w:p w:rsidR="00195D23" w:rsidRPr="00B03D2E" w:rsidRDefault="00195D23" w:rsidP="00F53B99">
      <w:pPr>
        <w:bidi/>
        <w:spacing w:before="120" w:after="120" w:line="240" w:lineRule="auto"/>
        <w:rPr>
          <w:rFonts w:ascii="Bahij Nazanin" w:hAnsi="Bahij Nazanin" w:cs="Bahij Nazanin"/>
          <w:rtl/>
          <w:lang w:bidi="ps-AF"/>
        </w:rPr>
      </w:pPr>
    </w:p>
    <w:p w:rsidR="00BD02AC" w:rsidRPr="00B03D2E" w:rsidRDefault="007C2F62" w:rsidP="00F53B99">
      <w:pPr>
        <w:bidi/>
        <w:spacing w:before="120" w:after="120" w:line="240" w:lineRule="auto"/>
        <w:jc w:val="center"/>
        <w:rPr>
          <w:rFonts w:ascii="Bahij Nazanin" w:hAnsi="Bahij Nazanin" w:cs="Bahij Nazanin"/>
          <w:rtl/>
          <w:lang w:bidi="fa-IR"/>
        </w:rPr>
      </w:pPr>
      <w:r>
        <w:rPr>
          <w:rFonts w:ascii="Bahij Nazanin" w:hAnsi="Bahij Nazanin" w:cs="Bahij Nazanin"/>
          <w:noProof/>
        </w:rPr>
        <w:drawing>
          <wp:anchor distT="0" distB="0" distL="114300" distR="114300" simplePos="0" relativeHeight="251909632" behindDoc="1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8890</wp:posOffset>
            </wp:positionV>
            <wp:extent cx="373380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490" y="21526"/>
                <wp:lineTo x="2149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6B5" w:rsidRPr="00B03D2E" w:rsidRDefault="009E06B5" w:rsidP="00F53B99">
      <w:pPr>
        <w:spacing w:line="240" w:lineRule="auto"/>
        <w:rPr>
          <w:rFonts w:ascii="Bahij Nazanin" w:hAnsi="Bahij Nazanin" w:cs="Bahij Nazanin"/>
          <w:rtl/>
          <w:lang w:bidi="ps-AF"/>
        </w:rPr>
      </w:pPr>
    </w:p>
    <w:p w:rsidR="00195D23" w:rsidRPr="00B03D2E" w:rsidRDefault="00195D23" w:rsidP="00F53B99">
      <w:pPr>
        <w:spacing w:line="240" w:lineRule="auto"/>
        <w:rPr>
          <w:rFonts w:ascii="Bahij Nazanin" w:hAnsi="Bahij Nazanin" w:cs="Bahij Nazanin"/>
          <w:rtl/>
          <w:lang w:bidi="ps-AF"/>
        </w:rPr>
      </w:pPr>
    </w:p>
    <w:p w:rsidR="004D1CFE" w:rsidRPr="00B03D2E" w:rsidRDefault="004D1CFE" w:rsidP="00F53B99">
      <w:pPr>
        <w:spacing w:line="240" w:lineRule="auto"/>
        <w:rPr>
          <w:rFonts w:ascii="Bahij Nazanin" w:hAnsi="Bahij Nazanin" w:cs="Bahij Nazanin"/>
          <w:rtl/>
          <w:lang w:bidi="ps-AF"/>
        </w:rPr>
      </w:pPr>
    </w:p>
    <w:p w:rsidR="007664A7" w:rsidRPr="00B03D2E" w:rsidRDefault="007664A7" w:rsidP="00F53B99">
      <w:pPr>
        <w:spacing w:line="240" w:lineRule="auto"/>
        <w:rPr>
          <w:rFonts w:ascii="Bahij Nazanin" w:hAnsi="Bahij Nazanin" w:cs="Bahij Nazanin"/>
          <w:rtl/>
          <w:lang w:bidi="ps-AF"/>
        </w:rPr>
      </w:pPr>
    </w:p>
    <w:p w:rsidR="008D0102" w:rsidRDefault="008D0102" w:rsidP="00F53B99">
      <w:pPr>
        <w:spacing w:line="240" w:lineRule="auto"/>
        <w:rPr>
          <w:rFonts w:ascii="Bahij Nazanin" w:hAnsi="Bahij Nazanin" w:cs="Bahij Nazanin"/>
          <w:rtl/>
          <w:lang w:bidi="ps-AF"/>
        </w:rPr>
      </w:pPr>
    </w:p>
    <w:p w:rsidR="007C2F62" w:rsidRDefault="007C2F62" w:rsidP="00F53B99">
      <w:pPr>
        <w:spacing w:line="240" w:lineRule="auto"/>
        <w:rPr>
          <w:rFonts w:ascii="Bahij Nazanin" w:hAnsi="Bahij Nazanin" w:cs="Bahij Nazanin"/>
          <w:rtl/>
          <w:lang w:bidi="ps-AF"/>
        </w:rPr>
      </w:pPr>
    </w:p>
    <w:p w:rsidR="007C2F62" w:rsidRPr="00B03D2E" w:rsidRDefault="007C2F62" w:rsidP="00F53B99">
      <w:pPr>
        <w:spacing w:line="240" w:lineRule="auto"/>
        <w:rPr>
          <w:rFonts w:ascii="Bahij Nazanin" w:hAnsi="Bahij Nazanin" w:cs="Bahij Nazanin"/>
          <w:rtl/>
          <w:lang w:bidi="ps-AF"/>
        </w:rPr>
      </w:pPr>
    </w:p>
    <w:p w:rsidR="008D0102" w:rsidRDefault="008D0102" w:rsidP="00F53B99">
      <w:pPr>
        <w:spacing w:line="240" w:lineRule="auto"/>
        <w:rPr>
          <w:rFonts w:ascii="Bahij Nazanin" w:hAnsi="Bahij Nazanin" w:cs="Bahij Nazanin"/>
          <w:lang w:bidi="ps-AF"/>
        </w:rPr>
      </w:pPr>
    </w:p>
    <w:p w:rsidR="00F87BCD" w:rsidRDefault="00F87BCD" w:rsidP="00F53B99">
      <w:pPr>
        <w:spacing w:line="240" w:lineRule="auto"/>
        <w:rPr>
          <w:rFonts w:ascii="Bahij Nazanin" w:hAnsi="Bahij Nazanin" w:cs="Bahij Nazanin"/>
          <w:lang w:bidi="ps-AF"/>
        </w:rPr>
      </w:pPr>
    </w:p>
    <w:p w:rsidR="00AE3F89" w:rsidRDefault="00AE3F89" w:rsidP="00F53B99">
      <w:pPr>
        <w:spacing w:line="240" w:lineRule="auto"/>
        <w:rPr>
          <w:rFonts w:ascii="Bahij Nazanin" w:hAnsi="Bahij Nazanin" w:cs="Bahij Nazanin"/>
          <w:lang w:bidi="ps-AF"/>
        </w:rPr>
      </w:pPr>
    </w:p>
    <w:p w:rsidR="00AE3F89" w:rsidRDefault="00AE3F89" w:rsidP="00F53B99">
      <w:pPr>
        <w:spacing w:line="240" w:lineRule="auto"/>
        <w:rPr>
          <w:rFonts w:ascii="Bahij Nazanin" w:hAnsi="Bahij Nazanin" w:cs="Bahij Nazanin"/>
          <w:lang w:bidi="ps-AF"/>
        </w:rPr>
      </w:pPr>
    </w:p>
    <w:p w:rsidR="00AE3F89" w:rsidRDefault="00AE3F89" w:rsidP="00F53B99">
      <w:pPr>
        <w:spacing w:line="240" w:lineRule="auto"/>
        <w:rPr>
          <w:rFonts w:ascii="Bahij Nazanin" w:hAnsi="Bahij Nazanin" w:cs="Bahij Nazanin"/>
          <w:lang w:bidi="ps-AF"/>
        </w:rPr>
      </w:pPr>
    </w:p>
    <w:p w:rsidR="00AE3F89" w:rsidRPr="00B03D2E" w:rsidRDefault="00AE3F89" w:rsidP="00F53B99">
      <w:pPr>
        <w:spacing w:line="240" w:lineRule="auto"/>
        <w:rPr>
          <w:rFonts w:ascii="Bahij Nazanin" w:hAnsi="Bahij Nazanin" w:cs="Bahij Nazanin"/>
          <w:rtl/>
          <w:lang w:bidi="ps-AF"/>
        </w:rPr>
      </w:pPr>
    </w:p>
    <w:tbl>
      <w:tblPr>
        <w:tblW w:w="9964" w:type="dxa"/>
        <w:tblLook w:val="04A0"/>
      </w:tblPr>
      <w:tblGrid>
        <w:gridCol w:w="1144"/>
        <w:gridCol w:w="1177"/>
        <w:gridCol w:w="1150"/>
        <w:gridCol w:w="1293"/>
        <w:gridCol w:w="1151"/>
        <w:gridCol w:w="762"/>
        <w:gridCol w:w="3287"/>
      </w:tblGrid>
      <w:tr w:rsidR="00FF36DD" w:rsidRPr="00B03D2E" w:rsidTr="00EC448B">
        <w:trPr>
          <w:trHeight w:val="212"/>
        </w:trPr>
        <w:tc>
          <w:tcPr>
            <w:tcW w:w="9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FF36DD" w:rsidRPr="00B03D2E" w:rsidRDefault="00FF36DD" w:rsidP="00FF36DD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2-جدول :خوراکي توکي د پېسو پړسوب </w:t>
            </w:r>
          </w:p>
        </w:tc>
      </w:tr>
      <w:tr w:rsidR="00FF36DD" w:rsidRPr="00B03D2E" w:rsidTr="00EC448B">
        <w:trPr>
          <w:trHeight w:val="543"/>
        </w:trPr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FF36DD" w:rsidRPr="00EC448B" w:rsidRDefault="00FF36DD" w:rsidP="00FF36DD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کلنۍ  بدلون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FF36DD" w:rsidRPr="00EC448B" w:rsidRDefault="00FF36DD" w:rsidP="00FF36DD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ونډه (٪)</w:t>
            </w:r>
          </w:p>
        </w:tc>
        <w:tc>
          <w:tcPr>
            <w:tcW w:w="32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FF36DD" w:rsidRPr="00EC448B" w:rsidRDefault="00FF36DD" w:rsidP="00FF36DD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توکي</w:t>
            </w:r>
          </w:p>
        </w:tc>
      </w:tr>
      <w:tr w:rsidR="00FF36DD" w:rsidRPr="00B03D2E" w:rsidTr="00EC448B">
        <w:trPr>
          <w:trHeight w:val="276"/>
        </w:trPr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FF36DD" w:rsidRPr="00EC448B" w:rsidRDefault="00FF36DD" w:rsidP="00FF36DD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غویی 1400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FF36DD" w:rsidRPr="00EC448B" w:rsidRDefault="00FF36DD" w:rsidP="00FF36DD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وری1400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FF36DD" w:rsidRPr="00EC448B" w:rsidRDefault="00FF36DD" w:rsidP="00FF36DD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کب1399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FF36DD" w:rsidRPr="00EC448B" w:rsidRDefault="00FF36DD" w:rsidP="00FF36DD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سلواغه 1399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FF36DD" w:rsidRPr="00EC448B" w:rsidRDefault="00FF36DD" w:rsidP="00FF36DD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غویی 1399</w:t>
            </w:r>
          </w:p>
        </w:tc>
        <w:tc>
          <w:tcPr>
            <w:tcW w:w="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36DD" w:rsidRPr="00EC448B" w:rsidRDefault="00FF36DD" w:rsidP="00FF36DD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36DD" w:rsidRPr="00EC448B" w:rsidRDefault="00FF36DD" w:rsidP="00FF36DD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48B" w:rsidRPr="00B03D2E" w:rsidTr="00EC448B">
        <w:trPr>
          <w:trHeight w:val="35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1.60-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4.73-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4.96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5.32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12.92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47.8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 xml:space="preserve">خوراکي توکو پړسوب او غیرې الکولي څښاک </w:t>
            </w:r>
          </w:p>
        </w:tc>
      </w:tr>
      <w:tr w:rsidR="00EC448B" w:rsidRPr="00B03D2E" w:rsidTr="00EC448B">
        <w:trPr>
          <w:trHeight w:val="35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3.70-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2.04-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8.96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8.92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14.76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14.61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 xml:space="preserve"> ډوډي اوړه غلې دانې</w:t>
            </w:r>
          </w:p>
        </w:tc>
      </w:tr>
      <w:tr w:rsidR="00EC448B" w:rsidRPr="00B03D2E" w:rsidTr="00EC448B">
        <w:trPr>
          <w:trHeight w:val="35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6.52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7.48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9.17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8.86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10.70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7.50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غوښه</w:t>
            </w:r>
          </w:p>
        </w:tc>
      </w:tr>
      <w:tr w:rsidR="00EC448B" w:rsidRPr="00B03D2E" w:rsidTr="00EC448B">
        <w:trPr>
          <w:trHeight w:val="35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2.78-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0.69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3.51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3.33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4.04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4.50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لبنیات(شیدۍ،پنیر،هګۍ)</w:t>
            </w:r>
          </w:p>
        </w:tc>
      </w:tr>
      <w:tr w:rsidR="00EC448B" w:rsidRPr="00B03D2E" w:rsidTr="00EC448B">
        <w:trPr>
          <w:trHeight w:val="35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13.72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15.87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18.78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16.16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19.15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4.58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غوړي</w:t>
            </w:r>
          </w:p>
        </w:tc>
      </w:tr>
      <w:tr w:rsidR="00EC448B" w:rsidRPr="00B03D2E" w:rsidTr="00EC448B">
        <w:trPr>
          <w:trHeight w:val="35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8.87-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0.27-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1.65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10.35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4.98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وچه او تازه میوه</w:t>
            </w:r>
          </w:p>
        </w:tc>
      </w:tr>
      <w:tr w:rsidR="00EC448B" w:rsidRPr="00B03D2E" w:rsidTr="00EC448B">
        <w:trPr>
          <w:trHeight w:val="26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16.55-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30.91-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9.69-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6.78-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23.02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6.01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سابه</w:t>
            </w:r>
          </w:p>
        </w:tc>
      </w:tr>
      <w:tr w:rsidR="00EC448B" w:rsidRPr="00B03D2E" w:rsidTr="00EC448B">
        <w:trPr>
          <w:trHeight w:val="26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3.19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3.69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7.08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6.25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43.66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2.74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خواږه</w:t>
            </w:r>
          </w:p>
        </w:tc>
      </w:tr>
      <w:tr w:rsidR="00EC448B" w:rsidRPr="00B03D2E" w:rsidTr="00EC448B">
        <w:trPr>
          <w:trHeight w:val="26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14.93-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21.35-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9.10-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6.85-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9.59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1.29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 xml:space="preserve">  مصاله</w:t>
            </w:r>
          </w:p>
        </w:tc>
      </w:tr>
      <w:tr w:rsidR="00EC448B" w:rsidRPr="00B03D2E" w:rsidTr="00EC448B">
        <w:trPr>
          <w:trHeight w:val="276"/>
        </w:trPr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1.75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2.36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2.14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2.17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jc w:val="center"/>
              <w:rPr>
                <w:rFonts w:ascii="Bahij Nazani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EC448B">
              <w:rPr>
                <w:rFonts w:ascii="Bahij Nazanin" w:hAnsi="Bahij Nazanin" w:cs="Bahij Nazanin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1.36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48B" w:rsidRPr="00EC448B" w:rsidRDefault="00EC448B" w:rsidP="00EC44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EC44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غیرې الکولي څښاک</w:t>
            </w:r>
          </w:p>
        </w:tc>
      </w:tr>
    </w:tbl>
    <w:p w:rsidR="000A6EAD" w:rsidRPr="00B03D2E" w:rsidRDefault="00BB7D4A" w:rsidP="007B7B2F">
      <w:pPr>
        <w:bidi/>
        <w:spacing w:before="120" w:after="120" w:line="240" w:lineRule="auto"/>
        <w:ind w:left="360"/>
        <w:jc w:val="highKashida"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  <w:r w:rsidRPr="00B03D2E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>سر چینه:  د ا</w:t>
      </w:r>
      <w:r w:rsidRPr="00B03D2E">
        <w:rPr>
          <w:rFonts w:ascii="Bahij Nazanin" w:eastAsiaTheme="minorHAnsi" w:hAnsi="Bahij Nazanin" w:cs="Bahij Nazanin" w:hint="cs"/>
          <w:sz w:val="24"/>
          <w:szCs w:val="24"/>
          <w:rtl/>
          <w:lang w:bidi="fa-IR"/>
        </w:rPr>
        <w:t>حصائیه او معلوماتو  ملی اداره /دافغانستان بانک</w:t>
      </w:r>
    </w:p>
    <w:p w:rsidR="008F10CF" w:rsidRPr="00B03D2E" w:rsidRDefault="00FD440B" w:rsidP="00820D90">
      <w:pPr>
        <w:bidi/>
        <w:spacing w:before="120" w:after="120" w:line="240" w:lineRule="auto"/>
        <w:rPr>
          <w:rFonts w:ascii="Bahij Nazanin" w:hAnsi="Bahij Nazanin" w:cs="Bahij Nazanin"/>
          <w:color w:val="000000" w:themeColor="text1"/>
          <w:rtl/>
          <w:lang w:bidi="ps-AF"/>
        </w:rPr>
      </w:pPr>
      <w:r w:rsidRPr="00B03D2E">
        <w:rPr>
          <w:rFonts w:ascii="Bahij Nazanin" w:hAnsi="Bahij Nazanin" w:cs="Bahij Nazanin"/>
          <w:b/>
          <w:bCs/>
          <w:color w:val="548DD4" w:themeColor="text2" w:themeTint="99"/>
          <w:rtl/>
          <w:lang w:bidi="ps-AF"/>
        </w:rPr>
        <w:t>دکلني محاسبې</w:t>
      </w:r>
      <w:r w:rsidR="00F027B0" w:rsidRPr="00B03D2E">
        <w:rPr>
          <w:rFonts w:ascii="Bahij Nazanin" w:hAnsi="Bahij Nazanin" w:cs="Bahij Nazanin"/>
          <w:b/>
          <w:bCs/>
          <w:color w:val="548DD4" w:themeColor="text2" w:themeTint="99"/>
          <w:rtl/>
          <w:lang w:bidi="ps-AF"/>
        </w:rPr>
        <w:t xml:space="preserve"> پر بنسټ د</w:t>
      </w:r>
      <w:r w:rsidR="00820D90" w:rsidRPr="00B03D2E">
        <w:rPr>
          <w:rFonts w:ascii="Bahij Nazanin" w:hAnsi="Bahij Nazanin" w:cs="Bahij Nazanin" w:hint="cs"/>
          <w:b/>
          <w:bCs/>
          <w:color w:val="548DD4" w:themeColor="text2" w:themeTint="99"/>
          <w:rtl/>
          <w:lang w:bidi="ps-AF"/>
        </w:rPr>
        <w:t xml:space="preserve">غویی </w:t>
      </w:r>
      <w:r w:rsidR="00F027B0" w:rsidRPr="00B03D2E">
        <w:rPr>
          <w:rFonts w:ascii="Bahij Nazanin" w:hAnsi="Bahij Nazanin" w:cs="Bahij Nazanin"/>
          <w:b/>
          <w:bCs/>
          <w:color w:val="548DD4" w:themeColor="text2" w:themeTint="99"/>
          <w:rtl/>
          <w:lang w:bidi="ps-AF"/>
        </w:rPr>
        <w:t>په میاشت کې د غلې دانې</w:t>
      </w:r>
      <w:r w:rsidR="000C127E" w:rsidRPr="00B03D2E">
        <w:rPr>
          <w:rFonts w:ascii="Bahij Nazanin" w:hAnsi="Bahij Nazanin" w:cs="Bahij Nazanin" w:hint="cs"/>
          <w:b/>
          <w:bCs/>
          <w:color w:val="548DD4" w:themeColor="text2" w:themeTint="99"/>
          <w:rtl/>
          <w:lang w:bidi="ps-AF"/>
        </w:rPr>
        <w:t xml:space="preserve">قیمتونو </w:t>
      </w:r>
      <w:r w:rsidR="00F002B3" w:rsidRPr="00B03D2E">
        <w:rPr>
          <w:rFonts w:ascii="Bahij Nazanin" w:hAnsi="Bahij Nazanin" w:cs="Bahij Nazanin" w:hint="cs"/>
          <w:b/>
          <w:bCs/>
          <w:color w:val="548DD4" w:themeColor="text2" w:themeTint="99"/>
          <w:rtl/>
          <w:lang w:bidi="ps-AF"/>
        </w:rPr>
        <w:t>کموالي</w:t>
      </w:r>
      <w:r w:rsidR="00F027B0" w:rsidRPr="00B03D2E">
        <w:rPr>
          <w:rFonts w:ascii="Bahij Nazanin" w:hAnsi="Bahij Nazanin" w:cs="Bahij Nazanin"/>
          <w:b/>
          <w:bCs/>
          <w:color w:val="548DD4" w:themeColor="text2" w:themeTint="99"/>
          <w:rtl/>
          <w:lang w:bidi="ps-AF"/>
        </w:rPr>
        <w:t>کړی د</w:t>
      </w:r>
      <w:r w:rsidRPr="00B03D2E">
        <w:rPr>
          <w:rFonts w:ascii="Bahij Nazanin" w:hAnsi="Bahij Nazanin" w:cs="Bahij Nazanin"/>
          <w:b/>
          <w:bCs/>
          <w:color w:val="548DD4" w:themeColor="text2" w:themeTint="99"/>
          <w:rtl/>
          <w:lang w:bidi="ps-AF"/>
        </w:rPr>
        <w:t>ی</w:t>
      </w:r>
    </w:p>
    <w:p w:rsidR="00031687" w:rsidRPr="00B03D2E" w:rsidRDefault="00CC5120" w:rsidP="00347525">
      <w:pPr>
        <w:jc w:val="right"/>
        <w:rPr>
          <w:rFonts w:ascii="Bahij Nazanin" w:hAnsi="Bahij Nazanin" w:cs="Bahij Nazanin"/>
          <w:rtl/>
          <w:lang w:bidi="ps-AF"/>
        </w:rPr>
      </w:pPr>
      <w:r w:rsidRPr="00F062C5">
        <w:rPr>
          <w:rFonts w:ascii="Bahij Nazanin" w:hAnsi="Bahij Nazanin" w:cs="Bahij Nazanin"/>
          <w:b/>
          <w:bCs/>
          <w:rtl/>
          <w:lang w:bidi="ps-AF"/>
        </w:rPr>
        <w:t>ډوډۍ</w:t>
      </w:r>
      <w:r w:rsidR="002C4233" w:rsidRPr="00F062C5">
        <w:rPr>
          <w:rFonts w:ascii="Bahij Nazanin" w:hAnsi="Bahij Nazanin" w:cs="Bahij Nazanin"/>
          <w:b/>
          <w:bCs/>
          <w:rtl/>
          <w:lang w:bidi="ps-AF"/>
        </w:rPr>
        <w:t>،</w:t>
      </w:r>
      <w:r w:rsidR="00FB3849" w:rsidRPr="00F062C5">
        <w:rPr>
          <w:rFonts w:ascii="Bahij Nazanin" w:hAnsi="Bahij Nazanin" w:cs="Bahij Nazanin"/>
          <w:b/>
          <w:bCs/>
          <w:rtl/>
          <w:lang w:bidi="ps-AF"/>
        </w:rPr>
        <w:t xml:space="preserve"> اوړه او غلې  دانې</w:t>
      </w:r>
      <w:r w:rsidR="00FB3849" w:rsidRPr="00F062C5">
        <w:rPr>
          <w:rFonts w:ascii="Bahij Nazanin" w:hAnsi="Bahij Nazanin" w:cs="Bahij Nazanin"/>
          <w:rtl/>
          <w:lang w:bidi="ps-AF"/>
        </w:rPr>
        <w:t xml:space="preserve"> چې</w:t>
      </w:r>
      <w:r w:rsidR="00E1794B" w:rsidRPr="00F062C5">
        <w:rPr>
          <w:rFonts w:ascii="Bahij Nazanin" w:hAnsi="Bahij Nazanin" w:cs="Bahij Nazanin" w:hint="cs"/>
          <w:rtl/>
          <w:lang w:bidi="ps-AF"/>
        </w:rPr>
        <w:t xml:space="preserve">  ټولیز پړسوب </w:t>
      </w:r>
      <w:r w:rsidR="00A70091" w:rsidRPr="00F062C5">
        <w:rPr>
          <w:rFonts w:ascii="Bahij Nazanin" w:hAnsi="Bahij Nazanin" w:cs="Bahij Nazanin" w:hint="cs"/>
          <w:rtl/>
          <w:lang w:bidi="ps-AF"/>
        </w:rPr>
        <w:t xml:space="preserve"> کې </w:t>
      </w:r>
      <w:r w:rsidR="0085411D" w:rsidRPr="00F062C5">
        <w:rPr>
          <w:rFonts w:ascii="Bahij Nazanin" w:hAnsi="Bahij Nazanin" w:cs="Bahij Nazanin"/>
          <w:rtl/>
          <w:lang w:bidi="ps-AF"/>
        </w:rPr>
        <w:t>۶</w:t>
      </w:r>
      <w:r w:rsidR="0085411D" w:rsidRPr="00F062C5">
        <w:rPr>
          <w:rFonts w:ascii="Bahij Nazanin" w:hAnsi="Bahij Nazanin" w:cs="Bahij Nazanin"/>
          <w:rtl/>
          <w:lang w:bidi="fa-IR"/>
        </w:rPr>
        <w:t>.</w:t>
      </w:r>
      <w:r w:rsidR="00680FDB" w:rsidRPr="00F062C5">
        <w:rPr>
          <w:rFonts w:ascii="Bahij Nazanin" w:hAnsi="Bahij Nazanin" w:cs="Bahij Nazanin"/>
          <w:rtl/>
          <w:lang w:bidi="ps-AF"/>
        </w:rPr>
        <w:t>۱۴</w:t>
      </w:r>
      <w:r w:rsidR="00FB3849" w:rsidRPr="00F062C5">
        <w:rPr>
          <w:rFonts w:ascii="Bahij Nazanin" w:hAnsi="Bahij Nazanin" w:cs="Bahij Nazanin"/>
          <w:rtl/>
          <w:lang w:bidi="ps-AF"/>
        </w:rPr>
        <w:t xml:space="preserve"> سلنه </w:t>
      </w:r>
      <w:r w:rsidR="00E1794B" w:rsidRPr="00F062C5">
        <w:rPr>
          <w:rFonts w:ascii="Bahij Nazanin" w:hAnsi="Bahij Nazanin" w:cs="Bahij Nazanin" w:hint="cs"/>
          <w:rtl/>
          <w:lang w:bidi="ps-AF"/>
        </w:rPr>
        <w:t xml:space="preserve"> ونډه لري ،</w:t>
      </w:r>
      <w:r w:rsidR="00FB3849" w:rsidRPr="00F062C5">
        <w:rPr>
          <w:rFonts w:ascii="Bahij Nazanin" w:hAnsi="Bahij Nazanin" w:cs="Bahij Nazanin"/>
          <w:rtl/>
          <w:lang w:bidi="ps-AF"/>
        </w:rPr>
        <w:t>د کلن</w:t>
      </w:r>
      <w:r w:rsidR="00E75B38" w:rsidRPr="00F062C5">
        <w:rPr>
          <w:rFonts w:ascii="Bahij Nazanin" w:hAnsi="Bahij Nazanin" w:cs="Bahij Nazanin"/>
          <w:rtl/>
          <w:lang w:bidi="ps-AF"/>
        </w:rPr>
        <w:t>ي</w:t>
      </w:r>
      <w:r w:rsidR="00FB3849" w:rsidRPr="00F062C5">
        <w:rPr>
          <w:rFonts w:ascii="Bahij Nazanin" w:hAnsi="Bahij Nazanin" w:cs="Bahij Nazanin"/>
          <w:rtl/>
          <w:lang w:bidi="ps-AF"/>
        </w:rPr>
        <w:t xml:space="preserve"> محاسبې پر بنس</w:t>
      </w:r>
      <w:r w:rsidR="00E75B38" w:rsidRPr="00F062C5">
        <w:rPr>
          <w:rFonts w:ascii="Bahij Nazanin" w:hAnsi="Bahij Nazanin" w:cs="Bahij Nazanin"/>
          <w:rtl/>
          <w:lang w:bidi="ps-AF"/>
        </w:rPr>
        <w:t>ټ</w:t>
      </w:r>
      <w:r w:rsidR="00FF36DD" w:rsidRPr="00F062C5">
        <w:rPr>
          <w:rFonts w:ascii="Bahij Nazanin" w:hAnsi="Bahij Nazanin" w:cs="Bahij Nazanin" w:hint="cs"/>
          <w:rtl/>
          <w:lang w:bidi="ps-AF"/>
        </w:rPr>
        <w:t>د1399 کال  غویی په میاشت کې له 14.76</w:t>
      </w:r>
      <w:r w:rsidRPr="00F062C5">
        <w:rPr>
          <w:rFonts w:ascii="Bahij Nazanin" w:hAnsi="Bahij Nazanin" w:cs="Bahij Nazanin"/>
          <w:rtl/>
          <w:lang w:bidi="ps-AF"/>
        </w:rPr>
        <w:t>سلنې</w:t>
      </w:r>
      <w:r w:rsidR="00680FDB" w:rsidRPr="00F062C5">
        <w:rPr>
          <w:rFonts w:ascii="Bahij Nazanin" w:hAnsi="Bahij Nazanin" w:cs="Bahij Nazanin"/>
          <w:rtl/>
          <w:lang w:bidi="ps-AF"/>
        </w:rPr>
        <w:t xml:space="preserve"> نه </w:t>
      </w:r>
      <w:r w:rsidR="00FB3849" w:rsidRPr="00F062C5">
        <w:rPr>
          <w:rFonts w:ascii="Bahij Nazanin" w:hAnsi="Bahij Nazanin" w:cs="Bahij Nazanin"/>
          <w:rtl/>
          <w:lang w:bidi="ps-AF"/>
        </w:rPr>
        <w:t xml:space="preserve"> تر </w:t>
      </w:r>
      <w:r w:rsidR="001C58BF" w:rsidRPr="00F062C5">
        <w:rPr>
          <w:rFonts w:ascii="Bahij Nazanin" w:hAnsi="Bahij Nazanin" w:cs="Bahij Nazanin" w:hint="cs"/>
          <w:rtl/>
          <w:lang w:bidi="ps-AF"/>
        </w:rPr>
        <w:t>3.70-</w:t>
      </w:r>
      <w:r w:rsidR="002513D0" w:rsidRPr="00F062C5">
        <w:rPr>
          <w:rFonts w:ascii="Bahij Nazanin" w:hAnsi="Bahij Nazanin" w:cs="Bahij Nazanin"/>
          <w:rtl/>
          <w:lang w:bidi="ps-AF"/>
        </w:rPr>
        <w:t>سلن</w:t>
      </w:r>
      <w:r w:rsidR="00E75B38" w:rsidRPr="00F062C5">
        <w:rPr>
          <w:rFonts w:ascii="Bahij Nazanin" w:hAnsi="Bahij Nazanin" w:cs="Bahij Nazanin"/>
          <w:rtl/>
          <w:lang w:bidi="ps-AF"/>
        </w:rPr>
        <w:t>ې</w:t>
      </w:r>
      <w:r w:rsidR="00FB3849" w:rsidRPr="00F062C5">
        <w:rPr>
          <w:rFonts w:ascii="Bahij Nazanin" w:hAnsi="Bahij Nazanin" w:cs="Bahij Nazanin"/>
          <w:rtl/>
          <w:lang w:bidi="ps-AF"/>
        </w:rPr>
        <w:t xml:space="preserve"> پور</w:t>
      </w:r>
      <w:r w:rsidR="00E75B38" w:rsidRPr="00F062C5">
        <w:rPr>
          <w:rFonts w:ascii="Bahij Nazanin" w:hAnsi="Bahij Nazanin" w:cs="Bahij Nazanin"/>
          <w:rtl/>
          <w:lang w:bidi="ps-AF"/>
        </w:rPr>
        <w:t>ې</w:t>
      </w:r>
      <w:r w:rsidR="00FF36DD" w:rsidRPr="00F062C5">
        <w:rPr>
          <w:rFonts w:ascii="Bahij Nazanin" w:hAnsi="Bahij Nazanin" w:cs="Bahij Nazanin" w:hint="cs"/>
          <w:rtl/>
          <w:lang w:bidi="ps-AF"/>
        </w:rPr>
        <w:t xml:space="preserve">د 1400 کال </w:t>
      </w:r>
      <w:r w:rsidR="00FB3849" w:rsidRPr="00F062C5">
        <w:rPr>
          <w:rFonts w:ascii="Bahij Nazanin" w:hAnsi="Bahij Nazanin" w:cs="Bahij Nazanin"/>
          <w:rtl/>
          <w:lang w:bidi="ps-AF"/>
        </w:rPr>
        <w:t xml:space="preserve"> د</w:t>
      </w:r>
      <w:r w:rsidR="001C58BF" w:rsidRPr="00F062C5">
        <w:rPr>
          <w:rFonts w:ascii="Bahij Nazanin" w:hAnsi="Bahij Nazanin" w:cs="Bahij Nazanin" w:hint="cs"/>
          <w:rtl/>
          <w:lang w:bidi="ps-AF"/>
        </w:rPr>
        <w:t xml:space="preserve">غویی </w:t>
      </w:r>
      <w:r w:rsidR="00FB3849" w:rsidRPr="00F062C5">
        <w:rPr>
          <w:rFonts w:ascii="Bahij Nazanin" w:hAnsi="Bahij Nazanin" w:cs="Bahij Nazanin"/>
          <w:rtl/>
          <w:lang w:bidi="ps-AF"/>
        </w:rPr>
        <w:t xml:space="preserve">په میاشت کې </w:t>
      </w:r>
      <w:r w:rsidR="00FF36DD" w:rsidRPr="00F062C5">
        <w:rPr>
          <w:rFonts w:ascii="Bahij Nazanin" w:hAnsi="Bahij Nazanin" w:cs="Bahij Nazanin" w:hint="cs"/>
          <w:rtl/>
          <w:lang w:bidi="ps-AF"/>
        </w:rPr>
        <w:t>کموالي موندلي دی.</w:t>
      </w:r>
      <w:r w:rsidR="00031687" w:rsidRPr="00F062C5">
        <w:rPr>
          <w:rFonts w:ascii="Bahij Nazanin" w:hAnsi="Bahij Nazanin" w:cs="Bahij Nazanin" w:hint="cs"/>
          <w:rtl/>
          <w:lang w:bidi="ps-AF"/>
        </w:rPr>
        <w:t xml:space="preserve"> د ذکر شوي شاخص نرخ د کمیدلو اصلي لامل د کویډ 19 ناروغي د نه خپریدو له امله د لګیدل شوي محدودیتونو لری کول د تیر کال په پرتله ګڼل کیږی.</w:t>
      </w:r>
    </w:p>
    <w:p w:rsidR="00A2306F" w:rsidRPr="00B03D2E" w:rsidRDefault="00A2306F" w:rsidP="00031687">
      <w:pPr>
        <w:bidi/>
        <w:spacing w:before="120" w:after="120" w:line="240" w:lineRule="auto"/>
        <w:jc w:val="lowKashida"/>
        <w:rPr>
          <w:rFonts w:ascii="Bahij Nazanin" w:hAnsi="Bahij Nazanin" w:cs="Bahij Nazanin"/>
          <w:rtl/>
          <w:lang w:bidi="ps-AF"/>
        </w:rPr>
      </w:pPr>
    </w:p>
    <w:p w:rsidR="00BB5B04" w:rsidRPr="00B03D2E" w:rsidRDefault="00BB5B04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3E1471" w:rsidRPr="00B03D2E" w:rsidRDefault="003E1471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3E1471" w:rsidRPr="00B03D2E" w:rsidRDefault="003E1471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4933C4" w:rsidRPr="00B03D2E" w:rsidRDefault="004933C4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BB5B04" w:rsidRPr="00B03D2E" w:rsidRDefault="00BB5B04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3B3F22" w:rsidRPr="00B03D2E" w:rsidRDefault="003B3F22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3B3F22" w:rsidRPr="00B03D2E" w:rsidRDefault="003B3F22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86276D" w:rsidRPr="00B03D2E" w:rsidRDefault="0086276D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0A6EAD" w:rsidRPr="00B03D2E" w:rsidRDefault="000A6EAD" w:rsidP="000A6EAD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7C2F62" w:rsidRDefault="00F92485" w:rsidP="00F92485">
      <w:pPr>
        <w:bidi/>
        <w:spacing w:before="120" w:after="120" w:line="240" w:lineRule="auto"/>
        <w:jc w:val="center"/>
        <w:rPr>
          <w:rFonts w:ascii="Bahij Nazanin" w:hAnsi="Bahij Nazanin" w:cs="Bahij Nazanin"/>
          <w:rtl/>
          <w:lang w:bidi="ps-AF"/>
        </w:rPr>
      </w:pPr>
      <w:r>
        <w:rPr>
          <w:rFonts w:ascii="Bahij Nazanin" w:hAnsi="Bahij Nazanin" w:cs="Bahij Nazanin"/>
          <w:noProof/>
        </w:rPr>
        <w:drawing>
          <wp:inline distT="0" distB="0" distL="0" distR="0">
            <wp:extent cx="4127500" cy="2755900"/>
            <wp:effectExtent l="0" t="0" r="635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F62" w:rsidRPr="00B03D2E" w:rsidRDefault="007C2F62" w:rsidP="007C2F62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123D28" w:rsidRPr="00B03D2E" w:rsidRDefault="007643ED" w:rsidP="00317228">
      <w:pPr>
        <w:bidi/>
        <w:spacing w:before="120" w:after="120" w:line="240" w:lineRule="auto"/>
        <w:jc w:val="lowKashida"/>
        <w:rPr>
          <w:rFonts w:ascii="Bahij Nazanin" w:hAnsi="Bahij Nazanin" w:cs="Bahij Nazanin"/>
          <w:rtl/>
          <w:lang w:bidi="ps-AF"/>
        </w:rPr>
      </w:pPr>
      <w:r w:rsidRPr="00F062C5">
        <w:rPr>
          <w:rFonts w:ascii="Bahij Nazanin" w:hAnsi="Bahij Nazanin" w:cs="Bahij Nazanin"/>
          <w:b/>
          <w:bCs/>
          <w:rtl/>
          <w:lang w:bidi="ps-AF"/>
        </w:rPr>
        <w:t>غوښه</w:t>
      </w:r>
      <w:r w:rsidR="00FC366E" w:rsidRPr="00F062C5">
        <w:rPr>
          <w:rFonts w:ascii="Bahij Nazanin" w:hAnsi="Bahij Nazanin" w:cs="Bahij Nazanin" w:hint="cs"/>
          <w:rtl/>
          <w:lang w:bidi="ps-AF"/>
        </w:rPr>
        <w:t xml:space="preserve"> په ټولیز شاخص کې </w:t>
      </w:r>
      <w:r w:rsidRPr="00F062C5">
        <w:rPr>
          <w:rFonts w:ascii="Bahij Nazanin" w:hAnsi="Bahij Nazanin" w:cs="Bahij Nazanin"/>
          <w:rtl/>
          <w:lang w:bidi="fa-IR"/>
        </w:rPr>
        <w:t>7.5</w:t>
      </w:r>
      <w:r w:rsidR="00BD030A" w:rsidRPr="00F062C5">
        <w:rPr>
          <w:rFonts w:ascii="Bahij Nazanin" w:hAnsi="Bahij Nazanin" w:cs="Bahij Nazanin"/>
          <w:rtl/>
          <w:lang w:bidi="ps-AF"/>
        </w:rPr>
        <w:t>سلن</w:t>
      </w:r>
      <w:r w:rsidRPr="00F062C5">
        <w:rPr>
          <w:rFonts w:ascii="Bahij Nazanin" w:hAnsi="Bahij Nazanin" w:cs="Bahij Nazanin"/>
          <w:rtl/>
          <w:lang w:bidi="ps-AF"/>
        </w:rPr>
        <w:t xml:space="preserve">ه </w:t>
      </w:r>
      <w:r w:rsidR="00FC366E" w:rsidRPr="00F062C5">
        <w:rPr>
          <w:rFonts w:ascii="Bahij Nazanin" w:hAnsi="Bahij Nazanin" w:cs="Bahij Nazanin" w:hint="cs"/>
          <w:rtl/>
          <w:lang w:bidi="ps-AF"/>
        </w:rPr>
        <w:t xml:space="preserve"> ونډه </w:t>
      </w:r>
      <w:r w:rsidR="001A21FE" w:rsidRPr="00F062C5">
        <w:rPr>
          <w:rFonts w:ascii="Bahij Nazanin" w:hAnsi="Bahij Nazanin" w:cs="Bahij Nazanin" w:hint="cs"/>
          <w:rtl/>
          <w:lang w:bidi="ps-AF"/>
        </w:rPr>
        <w:t xml:space="preserve"> لر</w:t>
      </w:r>
      <w:r w:rsidR="0051585D" w:rsidRPr="00F062C5">
        <w:rPr>
          <w:rFonts w:ascii="Bahij Nazanin" w:hAnsi="Bahij Nazanin" w:cs="Bahij Nazanin" w:hint="cs"/>
          <w:rtl/>
          <w:lang w:bidi="ps-AF"/>
        </w:rPr>
        <w:t>ي</w:t>
      </w:r>
      <w:r w:rsidR="00FC366E" w:rsidRPr="00F062C5">
        <w:rPr>
          <w:rFonts w:ascii="Bahij Nazanin" w:hAnsi="Bahij Nazanin" w:cs="Bahij Nazanin" w:hint="cs"/>
          <w:rtl/>
          <w:lang w:bidi="ps-AF"/>
        </w:rPr>
        <w:t>،</w:t>
      </w:r>
      <w:r w:rsidRPr="00F062C5">
        <w:rPr>
          <w:rFonts w:ascii="Bahij Nazanin" w:hAnsi="Bahij Nazanin" w:cs="Bahij Nazanin"/>
          <w:rtl/>
          <w:lang w:bidi="ps-AF"/>
        </w:rPr>
        <w:t>د کلن</w:t>
      </w:r>
      <w:r w:rsidR="00FB3788" w:rsidRPr="00F062C5">
        <w:rPr>
          <w:rFonts w:ascii="Bahij Nazanin" w:hAnsi="Bahij Nazanin" w:cs="Bahij Nazanin" w:hint="cs"/>
          <w:rtl/>
          <w:lang w:bidi="ps-AF"/>
        </w:rPr>
        <w:t>ي</w:t>
      </w:r>
      <w:r w:rsidRPr="00F062C5">
        <w:rPr>
          <w:rFonts w:ascii="Bahij Nazanin" w:hAnsi="Bahij Nazanin" w:cs="Bahij Nazanin"/>
          <w:rtl/>
          <w:lang w:bidi="ps-AF"/>
        </w:rPr>
        <w:t xml:space="preserve"> محاسب</w:t>
      </w:r>
      <w:r w:rsidR="0051585D" w:rsidRPr="00F062C5">
        <w:rPr>
          <w:rFonts w:ascii="Bahij Nazanin" w:hAnsi="Bahij Nazanin" w:cs="Bahij Nazanin" w:hint="cs"/>
          <w:rtl/>
          <w:lang w:bidi="ps-AF"/>
        </w:rPr>
        <w:t>ې</w:t>
      </w:r>
      <w:r w:rsidR="00317228" w:rsidRPr="00F062C5">
        <w:rPr>
          <w:rFonts w:ascii="Bahij Nazanin" w:hAnsi="Bahij Nazanin" w:cs="Bahij Nazanin"/>
          <w:rtl/>
          <w:lang w:bidi="ps-AF"/>
        </w:rPr>
        <w:t xml:space="preserve"> پر بنسټ</w:t>
      </w:r>
      <w:r w:rsidR="00317228" w:rsidRPr="00F062C5">
        <w:rPr>
          <w:rFonts w:ascii="Bahij Nazanin" w:hAnsi="Bahij Nazanin" w:cs="Bahij Nazanin" w:hint="cs"/>
          <w:rtl/>
          <w:lang w:bidi="ps-AF"/>
        </w:rPr>
        <w:t>10.70</w:t>
      </w:r>
      <w:r w:rsidR="00BD030A" w:rsidRPr="00F062C5">
        <w:rPr>
          <w:rFonts w:ascii="Bahij Nazanin" w:hAnsi="Bahij Nazanin" w:cs="Bahij Nazanin"/>
          <w:rtl/>
          <w:lang w:bidi="ps-AF"/>
        </w:rPr>
        <w:t>سلن</w:t>
      </w:r>
      <w:r w:rsidR="00317228" w:rsidRPr="00F062C5">
        <w:rPr>
          <w:rFonts w:ascii="Bahij Nazanin" w:hAnsi="Bahij Nazanin" w:cs="Bahij Nazanin" w:hint="cs"/>
          <w:rtl/>
          <w:lang w:bidi="ps-AF"/>
        </w:rPr>
        <w:t xml:space="preserve">ه کې </w:t>
      </w:r>
      <w:r w:rsidRPr="00F062C5">
        <w:rPr>
          <w:rFonts w:ascii="Bahij Nazanin" w:hAnsi="Bahij Nazanin" w:cs="Bahij Nazanin"/>
          <w:rtl/>
          <w:lang w:bidi="ps-AF"/>
        </w:rPr>
        <w:t xml:space="preserve"> تر </w:t>
      </w:r>
      <w:r w:rsidR="009127D9" w:rsidRPr="00F062C5">
        <w:rPr>
          <w:rFonts w:ascii="Bahij Nazanin" w:hAnsi="Bahij Nazanin" w:cs="Bahij Nazanin" w:hint="cs"/>
          <w:rtl/>
          <w:lang w:bidi="ps-AF"/>
        </w:rPr>
        <w:t>6.52</w:t>
      </w:r>
      <w:r w:rsidR="00A00363" w:rsidRPr="00F062C5">
        <w:rPr>
          <w:rFonts w:ascii="Bahij Nazanin" w:hAnsi="Bahij Nazanin" w:cs="Bahij Nazanin" w:hint="cs"/>
          <w:rtl/>
          <w:lang w:bidi="ps-AF"/>
        </w:rPr>
        <w:t xml:space="preserve">سلنې </w:t>
      </w:r>
      <w:r w:rsidR="00BD030A" w:rsidRPr="00F062C5">
        <w:rPr>
          <w:rFonts w:ascii="Bahij Nazanin" w:hAnsi="Bahij Nazanin" w:cs="Bahij Nazanin"/>
          <w:rtl/>
          <w:lang w:bidi="ps-AF"/>
        </w:rPr>
        <w:t>پورې</w:t>
      </w:r>
      <w:r w:rsidR="00A00363" w:rsidRPr="00F062C5">
        <w:rPr>
          <w:rFonts w:ascii="Bahij Nazanin" w:hAnsi="Bahij Nazanin" w:cs="Bahij Nazanin" w:hint="cs"/>
          <w:rtl/>
          <w:lang w:bidi="ps-AF"/>
        </w:rPr>
        <w:t>د</w:t>
      </w:r>
      <w:r w:rsidR="00317228" w:rsidRPr="00F062C5">
        <w:rPr>
          <w:rFonts w:ascii="Bahij Nazanin" w:hAnsi="Bahij Nazanin" w:cs="Bahij Nazanin" w:hint="cs"/>
          <w:rtl/>
          <w:lang w:bidi="ps-AF"/>
        </w:rPr>
        <w:t xml:space="preserve">1400 کال </w:t>
      </w:r>
      <w:r w:rsidR="009127D9" w:rsidRPr="00F062C5">
        <w:rPr>
          <w:rFonts w:ascii="Bahij Nazanin" w:hAnsi="Bahij Nazanin" w:cs="Bahij Nazanin" w:hint="cs"/>
          <w:rtl/>
          <w:lang w:bidi="ps-AF"/>
        </w:rPr>
        <w:t>غویی</w:t>
      </w:r>
      <w:r w:rsidR="00E64D24" w:rsidRPr="00F062C5">
        <w:rPr>
          <w:rFonts w:ascii="Bahij Nazanin" w:hAnsi="Bahij Nazanin" w:cs="Bahij Nazanin"/>
          <w:rtl/>
          <w:lang w:bidi="ps-AF"/>
        </w:rPr>
        <w:t>په میاشت ک</w:t>
      </w:r>
      <w:r w:rsidR="00694F5A" w:rsidRPr="00F062C5">
        <w:rPr>
          <w:rFonts w:ascii="Bahij Nazanin" w:hAnsi="Bahij Nazanin" w:cs="Bahij Nazanin" w:hint="cs"/>
          <w:rtl/>
          <w:lang w:bidi="ps-AF"/>
        </w:rPr>
        <w:t>ې</w:t>
      </w:r>
      <w:r w:rsidR="00417E0E" w:rsidRPr="00F062C5">
        <w:rPr>
          <w:rFonts w:ascii="Bahij Nazanin" w:hAnsi="Bahij Nazanin" w:cs="Bahij Nazanin" w:hint="cs"/>
          <w:rtl/>
          <w:lang w:bidi="ps-AF"/>
        </w:rPr>
        <w:t>کموالي</w:t>
      </w:r>
      <w:r w:rsidR="00BD030A" w:rsidRPr="00F062C5">
        <w:rPr>
          <w:rFonts w:ascii="Bahij Nazanin" w:hAnsi="Bahij Nazanin" w:cs="Bahij Nazanin"/>
          <w:rtl/>
          <w:lang w:bidi="ps-AF"/>
        </w:rPr>
        <w:t>موندلی دی.</w:t>
      </w:r>
      <w:r w:rsidR="00A512EA" w:rsidRPr="00F062C5">
        <w:rPr>
          <w:rFonts w:ascii="Bahij Nazanin" w:hAnsi="Bahij Nazanin" w:cs="Bahij Nazanin" w:hint="cs"/>
          <w:rtl/>
          <w:lang w:bidi="ps-AF"/>
        </w:rPr>
        <w:t>په هیوا دکې د چرګانو او کبانو فارمونو کې زیاتوالي  ، چې په کورني بازاونو کې د زیاتې ورکړې لامل ګر</w:t>
      </w:r>
      <w:r w:rsidR="005A4D7E" w:rsidRPr="00F062C5">
        <w:rPr>
          <w:rFonts w:ascii="Bahij Nazanin" w:hAnsi="Bahij Nazanin" w:cs="Bahij Nazanin" w:hint="cs"/>
          <w:rtl/>
          <w:lang w:bidi="ps-AF"/>
        </w:rPr>
        <w:t>ځ</w:t>
      </w:r>
      <w:r w:rsidR="00A512EA" w:rsidRPr="00F062C5">
        <w:rPr>
          <w:rFonts w:ascii="Bahij Nazanin" w:hAnsi="Bahij Nazanin" w:cs="Bahij Nazanin" w:hint="cs"/>
          <w:rtl/>
          <w:lang w:bidi="ps-AF"/>
        </w:rPr>
        <w:t>یدلي  او همدا راز د ګاونډیو هیوادونو څخه د چرګانو  غیرقانوني وارداتو زیاتوالی</w:t>
      </w:r>
      <w:r w:rsidR="00347525" w:rsidRPr="00F062C5">
        <w:rPr>
          <w:rFonts w:ascii="Bahij Nazanin" w:hAnsi="Bahij Nazanin" w:cs="Bahij Nazanin" w:hint="cs"/>
          <w:rtl/>
          <w:lang w:bidi="ps-AF"/>
        </w:rPr>
        <w:t>،</w:t>
      </w:r>
      <w:r w:rsidR="00402097" w:rsidRPr="00F062C5">
        <w:rPr>
          <w:rFonts w:ascii="Bahij Nazanin" w:hAnsi="Bahij Nazanin" w:cs="Bahij Nazanin" w:hint="cs"/>
          <w:rtl/>
          <w:lang w:bidi="ps-AF"/>
        </w:rPr>
        <w:t xml:space="preserve">او همدا راز د تیر کال په پرتله د وضع شوی محدودیتونو کمیدل </w:t>
      </w:r>
      <w:r w:rsidR="00A512EA" w:rsidRPr="00F062C5">
        <w:rPr>
          <w:rFonts w:ascii="Bahij Nazanin" w:hAnsi="Bahij Nazanin" w:cs="Bahij Nazanin" w:hint="cs"/>
          <w:rtl/>
          <w:lang w:bidi="ps-AF"/>
        </w:rPr>
        <w:t xml:space="preserve"> هغه لاملونه دې چې ددې شاخص بیه یې تر اغیزې لاندی نیولی دی.</w:t>
      </w:r>
    </w:p>
    <w:p w:rsidR="00C77658" w:rsidRPr="00B03D2E" w:rsidRDefault="00C77658" w:rsidP="00F53B99">
      <w:pPr>
        <w:bidi/>
        <w:spacing w:before="120" w:after="120" w:line="240" w:lineRule="auto"/>
        <w:jc w:val="lowKashida"/>
        <w:rPr>
          <w:rFonts w:ascii="Bahij Nazanin" w:hAnsi="Bahij Nazanin" w:cs="Bahij Nazanin"/>
          <w:rtl/>
          <w:lang w:bidi="ps-AF"/>
        </w:rPr>
      </w:pPr>
    </w:p>
    <w:p w:rsidR="00C77658" w:rsidRPr="00B03D2E" w:rsidRDefault="007C2F62" w:rsidP="00F53B99">
      <w:pPr>
        <w:bidi/>
        <w:spacing w:before="120" w:after="120" w:line="240" w:lineRule="auto"/>
        <w:jc w:val="lowKashida"/>
        <w:rPr>
          <w:rFonts w:ascii="Bahij Nazanin" w:hAnsi="Bahij Nazanin" w:cs="Bahij Nazanin"/>
          <w:rtl/>
          <w:lang w:bidi="ps-AF"/>
        </w:rPr>
      </w:pPr>
      <w:r>
        <w:rPr>
          <w:rFonts w:ascii="Bahij Nazanin" w:hAnsi="Bahij Nazanin" w:cs="Bahij Nazanin"/>
          <w:noProof/>
        </w:rPr>
        <w:drawing>
          <wp:anchor distT="0" distB="0" distL="114300" distR="114300" simplePos="0" relativeHeight="251911680" behindDoc="1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45085</wp:posOffset>
            </wp:positionV>
            <wp:extent cx="417195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501" y="21527"/>
                <wp:lineTo x="21501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D22" w:rsidRPr="00B03D2E" w:rsidRDefault="004F1D22" w:rsidP="00F53B99">
      <w:pPr>
        <w:bidi/>
        <w:spacing w:before="120" w:after="120" w:line="240" w:lineRule="auto"/>
        <w:jc w:val="center"/>
        <w:rPr>
          <w:rFonts w:ascii="Bahij Nazanin" w:hAnsi="Bahij Nazanin" w:cs="Bahij Nazanin"/>
          <w:rtl/>
          <w:lang w:bidi="ps-AF"/>
        </w:rPr>
      </w:pPr>
    </w:p>
    <w:p w:rsidR="000A6EAD" w:rsidRPr="00B03D2E" w:rsidRDefault="000A6EAD" w:rsidP="000A6EAD">
      <w:pPr>
        <w:bidi/>
        <w:spacing w:before="120" w:after="120" w:line="240" w:lineRule="auto"/>
        <w:jc w:val="center"/>
        <w:rPr>
          <w:rFonts w:ascii="Bahij Nazanin" w:hAnsi="Bahij Nazanin" w:cs="Bahij Nazanin"/>
          <w:rtl/>
          <w:lang w:bidi="ps-AF"/>
        </w:rPr>
      </w:pPr>
    </w:p>
    <w:p w:rsidR="000A6EAD" w:rsidRPr="00B03D2E" w:rsidRDefault="000A6EAD" w:rsidP="000A6EAD">
      <w:pPr>
        <w:bidi/>
        <w:spacing w:before="120" w:after="120" w:line="240" w:lineRule="auto"/>
        <w:jc w:val="center"/>
        <w:rPr>
          <w:rFonts w:ascii="Bahij Nazanin" w:hAnsi="Bahij Nazanin" w:cs="Bahij Nazanin"/>
          <w:rtl/>
          <w:lang w:bidi="ps-AF"/>
        </w:rPr>
      </w:pPr>
    </w:p>
    <w:p w:rsidR="000A6EAD" w:rsidRPr="00B03D2E" w:rsidRDefault="000A6EAD" w:rsidP="000A6EAD">
      <w:pPr>
        <w:bidi/>
        <w:spacing w:before="120" w:after="120" w:line="240" w:lineRule="auto"/>
        <w:jc w:val="center"/>
        <w:rPr>
          <w:rFonts w:ascii="Bahij Nazanin" w:hAnsi="Bahij Nazanin" w:cs="Bahij Nazanin"/>
          <w:rtl/>
          <w:lang w:bidi="ps-AF"/>
        </w:rPr>
      </w:pPr>
    </w:p>
    <w:p w:rsidR="004F1D22" w:rsidRPr="00B03D2E" w:rsidRDefault="004F1D22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lang w:bidi="ps-AF"/>
        </w:rPr>
      </w:pPr>
    </w:p>
    <w:p w:rsidR="00635734" w:rsidRPr="00B03D2E" w:rsidRDefault="00635734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E3291D" w:rsidRPr="00B03D2E" w:rsidRDefault="00E3291D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lang w:bidi="ps-AF"/>
        </w:rPr>
      </w:pPr>
    </w:p>
    <w:p w:rsidR="007969D6" w:rsidRPr="00B03D2E" w:rsidRDefault="007969D6" w:rsidP="007969D6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7F5F7F" w:rsidRDefault="007F5F7F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lang w:bidi="fa-IR"/>
        </w:rPr>
      </w:pPr>
    </w:p>
    <w:p w:rsidR="00AE3F89" w:rsidRDefault="00AE3F89" w:rsidP="00AE3F89">
      <w:pPr>
        <w:bidi/>
        <w:spacing w:before="120" w:after="120" w:line="240" w:lineRule="auto"/>
        <w:jc w:val="both"/>
        <w:rPr>
          <w:rFonts w:ascii="Bahij Nazanin" w:hAnsi="Bahij Nazanin" w:cs="Bahij Nazanin"/>
          <w:lang w:bidi="fa-IR"/>
        </w:rPr>
      </w:pPr>
    </w:p>
    <w:p w:rsidR="00AE3F89" w:rsidRDefault="00AE3F89" w:rsidP="00AE3F89">
      <w:pPr>
        <w:bidi/>
        <w:spacing w:before="120" w:after="120" w:line="240" w:lineRule="auto"/>
        <w:jc w:val="both"/>
        <w:rPr>
          <w:rFonts w:ascii="Bahij Nazanin" w:hAnsi="Bahij Nazanin" w:cs="Bahij Nazanin"/>
          <w:lang w:bidi="fa-IR"/>
        </w:rPr>
      </w:pPr>
    </w:p>
    <w:p w:rsidR="00BB3344" w:rsidRPr="00B03D2E" w:rsidRDefault="00BB3344" w:rsidP="00BB3344">
      <w:pPr>
        <w:bidi/>
        <w:spacing w:before="120" w:after="120" w:line="240" w:lineRule="auto"/>
        <w:jc w:val="both"/>
        <w:rPr>
          <w:rFonts w:ascii="Bahij Nazanin" w:hAnsi="Bahij Nazanin" w:cs="Bahij Nazanin"/>
          <w:lang w:bidi="fa-IR"/>
        </w:rPr>
      </w:pPr>
    </w:p>
    <w:p w:rsidR="003D3ADF" w:rsidRPr="00F062C5" w:rsidRDefault="003D3ADF" w:rsidP="004F2098">
      <w:pPr>
        <w:bidi/>
        <w:spacing w:before="120" w:after="120" w:line="240" w:lineRule="auto"/>
        <w:jc w:val="lowKashida"/>
        <w:rPr>
          <w:rFonts w:ascii="Bahij Nazanin" w:hAnsi="Bahij Nazanin" w:cs="Bahij Nazanin"/>
          <w:rtl/>
          <w:lang w:bidi="ps-AF"/>
        </w:rPr>
      </w:pPr>
      <w:r w:rsidRPr="00B03D2E">
        <w:rPr>
          <w:rFonts w:ascii="Bahij Nazanin" w:hAnsi="Bahij Nazanin" w:cs="Bahij Nazanin"/>
          <w:rtl/>
          <w:lang w:bidi="fa-IR"/>
        </w:rPr>
        <w:t xml:space="preserve">د  </w:t>
      </w:r>
      <w:r w:rsidR="00D42F71" w:rsidRPr="00B03D2E">
        <w:rPr>
          <w:rFonts w:ascii="Bahij Nazanin" w:hAnsi="Bahij Nazanin" w:cs="Bahij Nazanin" w:hint="cs"/>
          <w:rtl/>
          <w:lang w:bidi="ps-AF"/>
        </w:rPr>
        <w:t xml:space="preserve">کلني </w:t>
      </w:r>
      <w:r w:rsidRPr="00B03D2E">
        <w:rPr>
          <w:rFonts w:ascii="Bahij Nazanin" w:hAnsi="Bahij Nazanin" w:cs="Bahij Nazanin"/>
          <w:rtl/>
          <w:lang w:bidi="fa-IR"/>
        </w:rPr>
        <w:t xml:space="preserve">محاسبې پر بنسټ </w:t>
      </w:r>
      <w:r w:rsidRPr="00B03D2E">
        <w:rPr>
          <w:rFonts w:ascii="Bahij Nazanin" w:hAnsi="Bahij Nazanin" w:cs="Bahij Nazanin"/>
          <w:b/>
          <w:bCs/>
          <w:rtl/>
          <w:lang w:bidi="fa-IR"/>
        </w:rPr>
        <w:t>د</w:t>
      </w:r>
      <w:r w:rsidR="00471FCB" w:rsidRPr="00B03D2E">
        <w:rPr>
          <w:rFonts w:ascii="Bahij Nazanin" w:hAnsi="Bahij Nazanin" w:cs="Bahij Nazanin"/>
          <w:b/>
          <w:bCs/>
          <w:rtl/>
          <w:lang w:bidi="fa-IR"/>
        </w:rPr>
        <w:t>لبنیات</w:t>
      </w:r>
      <w:r w:rsidR="009C703E" w:rsidRPr="00B03D2E">
        <w:rPr>
          <w:rFonts w:ascii="Bahij Nazanin" w:hAnsi="Bahij Nazanin" w:cs="Bahij Nazanin" w:hint="cs"/>
          <w:b/>
          <w:bCs/>
          <w:rtl/>
          <w:lang w:bidi="fa-IR"/>
        </w:rPr>
        <w:t>و</w:t>
      </w:r>
      <w:r w:rsidR="00471FCB" w:rsidRPr="00B03D2E">
        <w:rPr>
          <w:rFonts w:ascii="Bahij Nazanin" w:hAnsi="Bahij Nazanin" w:cs="Bahij Nazanin"/>
          <w:b/>
          <w:bCs/>
          <w:rtl/>
          <w:lang w:bidi="fa-IR"/>
        </w:rPr>
        <w:t xml:space="preserve"> :</w:t>
      </w:r>
      <w:r w:rsidR="008B4E2C" w:rsidRPr="00B03D2E">
        <w:rPr>
          <w:rFonts w:ascii="Bahij Nazanin" w:hAnsi="Bahij Nazanin" w:cs="Bahij Nazanin"/>
          <w:b/>
          <w:bCs/>
          <w:rtl/>
          <w:lang w:bidi="ps-AF"/>
        </w:rPr>
        <w:t>(</w:t>
      </w:r>
      <w:r w:rsidRPr="00B03D2E">
        <w:rPr>
          <w:rFonts w:ascii="Bahij Nazanin" w:hAnsi="Bahij Nazanin" w:cs="Bahij Nazanin"/>
          <w:b/>
          <w:bCs/>
          <w:rtl/>
          <w:lang w:bidi="fa-IR"/>
        </w:rPr>
        <w:t>شید</w:t>
      </w:r>
      <w:r w:rsidR="002278E3" w:rsidRPr="00B03D2E">
        <w:rPr>
          <w:rFonts w:ascii="Bahij Nazanin" w:hAnsi="Bahij Nazanin" w:cs="Bahij Nazanin"/>
          <w:b/>
          <w:bCs/>
          <w:rtl/>
          <w:lang w:bidi="ps-AF"/>
        </w:rPr>
        <w:t>ې</w:t>
      </w:r>
      <w:r w:rsidRPr="00B03D2E">
        <w:rPr>
          <w:rFonts w:ascii="Bahij Nazanin" w:hAnsi="Bahij Nazanin" w:cs="Bahij Nazanin"/>
          <w:b/>
          <w:bCs/>
          <w:rtl/>
          <w:lang w:bidi="fa-IR"/>
        </w:rPr>
        <w:t>،پنیراو دچرګانو د</w:t>
      </w:r>
      <w:r w:rsidR="00E86F55" w:rsidRPr="00B03D2E">
        <w:rPr>
          <w:rFonts w:ascii="Bahij Nazanin" w:hAnsi="Bahij Nazanin" w:cs="Bahij Nazanin" w:hint="cs"/>
          <w:b/>
          <w:bCs/>
          <w:rtl/>
          <w:lang w:bidi="ps-AF"/>
        </w:rPr>
        <w:t>هګۍ</w:t>
      </w:r>
      <w:r w:rsidR="008B4E2C" w:rsidRPr="00B03D2E">
        <w:rPr>
          <w:rFonts w:ascii="Bahij Nazanin" w:hAnsi="Bahij Nazanin" w:cs="Bahij Nazanin"/>
          <w:b/>
          <w:bCs/>
          <w:rtl/>
          <w:lang w:bidi="ps-AF"/>
        </w:rPr>
        <w:t>)</w:t>
      </w:r>
      <w:r w:rsidR="00A30713" w:rsidRPr="00B03D2E">
        <w:rPr>
          <w:rFonts w:ascii="Bahij Nazanin" w:hAnsi="Bahij Nazanin" w:cs="Bahij Nazanin" w:hint="cs"/>
          <w:rtl/>
          <w:lang w:bidi="ps-AF"/>
        </w:rPr>
        <w:t xml:space="preserve">قیمت </w:t>
      </w:r>
      <w:r w:rsidRPr="00B03D2E">
        <w:rPr>
          <w:rFonts w:ascii="Bahij Nazanin" w:hAnsi="Bahij Nazanin" w:cs="Bahij Nazanin"/>
          <w:rtl/>
          <w:lang w:bidi="fa-IR"/>
        </w:rPr>
        <w:t xml:space="preserve"> چې د</w:t>
      </w:r>
      <w:r w:rsidR="003C2B8D" w:rsidRPr="00B03D2E">
        <w:rPr>
          <w:rFonts w:ascii="Bahij Nazanin" w:hAnsi="Bahij Nazanin" w:cs="Bahij Nazanin" w:hint="cs"/>
          <w:rtl/>
          <w:lang w:bidi="ps-AF"/>
        </w:rPr>
        <w:t>مصرفې</w:t>
      </w:r>
      <w:r w:rsidRPr="00B03D2E">
        <w:rPr>
          <w:rFonts w:ascii="Bahij Nazanin" w:hAnsi="Bahij Nazanin" w:cs="Bahij Nazanin"/>
          <w:rtl/>
          <w:lang w:bidi="fa-IR"/>
        </w:rPr>
        <w:t xml:space="preserve"> توکو</w:t>
      </w:r>
      <w:r w:rsidR="00A30713" w:rsidRPr="00B03D2E">
        <w:rPr>
          <w:rFonts w:ascii="Bahij Nazanin" w:hAnsi="Bahij Nazanin" w:cs="Bahij Nazanin" w:hint="cs"/>
          <w:rtl/>
          <w:lang w:bidi="ps-AF"/>
        </w:rPr>
        <w:t>ټولیز</w:t>
      </w:r>
      <w:r w:rsidR="002278E3" w:rsidRPr="00B03D2E">
        <w:rPr>
          <w:rFonts w:ascii="Bahij Nazanin" w:hAnsi="Bahij Nazanin" w:cs="Bahij Nazanin"/>
          <w:rtl/>
          <w:lang w:bidi="fa-IR"/>
        </w:rPr>
        <w:t xml:space="preserve"> شاخص 4.7سلنه جوړوي د </w:t>
      </w:r>
      <w:r w:rsidR="00D42F71" w:rsidRPr="00B03D2E">
        <w:rPr>
          <w:rFonts w:ascii="Bahij Nazanin" w:hAnsi="Bahij Nazanin" w:cs="Bahij Nazanin" w:hint="cs"/>
          <w:rtl/>
          <w:lang w:bidi="ps-AF"/>
        </w:rPr>
        <w:t>کلني</w:t>
      </w:r>
      <w:r w:rsidR="00D42F71" w:rsidRPr="00B03D2E">
        <w:rPr>
          <w:rFonts w:ascii="Bahij Nazanin" w:hAnsi="Bahij Nazanin" w:cs="Bahij Nazanin"/>
          <w:rtl/>
          <w:lang w:bidi="fa-IR"/>
        </w:rPr>
        <w:t xml:space="preserve"> محاسبې پر بنسټ </w:t>
      </w:r>
      <w:r w:rsidR="00777843" w:rsidRPr="00F062C5">
        <w:rPr>
          <w:rFonts w:ascii="Bahij Nazanin" w:hAnsi="Bahij Nazanin" w:cs="Bahij Nazanin" w:hint="cs"/>
          <w:rtl/>
          <w:lang w:bidi="ps-AF"/>
        </w:rPr>
        <w:t xml:space="preserve">د1399 کال </w:t>
      </w:r>
      <w:r w:rsidR="004F2098" w:rsidRPr="00F062C5">
        <w:rPr>
          <w:rFonts w:ascii="Bahij Nazanin" w:hAnsi="Bahij Nazanin" w:cs="Bahij Nazanin" w:hint="cs"/>
          <w:rtl/>
          <w:lang w:bidi="ps-AF"/>
        </w:rPr>
        <w:t>غویي میاشت  کې 4.04س</w:t>
      </w:r>
      <w:r w:rsidR="00B503E1" w:rsidRPr="00F062C5">
        <w:rPr>
          <w:rFonts w:ascii="Bahij Nazanin" w:hAnsi="Bahij Nazanin" w:cs="Bahij Nazanin" w:hint="cs"/>
          <w:rtl/>
          <w:lang w:bidi="ps-AF"/>
        </w:rPr>
        <w:t xml:space="preserve">لنه  کې </w:t>
      </w:r>
      <w:r w:rsidRPr="00F062C5">
        <w:rPr>
          <w:rFonts w:ascii="Bahij Nazanin" w:hAnsi="Bahij Nazanin" w:cs="Bahij Nazanin"/>
          <w:rtl/>
          <w:lang w:bidi="fa-IR"/>
        </w:rPr>
        <w:t xml:space="preserve">تر </w:t>
      </w:r>
      <w:r w:rsidR="00B503E1" w:rsidRPr="00F062C5">
        <w:rPr>
          <w:rFonts w:ascii="Bahij Nazanin" w:hAnsi="Bahij Nazanin" w:cs="Bahij Nazanin" w:hint="cs"/>
          <w:rtl/>
          <w:lang w:bidi="ps-AF"/>
        </w:rPr>
        <w:t xml:space="preserve">2.78- </w:t>
      </w:r>
      <w:r w:rsidR="00D42F71" w:rsidRPr="00F062C5">
        <w:rPr>
          <w:rFonts w:ascii="Bahij Nazanin" w:hAnsi="Bahij Nazanin" w:cs="Bahij Nazanin" w:hint="cs"/>
          <w:rtl/>
          <w:lang w:bidi="ps-AF"/>
        </w:rPr>
        <w:t>سلنې</w:t>
      </w:r>
      <w:r w:rsidRPr="00F062C5">
        <w:rPr>
          <w:rFonts w:ascii="Bahij Nazanin" w:hAnsi="Bahij Nazanin" w:cs="Bahij Nazanin"/>
          <w:rtl/>
          <w:lang w:bidi="fa-IR"/>
        </w:rPr>
        <w:t xml:space="preserve"> پورې </w:t>
      </w:r>
      <w:r w:rsidR="00777843" w:rsidRPr="00F062C5">
        <w:rPr>
          <w:rFonts w:ascii="Bahij Nazanin" w:hAnsi="Bahij Nazanin" w:cs="Bahij Nazanin" w:hint="cs"/>
          <w:rtl/>
          <w:lang w:bidi="ps-AF"/>
        </w:rPr>
        <w:t>د1400 کال</w:t>
      </w:r>
      <w:r w:rsidRPr="00F062C5">
        <w:rPr>
          <w:rFonts w:ascii="Bahij Nazanin" w:hAnsi="Bahij Nazanin" w:cs="Bahij Nazanin"/>
          <w:rtl/>
          <w:lang w:bidi="fa-IR"/>
        </w:rPr>
        <w:t>د څیړنې په  موده کې</w:t>
      </w:r>
      <w:r w:rsidR="00AB3D78" w:rsidRPr="00F062C5">
        <w:rPr>
          <w:rFonts w:ascii="Bahij Nazanin" w:hAnsi="Bahij Nazanin" w:cs="Bahij Nazanin" w:hint="cs"/>
          <w:rtl/>
          <w:lang w:bidi="ps-AF"/>
        </w:rPr>
        <w:t>کموالي</w:t>
      </w:r>
      <w:r w:rsidRPr="00F062C5">
        <w:rPr>
          <w:rFonts w:ascii="Bahij Nazanin" w:hAnsi="Bahij Nazanin" w:cs="Bahij Nazanin"/>
          <w:rtl/>
          <w:lang w:bidi="fa-IR"/>
        </w:rPr>
        <w:t xml:space="preserve">موندلی دی </w:t>
      </w:r>
      <w:r w:rsidR="00471FCB" w:rsidRPr="00F062C5">
        <w:rPr>
          <w:rFonts w:ascii="Bahij Nazanin" w:hAnsi="Bahij Nazanin" w:cs="Bahij Nazanin"/>
          <w:rtl/>
          <w:lang w:bidi="ps-AF"/>
        </w:rPr>
        <w:t>.</w:t>
      </w:r>
    </w:p>
    <w:p w:rsidR="00716F27" w:rsidRPr="00B03D2E" w:rsidRDefault="00716F27" w:rsidP="004C3805">
      <w:pPr>
        <w:bidi/>
        <w:spacing w:after="0" w:line="240" w:lineRule="auto"/>
        <w:jc w:val="lowKashida"/>
        <w:rPr>
          <w:rFonts w:ascii="Bahij Nazanin" w:hAnsi="Bahij Nazanin" w:cs="Bahij Nazanin"/>
          <w:rtl/>
          <w:lang w:bidi="ps-AF"/>
        </w:rPr>
      </w:pPr>
      <w:r w:rsidRPr="00F062C5">
        <w:rPr>
          <w:rFonts w:ascii="Bahij Nazanin" w:hAnsi="Bahij Nazanin" w:cs="Bahij Nazanin" w:hint="cs"/>
          <w:rtl/>
          <w:lang w:bidi="ps-AF"/>
        </w:rPr>
        <w:t>ددې شاخص د بيي کموالی اصلی لامل کورنې تولید اتو زیاتوالی ګڼل کیږی ، چې په کال کې شاو خوا دوه ملیارده هګې د هیواد وګړې مصرفوی چې تقریبآ 30 سلنه یې په کور دننه تولیدیږي . د 2021 کال په لړ کې د چرګانو او لب</w:t>
      </w:r>
      <w:r w:rsidR="004C3805" w:rsidRPr="00F062C5">
        <w:rPr>
          <w:rFonts w:ascii="Bahij Nazanin" w:hAnsi="Bahij Nazanin" w:cs="Bahij Nazanin" w:hint="cs"/>
          <w:rtl/>
          <w:lang w:bidi="ps-AF"/>
        </w:rPr>
        <w:t>نیاتو</w:t>
      </w:r>
      <w:r w:rsidRPr="00F062C5">
        <w:rPr>
          <w:rFonts w:ascii="Bahij Nazanin" w:hAnsi="Bahij Nazanin" w:cs="Bahij Nazanin" w:hint="cs"/>
          <w:rtl/>
          <w:lang w:bidi="ps-AF"/>
        </w:rPr>
        <w:t xml:space="preserve"> فارمونو او  محصولاتو کې زیاتوالي ددې لامل ګر ځيدلي چې ددي شاخص بیه راتيته کړي . او همدا راز معلومه ده چې افغانستان یو وارداتی هیواد دی نو د لګول شوی محدویتونو  کموالی د تیر کال د ورته  میاشت په پرتله ددې شاخص بیه کی هم کموالی راغلی دی</w:t>
      </w:r>
      <w:r w:rsidRPr="00BB3344">
        <w:rPr>
          <w:rFonts w:ascii="Bahij Nazanin" w:hAnsi="Bahij Nazanin" w:cs="Bahij Nazanin" w:hint="cs"/>
          <w:rtl/>
          <w:lang w:bidi="ps-AF"/>
        </w:rPr>
        <w:t>.</w:t>
      </w:r>
    </w:p>
    <w:p w:rsidR="00716F27" w:rsidRPr="00B03D2E" w:rsidRDefault="00BB3344" w:rsidP="00716F27">
      <w:pPr>
        <w:bidi/>
        <w:spacing w:before="120" w:after="120" w:line="240" w:lineRule="auto"/>
        <w:jc w:val="lowKashida"/>
        <w:rPr>
          <w:rFonts w:ascii="Bahij Nazanin" w:hAnsi="Bahij Nazanin" w:cs="Bahij Nazanin"/>
          <w:rtl/>
          <w:lang w:bidi="ps-AF"/>
        </w:rPr>
      </w:pPr>
      <w:r w:rsidRPr="00BB3344">
        <w:rPr>
          <w:rFonts w:ascii="Bahij Nazanin" w:hAnsi="Bahij Nazanin" w:cs="Bahij Nazanin"/>
          <w:noProof/>
        </w:rPr>
        <w:drawing>
          <wp:anchor distT="0" distB="0" distL="114300" distR="114300" simplePos="0" relativeHeight="251912704" behindDoc="1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287020</wp:posOffset>
            </wp:positionV>
            <wp:extent cx="41148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3A1" w:rsidRPr="00B03D2E" w:rsidRDefault="007D53A1" w:rsidP="00F53B99">
      <w:pPr>
        <w:bidi/>
        <w:spacing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356121" w:rsidRPr="00B03D2E" w:rsidRDefault="00356121" w:rsidP="00F53B99">
      <w:pPr>
        <w:bidi/>
        <w:spacing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4F23C3" w:rsidRPr="00B03D2E" w:rsidRDefault="004F23C3" w:rsidP="00F53B99">
      <w:pPr>
        <w:bidi/>
        <w:spacing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4F23C3" w:rsidRPr="00B03D2E" w:rsidRDefault="004F23C3" w:rsidP="00F53B99">
      <w:pPr>
        <w:bidi/>
        <w:spacing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567E35" w:rsidRPr="00B03D2E" w:rsidRDefault="00567E35" w:rsidP="00F53B99">
      <w:pPr>
        <w:bidi/>
        <w:spacing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567E35" w:rsidRPr="00B03D2E" w:rsidRDefault="00567E35" w:rsidP="00F53B99">
      <w:pPr>
        <w:bidi/>
        <w:spacing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AB15E3" w:rsidRPr="00B03D2E" w:rsidRDefault="00AB15E3" w:rsidP="00AB15E3">
      <w:pPr>
        <w:bidi/>
        <w:spacing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AB15E3" w:rsidRDefault="00AB15E3" w:rsidP="00AB15E3">
      <w:pPr>
        <w:bidi/>
        <w:spacing w:line="240" w:lineRule="auto"/>
        <w:jc w:val="both"/>
        <w:rPr>
          <w:rFonts w:ascii="Bahij Nazanin" w:hAnsi="Bahij Nazanin" w:cs="Bahij Nazanin"/>
          <w:lang w:bidi="fa-IR"/>
        </w:rPr>
      </w:pPr>
    </w:p>
    <w:p w:rsidR="00BB3344" w:rsidRDefault="00BB3344" w:rsidP="00BB3344">
      <w:pPr>
        <w:bidi/>
        <w:spacing w:line="240" w:lineRule="auto"/>
        <w:jc w:val="both"/>
        <w:rPr>
          <w:rFonts w:ascii="Bahij Nazanin" w:hAnsi="Bahij Nazanin" w:cs="Bahij Nazanin"/>
          <w:lang w:bidi="fa-IR"/>
        </w:rPr>
      </w:pPr>
    </w:p>
    <w:p w:rsidR="00BB3344" w:rsidRPr="00B03D2E" w:rsidRDefault="00BB3344" w:rsidP="00BB3344">
      <w:pPr>
        <w:bidi/>
        <w:spacing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754FE1" w:rsidRPr="00F062C5" w:rsidRDefault="003D3ADF" w:rsidP="00235D49">
      <w:pPr>
        <w:bidi/>
        <w:spacing w:after="0" w:line="240" w:lineRule="auto"/>
        <w:jc w:val="lowKashida"/>
        <w:rPr>
          <w:rFonts w:ascii="Bahij Nazanin" w:hAnsi="Bahij Nazanin" w:cs="Bahij Nazanin"/>
          <w:color w:val="000000" w:themeColor="text1"/>
          <w:rtl/>
          <w:lang w:bidi="ps-AF"/>
        </w:rPr>
      </w:pPr>
      <w:r w:rsidRPr="00B03D2E">
        <w:rPr>
          <w:rFonts w:ascii="Bahij Nazanin" w:hAnsi="Bahij Nazanin" w:cs="Bahij Nazanin"/>
          <w:rtl/>
          <w:lang w:bidi="fa-IR"/>
        </w:rPr>
        <w:lastRenderedPageBreak/>
        <w:t xml:space="preserve">د </w:t>
      </w:r>
      <w:r w:rsidRPr="00F062C5">
        <w:rPr>
          <w:rFonts w:ascii="Bahij Nazanin" w:hAnsi="Bahij Nazanin" w:cs="Bahij Nazanin"/>
          <w:rtl/>
          <w:lang w:bidi="fa-IR"/>
        </w:rPr>
        <w:t>خوراکي توکو یوه مهمه  برخه هم د</w:t>
      </w:r>
      <w:r w:rsidRPr="00F062C5">
        <w:rPr>
          <w:rFonts w:ascii="Bahij Nazanin" w:hAnsi="Bahij Nazanin" w:cs="Bahij Nazanin"/>
          <w:b/>
          <w:bCs/>
          <w:rtl/>
          <w:lang w:bidi="fa-IR"/>
        </w:rPr>
        <w:t>غوړ</w:t>
      </w:r>
      <w:r w:rsidR="002C4233" w:rsidRPr="00F062C5">
        <w:rPr>
          <w:rFonts w:ascii="Bahij Nazanin" w:hAnsi="Bahij Nazanin" w:cs="Bahij Nazanin"/>
          <w:b/>
          <w:bCs/>
          <w:rtl/>
          <w:lang w:bidi="ps-AF"/>
        </w:rPr>
        <w:t xml:space="preserve">يو </w:t>
      </w:r>
      <w:r w:rsidR="002278E3" w:rsidRPr="00F062C5">
        <w:rPr>
          <w:rFonts w:ascii="Bahij Nazanin" w:hAnsi="Bahij Nazanin" w:cs="Bahij Nazanin"/>
          <w:rtl/>
          <w:lang w:bidi="fa-IR"/>
        </w:rPr>
        <w:t>شاخص د</w:t>
      </w:r>
      <w:r w:rsidR="002278E3" w:rsidRPr="00F062C5">
        <w:rPr>
          <w:rFonts w:ascii="Bahij Nazanin" w:hAnsi="Bahij Nazanin" w:cs="Bahij Nazanin"/>
          <w:rtl/>
          <w:lang w:bidi="ps-AF"/>
        </w:rPr>
        <w:t>ی</w:t>
      </w:r>
      <w:r w:rsidR="000337AA" w:rsidRPr="00F062C5">
        <w:rPr>
          <w:rFonts w:ascii="Bahij Nazanin" w:hAnsi="Bahij Nazanin" w:cs="Bahij Nazanin"/>
          <w:rtl/>
          <w:lang w:bidi="fa-IR"/>
        </w:rPr>
        <w:t xml:space="preserve"> . چې په </w:t>
      </w:r>
      <w:r w:rsidR="000337AA" w:rsidRPr="00F062C5">
        <w:rPr>
          <w:rFonts w:ascii="Bahij Nazanin" w:hAnsi="Bahij Nazanin" w:cs="Bahij Nazanin" w:hint="cs"/>
          <w:rtl/>
          <w:lang w:bidi="ps-AF"/>
        </w:rPr>
        <w:t>ټولیز</w:t>
      </w:r>
      <w:r w:rsidRPr="00F062C5">
        <w:rPr>
          <w:rFonts w:ascii="Bahij Nazanin" w:hAnsi="Bahij Nazanin" w:cs="Bahij Nazanin"/>
          <w:rtl/>
          <w:lang w:bidi="fa-IR"/>
        </w:rPr>
        <w:t xml:space="preserve"> شاخص کې 4.</w:t>
      </w:r>
      <w:r w:rsidR="00F46490" w:rsidRPr="00F062C5">
        <w:rPr>
          <w:rFonts w:ascii="Bahij Nazanin" w:hAnsi="Bahij Nazanin" w:cs="Bahij Nazanin"/>
          <w:rtl/>
          <w:lang w:bidi="fa-IR"/>
        </w:rPr>
        <w:t>6</w:t>
      </w:r>
      <w:r w:rsidRPr="00F062C5">
        <w:rPr>
          <w:rFonts w:ascii="Bahij Nazanin" w:hAnsi="Bahij Nazanin" w:cs="Bahij Nazanin"/>
          <w:rtl/>
          <w:lang w:bidi="fa-IR"/>
        </w:rPr>
        <w:t xml:space="preserve">سلنه ونډه لري . د دې  برخې شاخص د </w:t>
      </w:r>
      <w:r w:rsidR="005B7153" w:rsidRPr="00F062C5">
        <w:rPr>
          <w:rFonts w:ascii="Bahij Nazanin" w:hAnsi="Bahij Nazanin" w:cs="Bahij Nazanin" w:hint="cs"/>
          <w:rtl/>
          <w:lang w:bidi="ps-AF"/>
        </w:rPr>
        <w:t>کلني</w:t>
      </w:r>
      <w:r w:rsidRPr="00F062C5">
        <w:rPr>
          <w:rFonts w:ascii="Bahij Nazanin" w:hAnsi="Bahij Nazanin" w:cs="Bahij Nazanin"/>
          <w:rtl/>
          <w:lang w:bidi="fa-IR"/>
        </w:rPr>
        <w:t xml:space="preserve"> محاسبې پر بنسټ  د</w:t>
      </w:r>
      <w:r w:rsidR="00BE32A6" w:rsidRPr="00F062C5">
        <w:rPr>
          <w:rFonts w:ascii="Bahij Nazanin" w:hAnsi="Bahij Nazanin" w:cs="Bahij Nazanin" w:hint="cs"/>
          <w:rtl/>
          <w:lang w:bidi="ps-AF"/>
        </w:rPr>
        <w:t xml:space="preserve">1399 کال غویی </w:t>
      </w:r>
      <w:r w:rsidRPr="00F062C5">
        <w:rPr>
          <w:rFonts w:ascii="Bahij Nazanin" w:hAnsi="Bahij Nazanin" w:cs="Bahij Nazanin"/>
          <w:rtl/>
          <w:lang w:bidi="fa-IR"/>
        </w:rPr>
        <w:t xml:space="preserve">میاشت </w:t>
      </w:r>
      <w:r w:rsidR="004515C5" w:rsidRPr="00F062C5">
        <w:rPr>
          <w:rFonts w:ascii="Bahij Nazanin" w:hAnsi="Bahij Nazanin" w:cs="Bahij Nazanin" w:hint="cs"/>
          <w:rtl/>
          <w:lang w:bidi="ps-AF"/>
        </w:rPr>
        <w:t xml:space="preserve">نه له </w:t>
      </w:r>
      <w:r w:rsidR="00BE32A6" w:rsidRPr="00F062C5">
        <w:rPr>
          <w:rFonts w:ascii="Bahij Nazanin" w:hAnsi="Bahij Nazanin" w:cs="Bahij Nazanin" w:hint="cs"/>
          <w:rtl/>
          <w:lang w:bidi="ps-AF"/>
        </w:rPr>
        <w:t>19.15</w:t>
      </w:r>
      <w:r w:rsidR="00BB3370" w:rsidRPr="00F062C5">
        <w:rPr>
          <w:rFonts w:ascii="Bahij Nazanin" w:hAnsi="Bahij Nazanin" w:cs="Bahij Nazanin"/>
          <w:rtl/>
          <w:lang w:bidi="fa-IR"/>
        </w:rPr>
        <w:t>سلنه</w:t>
      </w:r>
      <w:r w:rsidR="004515C5" w:rsidRPr="00F062C5">
        <w:rPr>
          <w:rFonts w:ascii="Bahij Nazanin" w:hAnsi="Bahij Nazanin" w:cs="Bahij Nazanin" w:hint="cs"/>
          <w:rtl/>
          <w:lang w:bidi="ps-AF"/>
        </w:rPr>
        <w:t xml:space="preserve"> کې</w:t>
      </w:r>
      <w:r w:rsidRPr="00F062C5">
        <w:rPr>
          <w:rFonts w:ascii="Bahij Nazanin" w:hAnsi="Bahij Nazanin" w:cs="Bahij Nazanin"/>
          <w:rtl/>
          <w:lang w:bidi="fa-IR"/>
        </w:rPr>
        <w:t xml:space="preserve">تر  </w:t>
      </w:r>
      <w:r w:rsidR="009D269A" w:rsidRPr="00F062C5">
        <w:rPr>
          <w:rFonts w:ascii="Bahij Nazanin" w:hAnsi="Bahij Nazanin" w:cs="Bahij Nazanin" w:hint="cs"/>
          <w:rtl/>
          <w:lang w:bidi="ps-AF"/>
        </w:rPr>
        <w:t>13.72</w:t>
      </w:r>
      <w:r w:rsidR="005B7153" w:rsidRPr="00F062C5">
        <w:rPr>
          <w:rFonts w:ascii="Bahij Nazanin" w:hAnsi="Bahij Nazanin" w:cs="Bahij Nazanin" w:hint="cs"/>
          <w:rtl/>
          <w:lang w:bidi="ps-AF"/>
        </w:rPr>
        <w:t>سلنې</w:t>
      </w:r>
      <w:r w:rsidR="002278E3" w:rsidRPr="00F062C5">
        <w:rPr>
          <w:rFonts w:ascii="Bahij Nazanin" w:hAnsi="Bahij Nazanin" w:cs="Bahij Nazanin"/>
          <w:rtl/>
          <w:lang w:bidi="fa-IR"/>
        </w:rPr>
        <w:t xml:space="preserve"> پور</w:t>
      </w:r>
      <w:r w:rsidR="002278E3" w:rsidRPr="00F062C5">
        <w:rPr>
          <w:rFonts w:ascii="Bahij Nazanin" w:hAnsi="Bahij Nazanin" w:cs="Bahij Nazanin"/>
          <w:rtl/>
          <w:lang w:bidi="ps-AF"/>
        </w:rPr>
        <w:t>ې</w:t>
      </w:r>
      <w:r w:rsidRPr="00F062C5">
        <w:rPr>
          <w:rFonts w:ascii="Bahij Nazanin" w:hAnsi="Bahij Nazanin" w:cs="Bahij Nazanin"/>
          <w:rtl/>
          <w:lang w:bidi="fa-IR"/>
        </w:rPr>
        <w:t xml:space="preserve"> د</w:t>
      </w:r>
      <w:r w:rsidR="00BE32A6" w:rsidRPr="00F062C5">
        <w:rPr>
          <w:rFonts w:ascii="Bahij Nazanin" w:hAnsi="Bahij Nazanin" w:cs="Bahij Nazanin" w:hint="cs"/>
          <w:rtl/>
          <w:lang w:bidi="ps-AF"/>
        </w:rPr>
        <w:t xml:space="preserve">1400 کال </w:t>
      </w:r>
      <w:r w:rsidR="009D269A" w:rsidRPr="00F062C5">
        <w:rPr>
          <w:rFonts w:ascii="Bahij Nazanin" w:hAnsi="Bahij Nazanin" w:cs="Bahij Nazanin" w:hint="cs"/>
          <w:rtl/>
          <w:lang w:bidi="ps-AF"/>
        </w:rPr>
        <w:t xml:space="preserve">غویی </w:t>
      </w:r>
      <w:r w:rsidR="00653EFD" w:rsidRPr="00F062C5">
        <w:rPr>
          <w:rFonts w:ascii="Bahij Nazanin" w:hAnsi="Bahij Nazanin" w:cs="Bahij Nazanin"/>
          <w:rtl/>
          <w:lang w:bidi="ps-AF"/>
        </w:rPr>
        <w:t>په</w:t>
      </w:r>
      <w:r w:rsidRPr="00F062C5">
        <w:rPr>
          <w:rFonts w:ascii="Bahij Nazanin" w:hAnsi="Bahij Nazanin" w:cs="Bahij Nazanin"/>
          <w:rtl/>
          <w:lang w:bidi="fa-IR"/>
        </w:rPr>
        <w:t xml:space="preserve">  میاشت </w:t>
      </w:r>
      <w:r w:rsidR="00F47081" w:rsidRPr="00F062C5">
        <w:rPr>
          <w:rFonts w:ascii="Bahij Nazanin" w:hAnsi="Bahij Nazanin" w:cs="Bahij Nazanin" w:hint="cs"/>
          <w:rtl/>
          <w:lang w:bidi="ps-AF"/>
        </w:rPr>
        <w:t>کې</w:t>
      </w:r>
      <w:r w:rsidR="00DE5BF6" w:rsidRPr="00F062C5">
        <w:rPr>
          <w:rFonts w:ascii="Bahij Nazanin" w:hAnsi="Bahij Nazanin" w:cs="Bahij Nazanin" w:hint="cs"/>
          <w:rtl/>
          <w:lang w:bidi="ps-AF"/>
        </w:rPr>
        <w:t xml:space="preserve"> کم</w:t>
      </w:r>
      <w:r w:rsidRPr="00F062C5">
        <w:rPr>
          <w:rFonts w:ascii="Bahij Nazanin" w:hAnsi="Bahij Nazanin" w:cs="Bahij Nazanin"/>
          <w:rtl/>
          <w:lang w:bidi="fa-IR"/>
        </w:rPr>
        <w:t>شوی دی</w:t>
      </w:r>
      <w:r w:rsidRPr="00F062C5">
        <w:rPr>
          <w:rFonts w:ascii="Bahij Nazanin" w:hAnsi="Bahij Nazanin" w:cs="Bahij Nazanin"/>
          <w:color w:val="000000" w:themeColor="text1"/>
          <w:rtl/>
          <w:lang w:bidi="fa-IR"/>
        </w:rPr>
        <w:t>.</w:t>
      </w:r>
      <w:r w:rsidR="00754FE1" w:rsidRPr="00F062C5">
        <w:rPr>
          <w:rFonts w:ascii="Bahij Nazanin" w:hAnsi="Bahij Nazanin" w:cs="Bahij Nazanin" w:hint="cs"/>
          <w:color w:val="000000" w:themeColor="text1"/>
          <w:sz w:val="24"/>
          <w:szCs w:val="24"/>
          <w:rtl/>
          <w:lang w:bidi="ps-AF"/>
        </w:rPr>
        <w:t xml:space="preserve">. </w:t>
      </w:r>
      <w:r w:rsidR="00754FE1" w:rsidRPr="00F062C5">
        <w:rPr>
          <w:rFonts w:ascii="Bahij Nazanin" w:hAnsi="Bahij Nazanin" w:cs="Bahij Nazanin" w:hint="cs"/>
          <w:color w:val="000000" w:themeColor="text1"/>
          <w:rtl/>
          <w:lang w:bidi="ps-AF"/>
        </w:rPr>
        <w:t>په هیواد کې ،  د زیتون او کنځلې غوړي  په تولید کې</w:t>
      </w:r>
      <w:r w:rsidR="0056105B" w:rsidRPr="00F062C5">
        <w:rPr>
          <w:rFonts w:ascii="Bahij Nazanin" w:hAnsi="Bahij Nazanin" w:cs="Bahij Nazanin" w:hint="cs"/>
          <w:color w:val="000000" w:themeColor="text1"/>
          <w:rtl/>
          <w:lang w:bidi="ps-AF"/>
        </w:rPr>
        <w:t xml:space="preserve"> زیاتوالی  هغه لاملونه دی چې د</w:t>
      </w:r>
      <w:r w:rsidR="00754FE1" w:rsidRPr="00F062C5">
        <w:rPr>
          <w:rFonts w:ascii="Bahij Nazanin" w:hAnsi="Bahij Nazanin" w:cs="Bahij Nazanin" w:hint="cs"/>
          <w:color w:val="000000" w:themeColor="text1"/>
          <w:rtl/>
          <w:lang w:bidi="ps-AF"/>
        </w:rPr>
        <w:t xml:space="preserve"> شاخص بیه یی تر اغیزې لاندې نیولی دی.</w:t>
      </w:r>
    </w:p>
    <w:p w:rsidR="00AE71B6" w:rsidRPr="00F062C5" w:rsidRDefault="00AE71B6" w:rsidP="00AE71B6">
      <w:pPr>
        <w:bidi/>
        <w:spacing w:after="0" w:line="240" w:lineRule="auto"/>
        <w:jc w:val="lowKashida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6B314C" w:rsidRPr="00B03D2E" w:rsidRDefault="003D3ADF" w:rsidP="00EE334C">
      <w:pPr>
        <w:bidi/>
        <w:spacing w:before="120" w:after="120" w:line="240" w:lineRule="auto"/>
        <w:jc w:val="lowKashida"/>
        <w:rPr>
          <w:rFonts w:ascii="Bahij Nazanin" w:hAnsi="Bahij Nazanin" w:cs="Bahij Nazanin"/>
          <w:rtl/>
          <w:lang w:bidi="ps-AF"/>
        </w:rPr>
      </w:pPr>
      <w:r w:rsidRPr="00F062C5">
        <w:rPr>
          <w:rFonts w:ascii="Bahij Nazanin" w:hAnsi="Bahij Nazanin" w:cs="Bahij Nazanin"/>
          <w:b/>
          <w:bCs/>
          <w:rtl/>
          <w:lang w:bidi="fa-IR"/>
        </w:rPr>
        <w:t xml:space="preserve">د </w:t>
      </w:r>
      <w:r w:rsidRPr="00F062C5">
        <w:rPr>
          <w:rFonts w:ascii="Bahij Nazanin" w:hAnsi="Bahij Nazanin" w:cs="Bahij Nazanin"/>
          <w:b/>
          <w:bCs/>
          <w:rtl/>
          <w:lang w:bidi="ps-AF"/>
        </w:rPr>
        <w:t>وچې او تازه میوې</w:t>
      </w:r>
      <w:r w:rsidRPr="00F062C5">
        <w:rPr>
          <w:rFonts w:ascii="Bahij Nazanin" w:hAnsi="Bahij Nazanin" w:cs="Bahij Nazanin"/>
          <w:rtl/>
          <w:lang w:bidi="fa-IR"/>
        </w:rPr>
        <w:t xml:space="preserve">شاخص چې </w:t>
      </w:r>
      <w:r w:rsidR="000337AA" w:rsidRPr="00F062C5">
        <w:rPr>
          <w:rFonts w:ascii="Bahij Nazanin" w:hAnsi="Bahij Nazanin" w:cs="Bahij Nazanin"/>
          <w:rtl/>
          <w:lang w:bidi="ps-AF"/>
        </w:rPr>
        <w:t xml:space="preserve">په </w:t>
      </w:r>
      <w:r w:rsidR="000337AA" w:rsidRPr="00F062C5">
        <w:rPr>
          <w:rFonts w:ascii="Bahij Nazanin" w:hAnsi="Bahij Nazanin" w:cs="Bahij Nazanin" w:hint="cs"/>
          <w:rtl/>
          <w:lang w:bidi="ps-AF"/>
        </w:rPr>
        <w:t>ټولیز</w:t>
      </w:r>
      <w:r w:rsidRPr="00F062C5">
        <w:rPr>
          <w:rFonts w:ascii="Bahij Nazanin" w:hAnsi="Bahij Nazanin" w:cs="Bahij Nazanin"/>
          <w:rtl/>
          <w:lang w:bidi="ps-AF"/>
        </w:rPr>
        <w:t xml:space="preserve"> شاخص کې </w:t>
      </w:r>
      <w:r w:rsidRPr="00F062C5">
        <w:rPr>
          <w:rFonts w:ascii="Bahij Nazanin" w:hAnsi="Bahij Nazanin" w:cs="Bahij Nazanin"/>
          <w:rtl/>
          <w:lang w:bidi="fa-IR"/>
        </w:rPr>
        <w:t>5.0</w:t>
      </w:r>
      <w:r w:rsidRPr="00F062C5">
        <w:rPr>
          <w:rFonts w:ascii="Bahij Nazanin" w:hAnsi="Bahij Nazanin" w:cs="Bahij Nazanin"/>
          <w:rtl/>
          <w:lang w:bidi="ps-AF"/>
        </w:rPr>
        <w:t xml:space="preserve">سلنه ونډه </w:t>
      </w:r>
      <w:r w:rsidR="00480D33" w:rsidRPr="00F062C5">
        <w:rPr>
          <w:rFonts w:ascii="Bahij Nazanin" w:hAnsi="Bahij Nazanin" w:cs="Bahij Nazanin"/>
          <w:rtl/>
          <w:lang w:bidi="fa-IR"/>
        </w:rPr>
        <w:t xml:space="preserve">لري.دکلنی محاسبې پر </w:t>
      </w:r>
      <w:r w:rsidR="00480D33" w:rsidRPr="00F062C5">
        <w:rPr>
          <w:rFonts w:ascii="Bahij Nazanin" w:hAnsi="Bahij Nazanin" w:cs="Bahij Nazanin" w:hint="cs"/>
          <w:rtl/>
          <w:lang w:bidi="ps-AF"/>
        </w:rPr>
        <w:t xml:space="preserve">بنسټ </w:t>
      </w:r>
      <w:r w:rsidR="00802095" w:rsidRPr="00F062C5">
        <w:rPr>
          <w:rFonts w:ascii="Bahij Nazanin" w:hAnsi="Bahij Nazanin" w:cs="Bahij Nazanin" w:hint="cs"/>
          <w:rtl/>
          <w:lang w:bidi="ps-AF"/>
        </w:rPr>
        <w:t>1400 کال غویی میاشت  کې 0.36</w:t>
      </w:r>
      <w:r w:rsidR="001371A5" w:rsidRPr="00F062C5">
        <w:rPr>
          <w:rFonts w:ascii="Bahij Nazanin" w:hAnsi="Bahij Nazanin" w:cs="Bahij Nazanin" w:hint="cs"/>
          <w:rtl/>
          <w:lang w:bidi="ps-AF"/>
        </w:rPr>
        <w:t>سلنې</w:t>
      </w:r>
      <w:r w:rsidRPr="00F062C5">
        <w:rPr>
          <w:rFonts w:ascii="Bahij Nazanin" w:hAnsi="Bahij Nazanin" w:cs="Bahij Nazanin"/>
          <w:rtl/>
          <w:lang w:bidi="fa-IR"/>
        </w:rPr>
        <w:t xml:space="preserve"> ته </w:t>
      </w:r>
      <w:r w:rsidR="001371A5" w:rsidRPr="00F062C5">
        <w:rPr>
          <w:rFonts w:ascii="Bahij Nazanin" w:hAnsi="Bahij Nazanin" w:cs="Bahij Nazanin" w:hint="cs"/>
          <w:rtl/>
          <w:lang w:bidi="ps-AF"/>
        </w:rPr>
        <w:t>رسیدلي</w:t>
      </w:r>
      <w:r w:rsidRPr="00F062C5">
        <w:rPr>
          <w:rFonts w:ascii="Bahij Nazanin" w:hAnsi="Bahij Nazanin" w:cs="Bahij Nazanin"/>
          <w:rtl/>
          <w:lang w:bidi="fa-IR"/>
        </w:rPr>
        <w:t>د</w:t>
      </w:r>
      <w:r w:rsidR="00CF59A0" w:rsidRPr="00F062C5">
        <w:rPr>
          <w:rFonts w:ascii="Bahij Nazanin" w:hAnsi="Bahij Nazanin" w:cs="Bahij Nazanin"/>
          <w:rtl/>
          <w:lang w:bidi="ps-AF"/>
        </w:rPr>
        <w:t>ي</w:t>
      </w:r>
      <w:r w:rsidRPr="00F062C5">
        <w:rPr>
          <w:rFonts w:ascii="Bahij Nazanin" w:hAnsi="Bahij Nazanin" w:cs="Bahij Nazanin"/>
          <w:rtl/>
          <w:lang w:bidi="fa-IR"/>
        </w:rPr>
        <w:t>،حال دا چې دا رقم تیر</w:t>
      </w:r>
      <w:r w:rsidR="00802095" w:rsidRPr="00F062C5">
        <w:rPr>
          <w:rFonts w:ascii="Bahij Nazanin" w:hAnsi="Bahij Nazanin" w:cs="Bahij Nazanin" w:hint="cs"/>
          <w:rtl/>
          <w:lang w:bidi="ps-AF"/>
        </w:rPr>
        <w:t xml:space="preserve"> کال د غویی په </w:t>
      </w:r>
      <w:r w:rsidRPr="00F062C5">
        <w:rPr>
          <w:rFonts w:ascii="Bahij Nazanin" w:hAnsi="Bahij Nazanin" w:cs="Bahij Nazanin"/>
          <w:rtl/>
          <w:lang w:bidi="fa-IR"/>
        </w:rPr>
        <w:t xml:space="preserve"> میاشت کې </w:t>
      </w:r>
      <w:r w:rsidR="00802095" w:rsidRPr="00F062C5">
        <w:rPr>
          <w:rFonts w:ascii="Bahij Nazanin" w:hAnsi="Bahij Nazanin" w:cs="Bahij Nazanin" w:hint="cs"/>
          <w:rtl/>
          <w:lang w:bidi="ps-AF"/>
        </w:rPr>
        <w:t>10.35</w:t>
      </w:r>
      <w:r w:rsidR="009E7EF5" w:rsidRPr="00F062C5">
        <w:rPr>
          <w:rFonts w:ascii="Bahij Nazanin" w:hAnsi="Bahij Nazanin" w:cs="Bahij Nazanin"/>
          <w:rtl/>
          <w:lang w:bidi="fa-IR"/>
        </w:rPr>
        <w:t xml:space="preserve">سلنه </w:t>
      </w:r>
      <w:r w:rsidRPr="00F062C5">
        <w:rPr>
          <w:rFonts w:ascii="Bahij Nazanin" w:hAnsi="Bahij Nazanin" w:cs="Bahij Nazanin"/>
          <w:rtl/>
          <w:lang w:bidi="fa-IR"/>
        </w:rPr>
        <w:t>سنجش شوی و</w:t>
      </w:r>
      <w:r w:rsidR="002278E3" w:rsidRPr="00F062C5">
        <w:rPr>
          <w:rFonts w:ascii="Bahij Nazanin" w:hAnsi="Bahij Nazanin" w:cs="Bahij Nazanin"/>
          <w:rtl/>
          <w:lang w:bidi="ps-AF"/>
        </w:rPr>
        <w:t>و</w:t>
      </w:r>
      <w:r w:rsidRPr="00F062C5">
        <w:rPr>
          <w:rFonts w:ascii="Bahij Nazanin" w:hAnsi="Bahij Nazanin" w:cs="Bahij Nazanin"/>
          <w:rtl/>
          <w:lang w:bidi="fa-IR"/>
        </w:rPr>
        <w:t xml:space="preserve"> .</w:t>
      </w:r>
      <w:r w:rsidR="00EA55FD" w:rsidRPr="00F062C5">
        <w:rPr>
          <w:rFonts w:ascii="Bahij Nazanin" w:hAnsi="Bahij Nazanin" w:cs="Bahij Nazanin" w:hint="cs"/>
          <w:rtl/>
          <w:lang w:bidi="ps-AF"/>
        </w:rPr>
        <w:t xml:space="preserve">ددې </w:t>
      </w:r>
      <w:r w:rsidR="002659B1" w:rsidRPr="00F062C5">
        <w:rPr>
          <w:rFonts w:ascii="Bahij Nazanin" w:hAnsi="Bahij Nazanin" w:cs="Bahij Nazanin" w:hint="cs"/>
          <w:rtl/>
          <w:lang w:bidi="ps-AF"/>
        </w:rPr>
        <w:t xml:space="preserve">شاخص نرخ </w:t>
      </w:r>
      <w:r w:rsidR="00EA55FD" w:rsidRPr="00F062C5">
        <w:rPr>
          <w:rFonts w:ascii="Bahij Nazanin" w:hAnsi="Bahij Nazanin" w:cs="Bahij Nazanin" w:hint="cs"/>
          <w:rtl/>
          <w:lang w:bidi="ps-AF"/>
        </w:rPr>
        <w:t xml:space="preserve"> کمولو اصلي دلیلونه په هیواد کې دتازه انځر </w:t>
      </w:r>
      <w:r w:rsidR="001F1FD1" w:rsidRPr="00F062C5">
        <w:rPr>
          <w:rFonts w:ascii="Bahij Nazanin" w:hAnsi="Bahij Nazanin" w:cs="Bahij Nazanin" w:hint="cs"/>
          <w:rtl/>
          <w:lang w:bidi="ps-AF"/>
        </w:rPr>
        <w:t>،غوزانو  ، سیتروس لرونکې میوې  او ځمکنې توتانو  د حاصلاتو</w:t>
      </w:r>
      <w:r w:rsidR="000A3128" w:rsidRPr="00F062C5">
        <w:rPr>
          <w:rFonts w:ascii="Bahij Nazanin" w:hAnsi="Bahij Nazanin" w:cs="Bahij Nazanin" w:hint="cs"/>
          <w:rtl/>
          <w:lang w:bidi="ps-AF"/>
        </w:rPr>
        <w:t xml:space="preserve"> زیاتوالي </w:t>
      </w:r>
      <w:r w:rsidR="001F1FD1" w:rsidRPr="00F062C5">
        <w:rPr>
          <w:rFonts w:ascii="Bahij Nazanin" w:hAnsi="Bahij Nazanin" w:cs="Bahij Nazanin" w:hint="cs"/>
          <w:rtl/>
          <w:lang w:bidi="ps-AF"/>
        </w:rPr>
        <w:t xml:space="preserve"> دی ، چې کورنې </w:t>
      </w:r>
      <w:r w:rsidR="00942D40" w:rsidRPr="00F062C5">
        <w:rPr>
          <w:rFonts w:ascii="Bahij Nazanin" w:hAnsi="Bahij Nazanin" w:cs="Bahij Nazanin" w:hint="cs"/>
          <w:rtl/>
          <w:lang w:bidi="ps-AF"/>
        </w:rPr>
        <w:t xml:space="preserve">بازار  کې </w:t>
      </w:r>
      <w:r w:rsidR="001F1FD1" w:rsidRPr="00F062C5">
        <w:rPr>
          <w:rFonts w:ascii="Bahij Nazanin" w:hAnsi="Bahij Nazanin" w:cs="Bahij Nazanin" w:hint="cs"/>
          <w:rtl/>
          <w:lang w:bidi="ps-AF"/>
        </w:rPr>
        <w:t>ورکړه یې زیاته کړي دی .او همدا راز د 2020 کال د</w:t>
      </w:r>
      <w:r w:rsidR="00EE334C" w:rsidRPr="00F062C5">
        <w:rPr>
          <w:rFonts w:ascii="Bahij Nazanin" w:hAnsi="Bahij Nazanin" w:cs="Bahij Nazanin" w:hint="cs"/>
          <w:rtl/>
          <w:lang w:bidi="ps-AF"/>
        </w:rPr>
        <w:t>غویی</w:t>
      </w:r>
      <w:r w:rsidR="001F1FD1" w:rsidRPr="00F062C5">
        <w:rPr>
          <w:rFonts w:ascii="Bahij Nazanin" w:hAnsi="Bahij Nazanin" w:cs="Bahij Nazanin" w:hint="cs"/>
          <w:rtl/>
          <w:lang w:bidi="ps-AF"/>
        </w:rPr>
        <w:t xml:space="preserve"> میاشت په لړ کې د کویډ 19 وایروس د خپریدو له امله د ویټامین سې لرونکی تازه می</w:t>
      </w:r>
      <w:r w:rsidR="00B971FD" w:rsidRPr="00F062C5">
        <w:rPr>
          <w:rFonts w:ascii="Bahij Nazanin" w:hAnsi="Bahij Nazanin" w:cs="Bahij Nazanin" w:hint="cs"/>
          <w:rtl/>
          <w:lang w:bidi="ps-AF"/>
        </w:rPr>
        <w:t xml:space="preserve">وو مصرف لپاره غوښتنه </w:t>
      </w:r>
      <w:r w:rsidR="00942D40" w:rsidRPr="00F062C5">
        <w:rPr>
          <w:rFonts w:ascii="Bahij Nazanin" w:hAnsi="Bahij Nazanin" w:cs="Bahij Nazanin" w:hint="cs"/>
          <w:rtl/>
          <w:lang w:bidi="ps-AF"/>
        </w:rPr>
        <w:t>زیات</w:t>
      </w:r>
      <w:r w:rsidR="00B971FD" w:rsidRPr="00F062C5">
        <w:rPr>
          <w:rFonts w:ascii="Bahij Nazanin" w:hAnsi="Bahij Nazanin" w:cs="Bahij Nazanin" w:hint="cs"/>
          <w:rtl/>
          <w:lang w:bidi="ps-AF"/>
        </w:rPr>
        <w:t xml:space="preserve"> وو چې </w:t>
      </w:r>
      <w:r w:rsidR="001F1FD1" w:rsidRPr="00F062C5">
        <w:rPr>
          <w:rFonts w:ascii="Bahij Nazanin" w:hAnsi="Bahij Nazanin" w:cs="Bahij Nazanin" w:hint="cs"/>
          <w:rtl/>
          <w:lang w:bidi="ps-AF"/>
        </w:rPr>
        <w:t xml:space="preserve"> په کورني بازار کې د میوو قیمت کې زیاتوالی را منځ ته کړی  وو. </w:t>
      </w:r>
      <w:r w:rsidR="00B03D2E" w:rsidRPr="00F062C5">
        <w:rPr>
          <w:rFonts w:ascii="Bahij Nazanin" w:hAnsi="Bahij Nazanin" w:cs="Bahij Nazanin" w:hint="cs"/>
          <w:rtl/>
          <w:lang w:bidi="ps-AF"/>
        </w:rPr>
        <w:t xml:space="preserve">او همدا راز د کوید 19 ناروغی له کبله لګیدل شوی </w:t>
      </w:r>
      <w:r w:rsidR="0023158D" w:rsidRPr="00F062C5">
        <w:rPr>
          <w:rFonts w:ascii="Bahij Nazanin" w:hAnsi="Bahij Nazanin" w:cs="Bahij Nazanin" w:hint="cs"/>
          <w:rtl/>
          <w:lang w:bidi="ps-AF"/>
        </w:rPr>
        <w:t>محدودیتونو  لری کولو  له و</w:t>
      </w:r>
      <w:r w:rsidR="00B03D2E" w:rsidRPr="00F062C5">
        <w:rPr>
          <w:rFonts w:ascii="Bahij Nazanin" w:hAnsi="Bahij Nazanin" w:cs="Bahij Nazanin" w:hint="cs"/>
          <w:rtl/>
          <w:lang w:bidi="ps-AF"/>
        </w:rPr>
        <w:t xml:space="preserve">جې نه د ګاونډیو هیوادونو څخه د میوو واردات  له امله  </w:t>
      </w:r>
      <w:r w:rsidR="001F1FD1" w:rsidRPr="00F062C5">
        <w:rPr>
          <w:rFonts w:ascii="Bahij Nazanin" w:hAnsi="Bahij Nazanin" w:cs="Bahij Nazanin" w:hint="cs"/>
          <w:rtl/>
          <w:lang w:bidi="ps-AF"/>
        </w:rPr>
        <w:t xml:space="preserve">دروان کال په روانه میاشت کې ددې شاخص بیه </w:t>
      </w:r>
      <w:r w:rsidR="00B03D2E" w:rsidRPr="00F062C5">
        <w:rPr>
          <w:rFonts w:ascii="Bahij Nazanin" w:hAnsi="Bahij Nazanin" w:cs="Bahij Nazanin" w:hint="cs"/>
          <w:rtl/>
          <w:lang w:bidi="ps-AF"/>
        </w:rPr>
        <w:t>ټیټ شوی دی.</w:t>
      </w:r>
    </w:p>
    <w:p w:rsidR="00C13E98" w:rsidRPr="00B03D2E" w:rsidRDefault="00C13E98" w:rsidP="00F53B99">
      <w:pPr>
        <w:bidi/>
        <w:spacing w:before="120" w:after="120" w:line="240" w:lineRule="auto"/>
        <w:jc w:val="lowKashida"/>
        <w:rPr>
          <w:rFonts w:ascii="Bahij Nazanin" w:hAnsi="Bahij Nazanin" w:cs="Bahij Nazanin"/>
          <w:rtl/>
          <w:lang w:bidi="ps-AF"/>
        </w:rPr>
      </w:pPr>
    </w:p>
    <w:p w:rsidR="00C13E98" w:rsidRPr="00B03D2E" w:rsidRDefault="00C13E98" w:rsidP="00F53B99">
      <w:pPr>
        <w:bidi/>
        <w:spacing w:before="120" w:after="120" w:line="240" w:lineRule="auto"/>
        <w:rPr>
          <w:rFonts w:ascii="Bahij Nazanin" w:hAnsi="Bahij Nazanin" w:cs="Bahij Nazanin"/>
          <w:color w:val="1F497D" w:themeColor="text2"/>
          <w:rtl/>
          <w:lang w:bidi="fa-IR"/>
        </w:rPr>
      </w:pPr>
    </w:p>
    <w:p w:rsidR="00630F4D" w:rsidRPr="00B03D2E" w:rsidRDefault="00630F4D" w:rsidP="00F53B99">
      <w:pPr>
        <w:bidi/>
        <w:spacing w:before="120" w:after="120" w:line="240" w:lineRule="auto"/>
        <w:rPr>
          <w:rFonts w:ascii="Bahij Nazanin" w:hAnsi="Bahij Nazanin" w:cs="Bahij Nazanin"/>
          <w:color w:val="1F497D" w:themeColor="text2"/>
          <w:rtl/>
          <w:lang w:bidi="fa-IR"/>
        </w:rPr>
      </w:pPr>
    </w:p>
    <w:p w:rsidR="00630F4D" w:rsidRPr="00B03D2E" w:rsidRDefault="00630F4D" w:rsidP="00F53B99">
      <w:pPr>
        <w:bidi/>
        <w:spacing w:before="120" w:after="120" w:line="240" w:lineRule="auto"/>
        <w:rPr>
          <w:rFonts w:ascii="Bahij Nazanin" w:hAnsi="Bahij Nazanin" w:cs="Bahij Nazanin"/>
          <w:color w:val="1F497D" w:themeColor="text2"/>
          <w:rtl/>
          <w:lang w:bidi="fa-IR"/>
        </w:rPr>
      </w:pPr>
    </w:p>
    <w:p w:rsidR="00B95B70" w:rsidRPr="00B03D2E" w:rsidRDefault="00B95B70" w:rsidP="00F53B99">
      <w:pPr>
        <w:bidi/>
        <w:spacing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6045AD" w:rsidRDefault="00F92485" w:rsidP="00F92485">
      <w:pPr>
        <w:bidi/>
        <w:spacing w:line="240" w:lineRule="auto"/>
        <w:jc w:val="center"/>
        <w:rPr>
          <w:rFonts w:ascii="Bahij Nazanin" w:hAnsi="Bahij Nazanin" w:cs="Bahij Nazanin"/>
          <w:rtl/>
          <w:lang w:bidi="ps-AF"/>
        </w:rPr>
      </w:pPr>
      <w:r>
        <w:rPr>
          <w:rFonts w:ascii="Bahij Nazanin" w:hAnsi="Bahij Nazanin" w:cs="Bahij Nazanin"/>
          <w:noProof/>
        </w:rPr>
        <w:drawing>
          <wp:inline distT="0" distB="0" distL="0" distR="0">
            <wp:extent cx="4127500" cy="275590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E8B" w:rsidRPr="00B03D2E" w:rsidRDefault="00982E8B" w:rsidP="00982E8B">
      <w:pPr>
        <w:bidi/>
        <w:spacing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333E0F" w:rsidRPr="00B03D2E" w:rsidRDefault="00FF321D" w:rsidP="003E7193">
      <w:pPr>
        <w:bidi/>
        <w:spacing w:before="120" w:after="120" w:line="240" w:lineRule="auto"/>
        <w:jc w:val="lowKashida"/>
        <w:rPr>
          <w:rFonts w:ascii="Bahij Nazanin" w:hAnsi="Bahij Nazanin" w:cs="Bahij Nazanin"/>
          <w:rtl/>
          <w:lang w:bidi="fa-IR"/>
        </w:rPr>
      </w:pPr>
      <w:r w:rsidRPr="00B03D2E">
        <w:rPr>
          <w:rFonts w:ascii="Bahij Nazanin" w:hAnsi="Bahij Nazanin" w:cs="Bahij Nazanin" w:hint="cs"/>
          <w:b/>
          <w:bCs/>
          <w:rtl/>
          <w:lang w:bidi="ps-AF"/>
        </w:rPr>
        <w:t>د</w:t>
      </w:r>
      <w:r w:rsidR="003D3ADF" w:rsidRPr="00B03D2E">
        <w:rPr>
          <w:rFonts w:ascii="Bahij Nazanin" w:hAnsi="Bahij Nazanin" w:cs="Bahij Nazanin"/>
          <w:b/>
          <w:bCs/>
          <w:rtl/>
          <w:lang w:bidi="ps-AF"/>
        </w:rPr>
        <w:t>ساب</w:t>
      </w:r>
      <w:r w:rsidR="008D2958" w:rsidRPr="00B03D2E">
        <w:rPr>
          <w:rFonts w:ascii="Bahij Nazanin" w:hAnsi="Bahij Nazanin" w:cs="Bahij Nazanin"/>
          <w:b/>
          <w:bCs/>
          <w:rtl/>
          <w:lang w:bidi="ps-AF"/>
        </w:rPr>
        <w:t xml:space="preserve">و </w:t>
      </w:r>
      <w:r w:rsidR="0089757D" w:rsidRPr="00B03D2E">
        <w:rPr>
          <w:rFonts w:ascii="Bahij Nazanin" w:hAnsi="Bahij Nazanin" w:cs="Bahij Nazanin" w:hint="cs"/>
          <w:rtl/>
          <w:lang w:bidi="ps-AF"/>
        </w:rPr>
        <w:t xml:space="preserve">قیمت </w:t>
      </w:r>
      <w:r w:rsidR="003D3ADF" w:rsidRPr="00B03D2E">
        <w:rPr>
          <w:rFonts w:ascii="Bahij Nazanin" w:hAnsi="Bahij Nazanin" w:cs="Bahij Nazanin"/>
          <w:rtl/>
          <w:lang w:bidi="fa-IR"/>
        </w:rPr>
        <w:t xml:space="preserve"> هم د</w:t>
      </w:r>
      <w:r w:rsidR="003E7193" w:rsidRPr="00B03D2E">
        <w:rPr>
          <w:rFonts w:ascii="Bahij Nazanin" w:hAnsi="Bahij Nazanin" w:cs="Bahij Nazanin" w:hint="cs"/>
          <w:rtl/>
          <w:lang w:bidi="ps-AF"/>
        </w:rPr>
        <w:t xml:space="preserve">1400 کال غویی </w:t>
      </w:r>
      <w:r w:rsidR="003D3ADF" w:rsidRPr="00B03D2E">
        <w:rPr>
          <w:rFonts w:ascii="Bahij Nazanin" w:hAnsi="Bahij Nazanin" w:cs="Bahij Nazanin"/>
          <w:rtl/>
          <w:lang w:bidi="fa-IR"/>
        </w:rPr>
        <w:t xml:space="preserve"> په میاشت کې </w:t>
      </w:r>
      <w:r w:rsidR="003E7193" w:rsidRPr="00B03D2E">
        <w:rPr>
          <w:rFonts w:ascii="Bahij Nazanin" w:hAnsi="Bahij Nazanin" w:cs="Bahij Nazanin" w:hint="cs"/>
          <w:rtl/>
          <w:lang w:bidi="ps-AF"/>
        </w:rPr>
        <w:t xml:space="preserve">ډیر زیات بدلون موندلي دی </w:t>
      </w:r>
      <w:r w:rsidR="0018039D" w:rsidRPr="00B03D2E">
        <w:rPr>
          <w:rFonts w:ascii="Bahij Nazanin" w:hAnsi="Bahij Nazanin" w:cs="Bahij Nazanin"/>
          <w:rtl/>
          <w:lang w:bidi="fa-IR"/>
        </w:rPr>
        <w:t xml:space="preserve">. دا برخه په </w:t>
      </w:r>
      <w:r w:rsidR="0018039D" w:rsidRPr="00B03D2E">
        <w:rPr>
          <w:rFonts w:ascii="Bahij Nazanin" w:hAnsi="Bahij Nazanin" w:cs="Bahij Nazanin" w:hint="cs"/>
          <w:rtl/>
          <w:lang w:bidi="ps-AF"/>
        </w:rPr>
        <w:t>ټولیز</w:t>
      </w:r>
      <w:r w:rsidR="003D3ADF" w:rsidRPr="00B03D2E">
        <w:rPr>
          <w:rFonts w:ascii="Bahij Nazanin" w:hAnsi="Bahij Nazanin" w:cs="Bahij Nazanin"/>
          <w:rtl/>
          <w:lang w:bidi="fa-IR"/>
        </w:rPr>
        <w:t xml:space="preserve"> شاخص کې6.0سلنه (ونډه) لري. </w:t>
      </w:r>
    </w:p>
    <w:p w:rsidR="00BA46C7" w:rsidRPr="00F062C5" w:rsidRDefault="003D3ADF" w:rsidP="00C7604C">
      <w:pPr>
        <w:pStyle w:val="ListParagraph"/>
        <w:bidi/>
        <w:spacing w:before="120" w:after="120" w:line="240" w:lineRule="auto"/>
        <w:ind w:left="0"/>
        <w:contextualSpacing w:val="0"/>
        <w:jc w:val="both"/>
        <w:rPr>
          <w:rFonts w:ascii="Bahij Nazanin" w:hAnsi="Bahij Nazanin" w:cs="Bahij Nazanin"/>
          <w:rtl/>
          <w:lang w:bidi="ps-AF"/>
        </w:rPr>
      </w:pPr>
      <w:r w:rsidRPr="00B03D2E">
        <w:rPr>
          <w:rFonts w:ascii="Bahij Nazanin" w:hAnsi="Bahij Nazanin" w:cs="Bahij Nazanin"/>
          <w:rtl/>
          <w:lang w:bidi="fa-IR"/>
        </w:rPr>
        <w:t xml:space="preserve">او کولای </w:t>
      </w:r>
      <w:r w:rsidR="00DA56F9" w:rsidRPr="00B03D2E">
        <w:rPr>
          <w:rFonts w:ascii="Bahij Nazanin" w:hAnsi="Bahij Nazanin" w:cs="Bahij Nazanin"/>
          <w:rtl/>
          <w:lang w:bidi="fa-IR"/>
        </w:rPr>
        <w:t xml:space="preserve">شي هر بدلون په دې برخه کې </w:t>
      </w:r>
      <w:r w:rsidR="00ED4006" w:rsidRPr="00B03D2E">
        <w:rPr>
          <w:rFonts w:ascii="Bahij Nazanin" w:hAnsi="Bahij Nazanin" w:cs="Bahij Nazanin" w:hint="cs"/>
          <w:rtl/>
          <w:lang w:bidi="ps-AF"/>
        </w:rPr>
        <w:t>د پیسو ټولیز پړسوب</w:t>
      </w:r>
      <w:r w:rsidR="00DA56F9" w:rsidRPr="00B03D2E">
        <w:rPr>
          <w:rFonts w:ascii="Bahij Nazanin" w:hAnsi="Bahij Nazanin" w:cs="Bahij Nazanin"/>
          <w:rtl/>
          <w:lang w:bidi="fa-IR"/>
        </w:rPr>
        <w:t xml:space="preserve"> تر اغیز</w:t>
      </w:r>
      <w:r w:rsidR="00CF59A0" w:rsidRPr="00B03D2E">
        <w:rPr>
          <w:rFonts w:ascii="Bahij Nazanin" w:hAnsi="Bahij Nazanin" w:cs="Bahij Nazanin"/>
          <w:rtl/>
          <w:lang w:bidi="ps-AF"/>
        </w:rPr>
        <w:t>ې</w:t>
      </w:r>
      <w:r w:rsidR="00ED4006" w:rsidRPr="00B03D2E">
        <w:rPr>
          <w:rFonts w:ascii="Bahij Nazanin" w:hAnsi="Bahij Nazanin" w:cs="Bahij Nazanin"/>
          <w:rtl/>
          <w:lang w:bidi="fa-IR"/>
        </w:rPr>
        <w:t xml:space="preserve"> لاندې ونیس</w:t>
      </w:r>
      <w:r w:rsidR="00E934B2" w:rsidRPr="00B03D2E">
        <w:rPr>
          <w:rFonts w:ascii="Bahij Nazanin" w:hAnsi="Bahij Nazanin" w:cs="Bahij Nazanin" w:hint="cs"/>
          <w:rtl/>
          <w:lang w:bidi="fa-IR"/>
        </w:rPr>
        <w:t>ی</w:t>
      </w:r>
      <w:r w:rsidR="00ED4006" w:rsidRPr="00B03D2E">
        <w:rPr>
          <w:rFonts w:ascii="Bahij Nazanin" w:hAnsi="Bahij Nazanin" w:cs="Bahij Nazanin"/>
          <w:rtl/>
          <w:lang w:bidi="fa-IR"/>
        </w:rPr>
        <w:t xml:space="preserve"> .ددې برخې </w:t>
      </w:r>
      <w:r w:rsidR="00ED4006" w:rsidRPr="00B03D2E">
        <w:rPr>
          <w:rFonts w:ascii="Bahij Nazanin" w:hAnsi="Bahij Nazanin" w:cs="Bahij Nazanin" w:hint="cs"/>
          <w:rtl/>
          <w:lang w:bidi="ps-AF"/>
        </w:rPr>
        <w:t>قیمت</w:t>
      </w:r>
      <w:r w:rsidR="00DA56F9" w:rsidRPr="00B03D2E">
        <w:rPr>
          <w:rFonts w:ascii="Bahij Nazanin" w:hAnsi="Bahij Nazanin" w:cs="Bahij Nazanin"/>
          <w:rtl/>
          <w:lang w:bidi="fa-IR"/>
        </w:rPr>
        <w:t xml:space="preserve"> د </w:t>
      </w:r>
      <w:r w:rsidR="00BC0649" w:rsidRPr="00B03D2E">
        <w:rPr>
          <w:rFonts w:ascii="Bahij Nazanin" w:hAnsi="Bahij Nazanin" w:cs="Bahij Nazanin" w:hint="cs"/>
          <w:rtl/>
          <w:lang w:bidi="ps-AF"/>
        </w:rPr>
        <w:t>کلنۍ</w:t>
      </w:r>
      <w:r w:rsidR="00DA56F9" w:rsidRPr="00B03D2E">
        <w:rPr>
          <w:rFonts w:ascii="Bahij Nazanin" w:hAnsi="Bahij Nazanin" w:cs="Bahij Nazanin"/>
          <w:rtl/>
          <w:lang w:bidi="fa-IR"/>
        </w:rPr>
        <w:t xml:space="preserve">محاسبې پر بنسټ </w:t>
      </w:r>
      <w:r w:rsidR="003E7193" w:rsidRPr="00B03D2E">
        <w:rPr>
          <w:rFonts w:ascii="Bahij Nazanin" w:hAnsi="Bahij Nazanin" w:cs="Bahij Nazanin" w:hint="cs"/>
          <w:rtl/>
          <w:lang w:bidi="ps-AF"/>
        </w:rPr>
        <w:t xml:space="preserve">د1399 کال غویی میاشت </w:t>
      </w:r>
      <w:r w:rsidR="003E7193" w:rsidRPr="00F062C5">
        <w:rPr>
          <w:rFonts w:ascii="Bahij Nazanin" w:hAnsi="Bahij Nazanin" w:cs="Bahij Nazanin" w:hint="cs"/>
          <w:rtl/>
          <w:lang w:bidi="ps-AF"/>
        </w:rPr>
        <w:t xml:space="preserve">کې </w:t>
      </w:r>
      <w:r w:rsidR="00DA56F9" w:rsidRPr="00F062C5">
        <w:rPr>
          <w:rFonts w:ascii="Bahij Nazanin" w:hAnsi="Bahij Nazanin" w:cs="Bahij Nazanin"/>
          <w:rtl/>
          <w:lang w:bidi="fa-IR"/>
        </w:rPr>
        <w:t>له</w:t>
      </w:r>
      <w:r w:rsidR="003E7193" w:rsidRPr="00F062C5">
        <w:rPr>
          <w:rFonts w:ascii="Bahij Nazanin" w:hAnsi="Bahij Nazanin" w:cs="Bahij Nazanin" w:hint="cs"/>
          <w:rtl/>
          <w:lang w:bidi="ps-AF"/>
        </w:rPr>
        <w:t>23.02</w:t>
      </w:r>
      <w:r w:rsidR="00BC0649" w:rsidRPr="00F062C5">
        <w:rPr>
          <w:rFonts w:ascii="Bahij Nazanin" w:hAnsi="Bahij Nazanin" w:cs="Bahij Nazanin" w:hint="cs"/>
          <w:rtl/>
          <w:lang w:bidi="ps-AF"/>
        </w:rPr>
        <w:t>سلنې</w:t>
      </w:r>
      <w:r w:rsidR="00445779" w:rsidRPr="00F062C5">
        <w:rPr>
          <w:rFonts w:ascii="Bahij Nazanin" w:hAnsi="Bahij Nazanin" w:cs="Bahij Nazanin"/>
          <w:rtl/>
          <w:lang w:bidi="fa-IR"/>
        </w:rPr>
        <w:t xml:space="preserve">تر </w:t>
      </w:r>
      <w:r w:rsidR="004C78B7" w:rsidRPr="00F062C5">
        <w:rPr>
          <w:rFonts w:ascii="Bahij Nazanin" w:hAnsi="Bahij Nazanin" w:cs="Bahij Nazanin" w:hint="cs"/>
          <w:rtl/>
          <w:lang w:bidi="ps-AF"/>
        </w:rPr>
        <w:t xml:space="preserve">16.55- </w:t>
      </w:r>
      <w:r w:rsidR="00BC0649" w:rsidRPr="00F062C5">
        <w:rPr>
          <w:rFonts w:ascii="Bahij Nazanin" w:hAnsi="Bahij Nazanin" w:cs="Bahij Nazanin" w:hint="cs"/>
          <w:rtl/>
          <w:lang w:bidi="ps-AF"/>
        </w:rPr>
        <w:t>سلنې</w:t>
      </w:r>
      <w:r w:rsidR="00DA56F9" w:rsidRPr="00F062C5">
        <w:rPr>
          <w:rFonts w:ascii="Bahij Nazanin" w:hAnsi="Bahij Nazanin" w:cs="Bahij Nazanin"/>
          <w:rtl/>
          <w:lang w:bidi="fa-IR"/>
        </w:rPr>
        <w:t xml:space="preserve"> پورې د</w:t>
      </w:r>
      <w:r w:rsidR="00ED5103" w:rsidRPr="00F062C5">
        <w:rPr>
          <w:rFonts w:ascii="Bahij Nazanin" w:hAnsi="Bahij Nazanin" w:cs="Bahij Nazanin" w:hint="cs"/>
          <w:rtl/>
          <w:lang w:bidi="ps-AF"/>
        </w:rPr>
        <w:t xml:space="preserve">1400 کال </w:t>
      </w:r>
      <w:r w:rsidR="004C78B7" w:rsidRPr="00F062C5">
        <w:rPr>
          <w:rFonts w:ascii="Bahij Nazanin" w:hAnsi="Bahij Nazanin" w:cs="Bahij Nazanin" w:hint="cs"/>
          <w:rtl/>
          <w:lang w:bidi="ps-AF"/>
        </w:rPr>
        <w:t xml:space="preserve">غویی </w:t>
      </w:r>
      <w:r w:rsidR="00DA56F9" w:rsidRPr="00F062C5">
        <w:rPr>
          <w:rFonts w:ascii="Bahij Nazanin" w:hAnsi="Bahij Nazanin" w:cs="Bahij Nazanin"/>
          <w:rtl/>
          <w:lang w:bidi="fa-IR"/>
        </w:rPr>
        <w:t xml:space="preserve">په میاشت کې </w:t>
      </w:r>
      <w:r w:rsidR="003E7193" w:rsidRPr="00F062C5">
        <w:rPr>
          <w:rFonts w:ascii="Bahij Nazanin" w:hAnsi="Bahij Nazanin" w:cs="Bahij Nazanin" w:hint="cs"/>
          <w:rtl/>
          <w:lang w:bidi="ps-AF"/>
        </w:rPr>
        <w:t xml:space="preserve">کموالی </w:t>
      </w:r>
      <w:r w:rsidR="00DA56F9" w:rsidRPr="00F062C5">
        <w:rPr>
          <w:rFonts w:ascii="Bahij Nazanin" w:hAnsi="Bahij Nazanin" w:cs="Bahij Nazanin"/>
          <w:rtl/>
          <w:lang w:bidi="fa-IR"/>
        </w:rPr>
        <w:t>موندلی دی.</w:t>
      </w:r>
      <w:r w:rsidR="00E56720" w:rsidRPr="00F062C5">
        <w:rPr>
          <w:rFonts w:ascii="Bahij Nazanin" w:hAnsi="Bahij Nazanin" w:cs="Bahij Nazanin" w:hint="cs"/>
          <w:rtl/>
          <w:lang w:bidi="ps-AF"/>
        </w:rPr>
        <w:t xml:space="preserve">له یوې خوا د کرونا ناروغۍ </w:t>
      </w:r>
      <w:r w:rsidR="00C7604C" w:rsidRPr="00F062C5">
        <w:rPr>
          <w:rFonts w:ascii="Bahij Nazanin" w:hAnsi="Bahij Nazanin" w:cs="Bahij Nazanin" w:hint="cs"/>
          <w:rtl/>
          <w:lang w:bidi="ps-AF"/>
        </w:rPr>
        <w:t xml:space="preserve">او له بلې خوا ، نوي محصولاتو  ته ددوی په موسومونو کې  معیاری سړې خونې دنشتون  له امله ګاونډیو هیوادونو ته </w:t>
      </w:r>
      <w:r w:rsidR="00E56720" w:rsidRPr="00F062C5">
        <w:rPr>
          <w:rFonts w:ascii="Bahij Nazanin" w:hAnsi="Bahij Nazanin" w:cs="Bahij Nazanin" w:hint="cs"/>
          <w:rtl/>
          <w:lang w:bidi="ps-AF"/>
        </w:rPr>
        <w:t xml:space="preserve">سبزیجاتو صادراتو باندې منفي اغیزه کړي </w:t>
      </w:r>
      <w:r w:rsidR="00C7604C" w:rsidRPr="00F062C5">
        <w:rPr>
          <w:rFonts w:ascii="Bahij Nazanin" w:hAnsi="Bahij Nazanin" w:cs="Bahij Nazanin" w:hint="cs"/>
          <w:rtl/>
          <w:lang w:bidi="ps-AF"/>
        </w:rPr>
        <w:t xml:space="preserve">دی </w:t>
      </w:r>
      <w:r w:rsidR="00E56720" w:rsidRPr="00F062C5">
        <w:rPr>
          <w:rFonts w:ascii="Bahij Nazanin" w:hAnsi="Bahij Nazanin" w:cs="Bahij Nazanin" w:hint="cs"/>
          <w:rtl/>
          <w:lang w:bidi="ps-AF"/>
        </w:rPr>
        <w:t xml:space="preserve">له امله ددې شاخص بیه تر </w:t>
      </w:r>
      <w:r w:rsidR="006C0FD6" w:rsidRPr="00F062C5">
        <w:rPr>
          <w:rFonts w:ascii="Bahij Nazanin" w:hAnsi="Bahij Nazanin" w:cs="Bahij Nazanin" w:hint="cs"/>
          <w:rtl/>
          <w:lang w:bidi="ps-AF"/>
        </w:rPr>
        <w:t xml:space="preserve">په هیواد کې دننه </w:t>
      </w:r>
      <w:r w:rsidR="00E56720" w:rsidRPr="00F062C5">
        <w:rPr>
          <w:rFonts w:ascii="Bahij Nazanin" w:hAnsi="Bahij Nazanin" w:cs="Bahij Nazanin" w:hint="cs"/>
          <w:rtl/>
          <w:lang w:bidi="ps-AF"/>
        </w:rPr>
        <w:t>اغیزې لاندی راغلي دی.</w:t>
      </w:r>
    </w:p>
    <w:p w:rsidR="00285008" w:rsidRPr="00F062C5" w:rsidRDefault="00285008" w:rsidP="00F53B99">
      <w:pPr>
        <w:bidi/>
        <w:spacing w:before="120" w:after="120" w:line="240" w:lineRule="auto"/>
        <w:jc w:val="lowKashida"/>
        <w:rPr>
          <w:rFonts w:ascii="Bahij Nazanin" w:hAnsi="Bahij Nazanin" w:cs="Bahij Nazanin"/>
          <w:rtl/>
          <w:lang w:bidi="ps-AF"/>
        </w:rPr>
      </w:pPr>
    </w:p>
    <w:p w:rsidR="00285008" w:rsidRPr="00F062C5" w:rsidRDefault="00285008" w:rsidP="00D26CD6">
      <w:pPr>
        <w:bidi/>
        <w:spacing w:before="120" w:after="120" w:line="240" w:lineRule="auto"/>
        <w:jc w:val="lowKashida"/>
        <w:rPr>
          <w:rFonts w:ascii="Bahij Nazanin" w:eastAsia="Times New Roman" w:hAnsi="Bahij Nazanin" w:cs="Bahij Nazanin"/>
          <w:rtl/>
          <w:lang w:bidi="ps-AF"/>
        </w:rPr>
      </w:pPr>
      <w:r w:rsidRPr="00F062C5">
        <w:rPr>
          <w:rFonts w:ascii="Bahij Nazanin" w:eastAsia="Times New Roman" w:hAnsi="Bahij Nazanin" w:cs="Bahij Nazanin" w:hint="cs"/>
          <w:b/>
          <w:bCs/>
          <w:rtl/>
          <w:lang w:bidi="ps-AF"/>
        </w:rPr>
        <w:t xml:space="preserve">خواږه </w:t>
      </w:r>
      <w:r w:rsidRPr="00F062C5">
        <w:rPr>
          <w:rFonts w:ascii="Bahij Nazanin" w:eastAsia="Times New Roman" w:hAnsi="Bahij Nazanin" w:cs="Bahij Nazanin"/>
          <w:rtl/>
          <w:lang w:bidi="fa-IR"/>
        </w:rPr>
        <w:t xml:space="preserve"> چې په عمومي شاخص کې 2.7 سلنه ونډه لري ،له</w:t>
      </w:r>
      <w:r w:rsidR="009E511A" w:rsidRPr="00F062C5">
        <w:rPr>
          <w:rFonts w:ascii="Bahij Nazanin" w:eastAsia="Times New Roman" w:hAnsi="Bahij Nazanin" w:cs="Bahij Nazanin" w:hint="cs"/>
          <w:rtl/>
          <w:lang w:bidi="ps-AF"/>
        </w:rPr>
        <w:t xml:space="preserve">3.66 </w:t>
      </w:r>
      <w:r w:rsidRPr="00F062C5">
        <w:rPr>
          <w:rFonts w:ascii="Bahij Nazanin" w:eastAsia="Times New Roman" w:hAnsi="Bahij Nazanin" w:cs="Bahij Nazanin" w:hint="cs"/>
          <w:rtl/>
          <w:lang w:bidi="ps-AF"/>
        </w:rPr>
        <w:t>سلنې</w:t>
      </w:r>
      <w:r w:rsidRPr="00F062C5">
        <w:rPr>
          <w:rFonts w:ascii="Bahij Nazanin" w:eastAsia="Times New Roman" w:hAnsi="Bahij Nazanin" w:cs="Bahij Nazanin"/>
          <w:rtl/>
          <w:lang w:bidi="fa-IR"/>
        </w:rPr>
        <w:t>تر</w:t>
      </w:r>
      <w:r w:rsidR="00732125" w:rsidRPr="00F062C5">
        <w:rPr>
          <w:rFonts w:ascii="Bahij Nazanin" w:eastAsia="Times New Roman" w:hAnsi="Bahij Nazanin" w:cs="Bahij Nazanin" w:hint="cs"/>
          <w:rtl/>
          <w:lang w:bidi="ps-AF"/>
        </w:rPr>
        <w:t xml:space="preserve">3.19 </w:t>
      </w:r>
      <w:r w:rsidRPr="00F062C5">
        <w:rPr>
          <w:rFonts w:ascii="Bahij Nazanin" w:eastAsia="Times New Roman" w:hAnsi="Bahij Nazanin" w:cs="Bahij Nazanin" w:hint="cs"/>
          <w:rtl/>
          <w:lang w:bidi="ps-AF"/>
        </w:rPr>
        <w:t>سلنې</w:t>
      </w:r>
      <w:r w:rsidRPr="00F062C5">
        <w:rPr>
          <w:rFonts w:ascii="Bahij Nazanin" w:eastAsia="Times New Roman" w:hAnsi="Bahij Nazanin" w:cs="Bahij Nazanin"/>
          <w:rtl/>
          <w:lang w:bidi="fa-IR"/>
        </w:rPr>
        <w:t xml:space="preserve"> پور</w:t>
      </w:r>
      <w:r w:rsidRPr="00F062C5">
        <w:rPr>
          <w:rFonts w:ascii="Bahij Nazanin" w:eastAsia="Times New Roman" w:hAnsi="Bahij Nazanin" w:cs="Bahij Nazanin"/>
          <w:rtl/>
          <w:lang w:bidi="ps-AF"/>
        </w:rPr>
        <w:t>ې</w:t>
      </w:r>
      <w:r w:rsidRPr="00F062C5">
        <w:rPr>
          <w:rFonts w:ascii="Bahij Nazanin" w:eastAsia="Times New Roman" w:hAnsi="Bahij Nazanin" w:cs="Bahij Nazanin" w:hint="cs"/>
          <w:rtl/>
          <w:lang w:bidi="ps-AF"/>
        </w:rPr>
        <w:t xml:space="preserve"> د</w:t>
      </w:r>
      <w:r w:rsidR="009E511A" w:rsidRPr="00F062C5">
        <w:rPr>
          <w:rFonts w:ascii="Bahij Nazanin" w:eastAsia="Times New Roman" w:hAnsi="Bahij Nazanin" w:cs="Bahij Nazanin" w:hint="cs"/>
          <w:rtl/>
          <w:lang w:bidi="ps-AF"/>
        </w:rPr>
        <w:t xml:space="preserve">1400 کال </w:t>
      </w:r>
      <w:r w:rsidR="00732125" w:rsidRPr="00F062C5">
        <w:rPr>
          <w:rFonts w:ascii="Bahij Nazanin" w:eastAsia="Times New Roman" w:hAnsi="Bahij Nazanin" w:cs="Bahij Nazanin" w:hint="cs"/>
          <w:rtl/>
          <w:lang w:bidi="ps-AF"/>
        </w:rPr>
        <w:t xml:space="preserve">غویی </w:t>
      </w:r>
      <w:r w:rsidRPr="00F062C5">
        <w:rPr>
          <w:rFonts w:ascii="Bahij Nazanin" w:eastAsia="Times New Roman" w:hAnsi="Bahij Nazanin" w:cs="Bahij Nazanin"/>
          <w:rtl/>
          <w:lang w:bidi="fa-IR"/>
        </w:rPr>
        <w:t>په میاشت کې</w:t>
      </w:r>
      <w:r w:rsidRPr="00F062C5">
        <w:rPr>
          <w:rFonts w:ascii="Bahij Nazanin" w:eastAsia="Times New Roman" w:hAnsi="Bahij Nazanin" w:cs="Bahij Nazanin" w:hint="cs"/>
          <w:rtl/>
          <w:lang w:bidi="fa-IR"/>
        </w:rPr>
        <w:t>کموا</w:t>
      </w:r>
      <w:r w:rsidRPr="00F062C5">
        <w:rPr>
          <w:rFonts w:ascii="Bahij Nazanin" w:eastAsia="Times New Roman" w:hAnsi="Bahij Nazanin" w:cs="Bahij Nazanin" w:hint="cs"/>
          <w:rtl/>
          <w:lang w:bidi="ps-AF"/>
        </w:rPr>
        <w:t>لي</w:t>
      </w:r>
      <w:r w:rsidRPr="00F062C5">
        <w:rPr>
          <w:rFonts w:ascii="Bahij Nazanin" w:eastAsia="Times New Roman" w:hAnsi="Bahij Nazanin" w:cs="Bahij Nazanin"/>
          <w:rtl/>
          <w:lang w:bidi="fa-IR"/>
        </w:rPr>
        <w:t xml:space="preserve">کړی دی. </w:t>
      </w:r>
    </w:p>
    <w:p w:rsidR="00285008" w:rsidRDefault="00285008" w:rsidP="00D26CD6">
      <w:pPr>
        <w:bidi/>
        <w:spacing w:before="120" w:after="120" w:line="240" w:lineRule="auto"/>
        <w:jc w:val="lowKashida"/>
        <w:rPr>
          <w:rFonts w:ascii="Bahij Nazanin" w:eastAsia="Times New Roman" w:hAnsi="Bahij Nazanin" w:cs="Bahij Nazanin"/>
          <w:lang w:bidi="ps-AF"/>
        </w:rPr>
      </w:pPr>
      <w:r w:rsidRPr="00F062C5">
        <w:rPr>
          <w:rFonts w:ascii="Bahij Nazanin" w:eastAsia="Times New Roman" w:hAnsi="Bahij Nazanin" w:cs="Bahij Nazanin" w:hint="cs"/>
          <w:rtl/>
          <w:lang w:bidi="ps-AF"/>
        </w:rPr>
        <w:t xml:space="preserve"> او همدا  رازپه هیواد کې د بیلګې په توګه د دننګر هار ،خوست او پکتیا</w:t>
      </w:r>
      <w:r w:rsidR="00CB601C" w:rsidRPr="00F062C5">
        <w:rPr>
          <w:rFonts w:ascii="Bahij Nazanin" w:eastAsia="Times New Roman" w:hAnsi="Bahij Nazanin" w:cs="Bahij Nazanin" w:hint="cs"/>
          <w:rtl/>
          <w:lang w:bidi="ps-AF"/>
        </w:rPr>
        <w:t>،لغمان ،بدخشان،کندز، بامیان</w:t>
      </w:r>
      <w:r w:rsidRPr="00F062C5">
        <w:rPr>
          <w:rFonts w:ascii="Bahij Nazanin" w:eastAsia="Times New Roman" w:hAnsi="Bahij Nazanin" w:cs="Bahij Nazanin" w:hint="cs"/>
          <w:rtl/>
          <w:lang w:bidi="ps-AF"/>
        </w:rPr>
        <w:t xml:space="preserve"> و لایتونو  کې د شاتو د تولید زیاتوالي </w:t>
      </w:r>
      <w:r w:rsidR="00D26CD6" w:rsidRPr="00F062C5">
        <w:rPr>
          <w:rFonts w:ascii="Bahij Nazanin" w:eastAsia="Times New Roman" w:hAnsi="Bahij Nazanin" w:cs="Bahij Nazanin" w:hint="cs"/>
          <w:rtl/>
          <w:lang w:bidi="ps-AF"/>
        </w:rPr>
        <w:t xml:space="preserve">دی   چې </w:t>
      </w:r>
      <w:r w:rsidRPr="00F062C5">
        <w:rPr>
          <w:rFonts w:ascii="Bahij Nazanin" w:eastAsia="Times New Roman" w:hAnsi="Bahij Nazanin" w:cs="Bahij Nazanin" w:hint="cs"/>
          <w:rtl/>
          <w:lang w:bidi="ps-AF"/>
        </w:rPr>
        <w:t>ددې لامل ګرځیدلي دې چې په هیواد کې د خواږو بیه تر اغیزې لاندې ونیسې .</w:t>
      </w:r>
    </w:p>
    <w:p w:rsidR="006045AD" w:rsidRPr="00B03D2E" w:rsidRDefault="006045AD" w:rsidP="006045AD">
      <w:pPr>
        <w:bidi/>
        <w:spacing w:before="120" w:after="120" w:line="240" w:lineRule="auto"/>
        <w:jc w:val="lowKashida"/>
        <w:rPr>
          <w:rFonts w:ascii="Bahij Nazanin" w:eastAsia="Times New Roman" w:hAnsi="Bahij Nazanin" w:cs="Bahij Nazanin"/>
          <w:rtl/>
          <w:lang w:bidi="ps-AF"/>
        </w:rPr>
      </w:pPr>
    </w:p>
    <w:p w:rsidR="00483998" w:rsidRPr="00B03D2E" w:rsidRDefault="006045AD" w:rsidP="00F53B99">
      <w:pPr>
        <w:bidi/>
        <w:spacing w:before="120" w:after="120" w:line="240" w:lineRule="auto"/>
        <w:rPr>
          <w:rFonts w:ascii="Bahij Nazanin" w:hAnsi="Bahij Nazanin" w:cs="Bahij Nazanin"/>
          <w:rtl/>
          <w:lang w:bidi="fa-IR"/>
        </w:rPr>
      </w:pPr>
      <w:r>
        <w:rPr>
          <w:rFonts w:ascii="Bahij Nazanin" w:hAnsi="Bahij Nazanin" w:cs="Bahij Nazanin"/>
          <w:noProof/>
        </w:rPr>
        <w:drawing>
          <wp:anchor distT="0" distB="0" distL="114300" distR="114300" simplePos="0" relativeHeight="251914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-83185</wp:posOffset>
            </wp:positionV>
            <wp:extent cx="413385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500" y="21526"/>
                <wp:lineTo x="21500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3998" w:rsidRPr="00B03D2E" w:rsidRDefault="00483998" w:rsidP="00F53B99">
      <w:pPr>
        <w:bidi/>
        <w:spacing w:before="120" w:after="120" w:line="240" w:lineRule="auto"/>
        <w:rPr>
          <w:rFonts w:ascii="Bahij Nazanin" w:hAnsi="Bahij Nazanin" w:cs="Bahij Nazanin"/>
          <w:rtl/>
          <w:lang w:bidi="fa-IR"/>
        </w:rPr>
      </w:pPr>
    </w:p>
    <w:p w:rsidR="00483998" w:rsidRPr="00B03D2E" w:rsidRDefault="00483998" w:rsidP="00F53B99">
      <w:pPr>
        <w:bidi/>
        <w:spacing w:before="120" w:after="120" w:line="240" w:lineRule="auto"/>
        <w:rPr>
          <w:rFonts w:ascii="Bahij Nazanin" w:hAnsi="Bahij Nazanin" w:cs="Bahij Nazanin"/>
          <w:lang w:bidi="fa-IR"/>
        </w:rPr>
      </w:pPr>
    </w:p>
    <w:p w:rsidR="005A20BF" w:rsidRPr="00B03D2E" w:rsidRDefault="005A20BF" w:rsidP="00F53B99">
      <w:pPr>
        <w:bidi/>
        <w:spacing w:before="120" w:after="120" w:line="240" w:lineRule="auto"/>
        <w:rPr>
          <w:rFonts w:ascii="Bahij Nazanin" w:hAnsi="Bahij Nazanin" w:cs="Bahij Nazanin"/>
          <w:rtl/>
          <w:lang w:bidi="fa-IR"/>
        </w:rPr>
      </w:pPr>
    </w:p>
    <w:p w:rsidR="005A20BF" w:rsidRPr="00B03D2E" w:rsidRDefault="005A20BF" w:rsidP="00F53B99">
      <w:pPr>
        <w:bidi/>
        <w:spacing w:before="120" w:after="120" w:line="240" w:lineRule="auto"/>
        <w:rPr>
          <w:rFonts w:ascii="Bahij Nazanin" w:hAnsi="Bahij Nazanin" w:cs="Bahij Nazanin"/>
          <w:rtl/>
          <w:lang w:bidi="fa-IR"/>
        </w:rPr>
      </w:pPr>
    </w:p>
    <w:p w:rsidR="003553D5" w:rsidRPr="00B03D2E" w:rsidRDefault="003553D5" w:rsidP="00F53B99">
      <w:pPr>
        <w:bidi/>
        <w:spacing w:before="120" w:after="120" w:line="240" w:lineRule="auto"/>
        <w:rPr>
          <w:rFonts w:ascii="Bahij Nazanin" w:hAnsi="Bahij Nazanin" w:cs="Bahij Nazanin"/>
          <w:rtl/>
          <w:lang w:bidi="fa-IR"/>
        </w:rPr>
      </w:pPr>
    </w:p>
    <w:p w:rsidR="003553D5" w:rsidRPr="00B03D2E" w:rsidRDefault="003553D5" w:rsidP="00F53B99">
      <w:pPr>
        <w:bidi/>
        <w:spacing w:before="120" w:after="120" w:line="240" w:lineRule="auto"/>
        <w:rPr>
          <w:rFonts w:ascii="Bahij Nazanin" w:hAnsi="Bahij Nazanin" w:cs="Bahij Nazanin"/>
          <w:rtl/>
          <w:lang w:bidi="fa-IR"/>
        </w:rPr>
      </w:pPr>
    </w:p>
    <w:p w:rsidR="00CA17A3" w:rsidRPr="00B03D2E" w:rsidRDefault="00CA17A3" w:rsidP="00F53B99">
      <w:pPr>
        <w:bidi/>
        <w:spacing w:before="120" w:after="120" w:line="240" w:lineRule="auto"/>
        <w:rPr>
          <w:rFonts w:ascii="Bahij Nazanin" w:hAnsi="Bahij Nazanin" w:cs="Bahij Nazanin"/>
          <w:rtl/>
          <w:lang w:bidi="fa-IR"/>
        </w:rPr>
      </w:pPr>
    </w:p>
    <w:p w:rsidR="00A55285" w:rsidRPr="00B03D2E" w:rsidRDefault="00A55285" w:rsidP="00A55285">
      <w:pPr>
        <w:bidi/>
        <w:spacing w:before="120" w:after="120" w:line="240" w:lineRule="auto"/>
        <w:rPr>
          <w:rFonts w:ascii="Bahij Nazanin" w:hAnsi="Bahij Nazanin" w:cs="Bahij Nazanin"/>
          <w:rtl/>
          <w:lang w:bidi="fa-IR"/>
        </w:rPr>
      </w:pPr>
    </w:p>
    <w:p w:rsidR="00E121F8" w:rsidRPr="00B03D2E" w:rsidRDefault="00E121F8" w:rsidP="00E121F8">
      <w:pPr>
        <w:bidi/>
        <w:spacing w:before="120" w:after="120" w:line="240" w:lineRule="auto"/>
        <w:rPr>
          <w:rFonts w:ascii="Bahij Nazanin" w:hAnsi="Bahij Nazanin" w:cs="Bahij Nazanin"/>
          <w:rtl/>
          <w:lang w:bidi="fa-IR"/>
        </w:rPr>
      </w:pPr>
    </w:p>
    <w:p w:rsidR="00E121F8" w:rsidRPr="00B03D2E" w:rsidRDefault="00E121F8" w:rsidP="00E121F8">
      <w:pPr>
        <w:bidi/>
        <w:spacing w:before="120" w:after="120" w:line="240" w:lineRule="auto"/>
        <w:rPr>
          <w:rFonts w:ascii="Bahij Nazanin" w:hAnsi="Bahij Nazanin" w:cs="Bahij Nazanin"/>
          <w:rtl/>
          <w:lang w:bidi="fa-IR"/>
        </w:rPr>
      </w:pPr>
    </w:p>
    <w:p w:rsidR="00A55285" w:rsidRPr="00B03D2E" w:rsidRDefault="00A55285" w:rsidP="00A55285">
      <w:pPr>
        <w:bidi/>
        <w:spacing w:before="120" w:after="120" w:line="240" w:lineRule="auto"/>
        <w:rPr>
          <w:rFonts w:ascii="Bahij Nazanin" w:hAnsi="Bahij Nazanin" w:cs="Bahij Nazanin"/>
          <w:rtl/>
          <w:lang w:bidi="fa-IR"/>
        </w:rPr>
      </w:pPr>
    </w:p>
    <w:p w:rsidR="00496153" w:rsidRPr="00B03D2E" w:rsidRDefault="00EB62D9" w:rsidP="009A5048">
      <w:pPr>
        <w:pStyle w:val="ListParagraph"/>
        <w:bidi/>
        <w:spacing w:before="120" w:after="120" w:line="240" w:lineRule="auto"/>
        <w:ind w:left="0"/>
        <w:contextualSpacing w:val="0"/>
        <w:jc w:val="both"/>
        <w:rPr>
          <w:rFonts w:ascii="Bahij Nazanin" w:hAnsi="Bahij Nazanin" w:cs="Bahij Nazanin"/>
          <w:rtl/>
          <w:lang w:bidi="fa-IR"/>
        </w:rPr>
      </w:pPr>
      <w:r w:rsidRPr="00B03D2E">
        <w:rPr>
          <w:rFonts w:ascii="Bahij Nazanin" w:hAnsi="Bahij Nazanin" w:cs="Bahij Nazanin"/>
          <w:rtl/>
          <w:lang w:bidi="ps-AF"/>
        </w:rPr>
        <w:t>د څیړن</w:t>
      </w:r>
      <w:r w:rsidR="00D64061" w:rsidRPr="00B03D2E">
        <w:rPr>
          <w:rFonts w:ascii="Bahij Nazanin" w:hAnsi="Bahij Nazanin" w:cs="Bahij Nazanin"/>
          <w:rtl/>
          <w:lang w:bidi="ps-AF"/>
        </w:rPr>
        <w:t>ې</w:t>
      </w:r>
      <w:r w:rsidRPr="00B03D2E">
        <w:rPr>
          <w:rFonts w:ascii="Bahij Nazanin" w:hAnsi="Bahij Nazanin" w:cs="Bahij Nazanin"/>
          <w:rtl/>
          <w:lang w:bidi="ps-AF"/>
        </w:rPr>
        <w:t xml:space="preserve"> په دوره کې د </w:t>
      </w:r>
      <w:r w:rsidRPr="00B03D2E">
        <w:rPr>
          <w:rFonts w:ascii="Bahij Nazanin" w:hAnsi="Bahij Nazanin" w:cs="Bahij Nazanin"/>
          <w:b/>
          <w:bCs/>
          <w:rtl/>
          <w:lang w:bidi="ps-AF"/>
        </w:rPr>
        <w:t>مصاله جاتو</w:t>
      </w:r>
      <w:r w:rsidR="00864313" w:rsidRPr="00B03D2E">
        <w:rPr>
          <w:rFonts w:ascii="Bahij Nazanin" w:hAnsi="Bahij Nazanin" w:cs="Bahij Nazanin" w:hint="cs"/>
          <w:rtl/>
          <w:lang w:bidi="ps-AF"/>
        </w:rPr>
        <w:t xml:space="preserve"> قیمت </w:t>
      </w:r>
      <w:r w:rsidRPr="00B03D2E">
        <w:rPr>
          <w:rFonts w:ascii="Bahij Nazanin" w:hAnsi="Bahij Nazanin" w:cs="Bahij Nazanin"/>
          <w:rtl/>
          <w:lang w:bidi="ps-AF"/>
        </w:rPr>
        <w:t xml:space="preserve"> هم د کلن</w:t>
      </w:r>
      <w:r w:rsidR="00723E9E" w:rsidRPr="00B03D2E">
        <w:rPr>
          <w:rFonts w:ascii="Bahij Nazanin" w:hAnsi="Bahij Nazanin" w:cs="Bahij Nazanin"/>
          <w:rtl/>
          <w:lang w:bidi="ps-AF"/>
        </w:rPr>
        <w:t>ي</w:t>
      </w:r>
      <w:r w:rsidRPr="00B03D2E">
        <w:rPr>
          <w:rFonts w:ascii="Bahij Nazanin" w:hAnsi="Bahij Nazanin" w:cs="Bahij Nazanin"/>
          <w:rtl/>
          <w:lang w:bidi="ps-AF"/>
        </w:rPr>
        <w:t xml:space="preserve"> محاسبې پر </w:t>
      </w:r>
      <w:r w:rsidR="00BF6384" w:rsidRPr="00B03D2E">
        <w:rPr>
          <w:rFonts w:ascii="Bahij Nazanin" w:hAnsi="Bahij Nazanin" w:cs="Bahij Nazanin"/>
          <w:rtl/>
          <w:lang w:bidi="ps-AF"/>
        </w:rPr>
        <w:t xml:space="preserve">بنسټ </w:t>
      </w:r>
      <w:r w:rsidR="009A5048" w:rsidRPr="00B03D2E">
        <w:rPr>
          <w:rFonts w:ascii="Bahij Nazanin" w:hAnsi="Bahij Nazanin" w:cs="Bahij Nazanin" w:hint="cs"/>
          <w:rtl/>
          <w:lang w:bidi="ps-AF"/>
        </w:rPr>
        <w:t>کموالی</w:t>
      </w:r>
      <w:r w:rsidR="00BF6384" w:rsidRPr="00B03D2E">
        <w:rPr>
          <w:rFonts w:ascii="Bahij Nazanin" w:hAnsi="Bahij Nazanin" w:cs="Bahij Nazanin"/>
          <w:rtl/>
          <w:lang w:bidi="fa-IR"/>
        </w:rPr>
        <w:t>ښکاره کو</w:t>
      </w:r>
      <w:r w:rsidR="00BF6384" w:rsidRPr="00B03D2E">
        <w:rPr>
          <w:rFonts w:ascii="Bahij Nazanin" w:hAnsi="Bahij Nazanin" w:cs="Bahij Nazanin"/>
          <w:rtl/>
          <w:lang w:bidi="ps-AF"/>
        </w:rPr>
        <w:t>ي</w:t>
      </w:r>
      <w:r w:rsidR="001548A2" w:rsidRPr="00B03D2E">
        <w:rPr>
          <w:rFonts w:ascii="Bahij Nazanin" w:hAnsi="Bahij Nazanin" w:cs="Bahij Nazanin"/>
          <w:rtl/>
          <w:lang w:bidi="fa-IR"/>
        </w:rPr>
        <w:t>،چې  د</w:t>
      </w:r>
      <w:r w:rsidR="001548A2" w:rsidRPr="00B03D2E">
        <w:rPr>
          <w:rFonts w:ascii="Bahij Nazanin" w:hAnsi="Bahij Nazanin" w:cs="Bahij Nazanin" w:hint="cs"/>
          <w:rtl/>
          <w:lang w:bidi="ps-AF"/>
        </w:rPr>
        <w:t xml:space="preserve">کلني محاسبې </w:t>
      </w:r>
      <w:r w:rsidR="00BF6384" w:rsidRPr="00B03D2E">
        <w:rPr>
          <w:rFonts w:ascii="Bahij Nazanin" w:hAnsi="Bahij Nazanin" w:cs="Bahij Nazanin"/>
          <w:rtl/>
          <w:lang w:bidi="fa-IR"/>
        </w:rPr>
        <w:t xml:space="preserve"> پر بنسټ له </w:t>
      </w:r>
      <w:r w:rsidR="009A5048" w:rsidRPr="00B03D2E">
        <w:rPr>
          <w:rFonts w:ascii="Bahij Nazanin" w:hAnsi="Bahij Nazanin" w:cs="Bahij Nazanin" w:hint="cs"/>
          <w:rtl/>
          <w:lang w:bidi="ps-AF"/>
        </w:rPr>
        <w:t>9.59</w:t>
      </w:r>
      <w:r w:rsidR="00BF6384" w:rsidRPr="00B03D2E">
        <w:rPr>
          <w:rFonts w:ascii="Bahij Nazanin" w:hAnsi="Bahij Nazanin" w:cs="Bahij Nazanin"/>
          <w:rtl/>
          <w:lang w:bidi="ps-AF"/>
        </w:rPr>
        <w:t>سلنې</w:t>
      </w:r>
      <w:r w:rsidR="00D16329" w:rsidRPr="00B03D2E">
        <w:rPr>
          <w:rFonts w:ascii="Bahij Nazanin" w:hAnsi="Bahij Nazanin" w:cs="Bahij Nazanin" w:hint="cs"/>
          <w:rtl/>
          <w:lang w:bidi="fa-IR"/>
        </w:rPr>
        <w:t xml:space="preserve"> تر </w:t>
      </w:r>
      <w:r w:rsidR="0005439A" w:rsidRPr="00B03D2E">
        <w:rPr>
          <w:rFonts w:ascii="Bahij Nazanin" w:hAnsi="Bahij Nazanin" w:cs="Bahij Nazanin" w:hint="cs"/>
          <w:rtl/>
          <w:lang w:bidi="ps-AF"/>
        </w:rPr>
        <w:t xml:space="preserve">14.93 </w:t>
      </w:r>
      <w:r w:rsidR="00D4672E" w:rsidRPr="00B03D2E">
        <w:rPr>
          <w:rFonts w:ascii="Bahij Nazanin" w:hAnsi="Bahij Nazanin" w:cs="Bahij Nazanin" w:hint="cs"/>
          <w:rtl/>
          <w:lang w:bidi="ps-AF"/>
        </w:rPr>
        <w:t>-</w:t>
      </w:r>
      <w:r w:rsidR="006408A3" w:rsidRPr="00B03D2E">
        <w:rPr>
          <w:rFonts w:ascii="Bahij Nazanin" w:hAnsi="Bahij Nazanin" w:cs="Bahij Nazanin"/>
          <w:rtl/>
          <w:lang w:bidi="ps-AF"/>
        </w:rPr>
        <w:t>سلن</w:t>
      </w:r>
      <w:r w:rsidR="00844AB5" w:rsidRPr="00B03D2E">
        <w:rPr>
          <w:rFonts w:ascii="Bahij Nazanin" w:hAnsi="Bahij Nazanin" w:cs="Bahij Nazanin" w:hint="cs"/>
          <w:rtl/>
          <w:lang w:bidi="ps-AF"/>
        </w:rPr>
        <w:t>ې</w:t>
      </w:r>
      <w:r w:rsidR="00BF6384" w:rsidRPr="00B03D2E">
        <w:rPr>
          <w:rFonts w:ascii="Bahij Nazanin" w:hAnsi="Bahij Nazanin" w:cs="Bahij Nazanin"/>
          <w:rtl/>
          <w:lang w:bidi="fa-IR"/>
        </w:rPr>
        <w:t xml:space="preserve"> پور</w:t>
      </w:r>
      <w:r w:rsidR="00BF6384" w:rsidRPr="00B03D2E">
        <w:rPr>
          <w:rFonts w:ascii="Bahij Nazanin" w:hAnsi="Bahij Nazanin" w:cs="Bahij Nazanin"/>
          <w:rtl/>
          <w:lang w:bidi="ps-AF"/>
        </w:rPr>
        <w:t>ې</w:t>
      </w:r>
      <w:r w:rsidR="009A5048" w:rsidRPr="00B03D2E">
        <w:rPr>
          <w:rFonts w:ascii="Bahij Nazanin" w:hAnsi="Bahij Nazanin" w:cs="Bahij Nazanin" w:hint="cs"/>
          <w:rtl/>
          <w:lang w:bidi="ps-AF"/>
        </w:rPr>
        <w:t xml:space="preserve">کم </w:t>
      </w:r>
      <w:r w:rsidR="00BF6384" w:rsidRPr="00B03D2E">
        <w:rPr>
          <w:rFonts w:ascii="Bahij Nazanin" w:hAnsi="Bahij Nazanin" w:cs="Bahij Nazanin"/>
          <w:rtl/>
          <w:lang w:bidi="fa-IR"/>
        </w:rPr>
        <w:t>شوی د</w:t>
      </w:r>
      <w:r w:rsidR="00844AB5" w:rsidRPr="00DF4AE6">
        <w:rPr>
          <w:rFonts w:ascii="Bahij Nazanin" w:hAnsi="Bahij Nazanin" w:cs="Bahij Nazanin" w:hint="cs"/>
          <w:color w:val="000000" w:themeColor="text1"/>
          <w:rtl/>
          <w:lang w:bidi="ps-AF"/>
        </w:rPr>
        <w:t>ی</w:t>
      </w:r>
      <w:r w:rsidR="00844AB5" w:rsidRPr="00DF4AE6">
        <w:rPr>
          <w:rFonts w:ascii="Bahij Nazanin" w:hAnsi="Bahij Nazanin" w:cs="Bahij Nazanin"/>
          <w:color w:val="000000" w:themeColor="text1"/>
          <w:rtl/>
          <w:lang w:bidi="fa-IR"/>
        </w:rPr>
        <w:t>.</w:t>
      </w:r>
    </w:p>
    <w:p w:rsidR="00FB1415" w:rsidRDefault="00FE6F90" w:rsidP="00C10E91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  <w:r w:rsidRPr="00B03D2E">
        <w:rPr>
          <w:rFonts w:ascii="Bahij Nazanin" w:hAnsi="Bahij Nazanin" w:cs="Bahij Nazanin"/>
          <w:b/>
          <w:bCs/>
          <w:rtl/>
          <w:lang w:bidi="fa-IR"/>
        </w:rPr>
        <w:t>غیر</w:t>
      </w:r>
      <w:r w:rsidRPr="00B03D2E">
        <w:rPr>
          <w:rFonts w:ascii="Bahij Nazanin" w:hAnsi="Bahij Nazanin" w:cs="Bahij Nazanin"/>
          <w:b/>
          <w:bCs/>
          <w:rtl/>
          <w:lang w:bidi="ps-AF"/>
        </w:rPr>
        <w:t>ې</w:t>
      </w:r>
      <w:r w:rsidR="0002798C" w:rsidRPr="00B03D2E">
        <w:rPr>
          <w:rFonts w:ascii="Bahij Nazanin" w:hAnsi="Bahij Nazanin" w:cs="Bahij Nazanin"/>
          <w:b/>
          <w:bCs/>
          <w:rtl/>
          <w:lang w:bidi="ps-AF"/>
        </w:rPr>
        <w:t xml:space="preserve">الکولی مشروبات </w:t>
      </w:r>
      <w:r w:rsidR="00864313" w:rsidRPr="00B03D2E">
        <w:rPr>
          <w:rFonts w:ascii="Bahij Nazanin" w:hAnsi="Bahij Nazanin" w:cs="Bahij Nazanin" w:hint="cs"/>
          <w:rtl/>
          <w:lang w:bidi="ps-AF"/>
        </w:rPr>
        <w:t>قیمت</w:t>
      </w:r>
      <w:r w:rsidRPr="00B03D2E">
        <w:rPr>
          <w:rFonts w:ascii="Bahij Nazanin" w:hAnsi="Bahij Nazanin" w:cs="Bahij Nazanin"/>
          <w:rtl/>
          <w:lang w:bidi="fa-IR"/>
        </w:rPr>
        <w:t xml:space="preserve"> د</w:t>
      </w:r>
      <w:r w:rsidR="00F34309" w:rsidRPr="00B03D2E">
        <w:rPr>
          <w:rFonts w:ascii="Bahij Nazanin" w:hAnsi="Bahij Nazanin" w:cs="Bahij Nazanin" w:hint="cs"/>
          <w:rtl/>
          <w:lang w:bidi="ps-AF"/>
        </w:rPr>
        <w:t>کلنيمحاسبې</w:t>
      </w:r>
      <w:r w:rsidRPr="00B03D2E">
        <w:rPr>
          <w:rFonts w:ascii="Bahij Nazanin" w:hAnsi="Bahij Nazanin" w:cs="Bahij Nazanin"/>
          <w:rtl/>
          <w:lang w:bidi="fa-IR"/>
        </w:rPr>
        <w:t xml:space="preserve"> پر اساس  </w:t>
      </w:r>
      <w:r w:rsidR="00C10E91" w:rsidRPr="00B03D2E">
        <w:rPr>
          <w:rFonts w:ascii="Bahij Nazanin" w:hAnsi="Bahij Nazanin" w:cs="Bahij Nazanin" w:hint="cs"/>
          <w:rtl/>
          <w:lang w:bidi="ps-AF"/>
        </w:rPr>
        <w:t xml:space="preserve">د تیر کال یاد شوی میاشت  په پرتله </w:t>
      </w:r>
      <w:r w:rsidRPr="00B03D2E">
        <w:rPr>
          <w:rFonts w:ascii="Bahij Nazanin" w:hAnsi="Bahij Nazanin" w:cs="Bahij Nazanin"/>
          <w:rtl/>
          <w:lang w:bidi="fa-IR"/>
        </w:rPr>
        <w:t xml:space="preserve">له </w:t>
      </w:r>
      <w:r w:rsidR="00C10E91" w:rsidRPr="00B03D2E">
        <w:rPr>
          <w:rFonts w:ascii="Bahij Nazanin" w:hAnsi="Bahij Nazanin" w:cs="Bahij Nazanin" w:hint="cs"/>
          <w:rtl/>
          <w:lang w:bidi="ps-AF"/>
        </w:rPr>
        <w:t>4.13</w:t>
      </w:r>
      <w:r w:rsidR="00F34309" w:rsidRPr="00B03D2E">
        <w:rPr>
          <w:rFonts w:ascii="Bahij Nazanin" w:hAnsi="Bahij Nazanin" w:cs="Bahij Nazanin" w:hint="cs"/>
          <w:rtl/>
          <w:lang w:bidi="ps-AF"/>
        </w:rPr>
        <w:t>سلنې</w:t>
      </w:r>
      <w:r w:rsidRPr="00B03D2E">
        <w:rPr>
          <w:rFonts w:ascii="Bahij Nazanin" w:hAnsi="Bahij Nazanin" w:cs="Bahij Nazanin"/>
          <w:rtl/>
          <w:lang w:bidi="fa-IR"/>
        </w:rPr>
        <w:t xml:space="preserve">تر </w:t>
      </w:r>
      <w:r w:rsidR="00676217" w:rsidRPr="00B03D2E">
        <w:rPr>
          <w:rFonts w:ascii="Bahij Nazanin" w:hAnsi="Bahij Nazanin" w:cs="Bahij Nazanin" w:hint="cs"/>
          <w:rtl/>
          <w:lang w:bidi="ps-AF"/>
        </w:rPr>
        <w:t>1.75</w:t>
      </w:r>
      <w:r w:rsidR="008506B4" w:rsidRPr="00B03D2E">
        <w:rPr>
          <w:rFonts w:ascii="Bahij Nazanin" w:hAnsi="Bahij Nazanin" w:cs="Bahij Nazanin"/>
          <w:rtl/>
          <w:lang w:bidi="ps-AF"/>
        </w:rPr>
        <w:t>سلن</w:t>
      </w:r>
      <w:r w:rsidR="00723E9E" w:rsidRPr="00B03D2E">
        <w:rPr>
          <w:rFonts w:ascii="Bahij Nazanin" w:hAnsi="Bahij Nazanin" w:cs="Bahij Nazanin"/>
          <w:rtl/>
          <w:lang w:bidi="ps-AF"/>
        </w:rPr>
        <w:t>ې</w:t>
      </w:r>
      <w:r w:rsidRPr="00B03D2E">
        <w:rPr>
          <w:rFonts w:ascii="Bahij Nazanin" w:hAnsi="Bahij Nazanin" w:cs="Bahij Nazanin"/>
          <w:rtl/>
          <w:lang w:bidi="fa-IR"/>
        </w:rPr>
        <w:t xml:space="preserve"> پور</w:t>
      </w:r>
      <w:r w:rsidR="00CA6E61" w:rsidRPr="00B03D2E">
        <w:rPr>
          <w:rFonts w:ascii="Bahij Nazanin" w:hAnsi="Bahij Nazanin" w:cs="Bahij Nazanin"/>
          <w:rtl/>
          <w:lang w:bidi="ps-AF"/>
        </w:rPr>
        <w:t>ې</w:t>
      </w:r>
      <w:r w:rsidR="00676217" w:rsidRPr="00B03D2E">
        <w:rPr>
          <w:rFonts w:ascii="Bahij Nazanin" w:hAnsi="Bahij Nazanin" w:cs="Bahij Nazanin" w:hint="cs"/>
          <w:rtl/>
          <w:lang w:bidi="ps-AF"/>
        </w:rPr>
        <w:t>کموالی</w:t>
      </w:r>
      <w:r w:rsidR="00864313" w:rsidRPr="00B03D2E">
        <w:rPr>
          <w:rFonts w:ascii="Bahij Nazanin" w:hAnsi="Bahij Nazanin" w:cs="Bahij Nazanin"/>
          <w:rtl/>
          <w:lang w:bidi="fa-IR"/>
        </w:rPr>
        <w:t xml:space="preserve">کړی دی. </w:t>
      </w:r>
    </w:p>
    <w:p w:rsidR="00D21126" w:rsidRPr="00B03D2E" w:rsidRDefault="00D21126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884625" w:rsidRPr="00B03D2E" w:rsidRDefault="00884625" w:rsidP="00F53B99">
      <w:pPr>
        <w:tabs>
          <w:tab w:val="right" w:pos="9360"/>
        </w:tabs>
        <w:bidi/>
        <w:spacing w:before="120" w:after="120" w:line="240" w:lineRule="auto"/>
        <w:jc w:val="both"/>
        <w:rPr>
          <w:rFonts w:ascii="Bahij Nazanin" w:hAnsi="Bahij Nazanin" w:cs="Bahij Nazanin"/>
          <w:rtl/>
          <w:lang w:val="en-GB" w:bidi="fa-IR"/>
        </w:rPr>
      </w:pPr>
    </w:p>
    <w:p w:rsidR="00633BE6" w:rsidRPr="00B03D2E" w:rsidRDefault="005C0B4E" w:rsidP="005C0B4E">
      <w:pPr>
        <w:tabs>
          <w:tab w:val="right" w:pos="9360"/>
        </w:tabs>
        <w:bidi/>
        <w:spacing w:before="120" w:after="120" w:line="240" w:lineRule="auto"/>
        <w:jc w:val="center"/>
        <w:rPr>
          <w:rFonts w:ascii="Bahij Nazanin" w:hAnsi="Bahij Nazanin" w:cs="Bahij Nazanin"/>
          <w:rtl/>
          <w:lang w:val="en-GB" w:bidi="ps-AF"/>
        </w:rPr>
      </w:pPr>
      <w:r>
        <w:rPr>
          <w:rFonts w:ascii="Bahij Nazanin" w:hAnsi="Bahij Nazanin" w:cs="Bahij Nazanin"/>
          <w:noProof/>
          <w:color w:val="808080" w:themeColor="background1" w:themeShade="80"/>
        </w:rPr>
        <w:lastRenderedPageBreak/>
        <w:drawing>
          <wp:inline distT="0" distB="0" distL="0" distR="0">
            <wp:extent cx="4127500" cy="2755900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B3F" w:rsidRPr="00B03D2E" w:rsidRDefault="005A5B3F" w:rsidP="00F53B99">
      <w:pPr>
        <w:tabs>
          <w:tab w:val="right" w:pos="9360"/>
        </w:tabs>
        <w:bidi/>
        <w:spacing w:before="120" w:after="120" w:line="240" w:lineRule="auto"/>
        <w:jc w:val="both"/>
        <w:rPr>
          <w:rFonts w:ascii="Bahij Nazanin" w:hAnsi="Bahij Nazanin" w:cs="Bahij Nazanin"/>
          <w:rtl/>
          <w:lang w:val="en-GB" w:bidi="ps-AF"/>
        </w:rPr>
      </w:pPr>
    </w:p>
    <w:p w:rsidR="005E1A58" w:rsidRPr="00B03D2E" w:rsidRDefault="005E1A58" w:rsidP="00F53B99">
      <w:pPr>
        <w:tabs>
          <w:tab w:val="right" w:pos="9360"/>
        </w:tabs>
        <w:bidi/>
        <w:spacing w:before="120" w:after="120" w:line="240" w:lineRule="auto"/>
        <w:jc w:val="both"/>
        <w:rPr>
          <w:rFonts w:ascii="Bahij Nazanin" w:hAnsi="Bahij Nazanin" w:cs="Bahij Nazanin"/>
          <w:rtl/>
          <w:lang w:val="en-GB" w:bidi="ps-AF"/>
        </w:rPr>
      </w:pPr>
    </w:p>
    <w:p w:rsidR="005E1A58" w:rsidRPr="00B03D2E" w:rsidRDefault="005E1A58" w:rsidP="006045AD">
      <w:pPr>
        <w:tabs>
          <w:tab w:val="right" w:pos="9360"/>
        </w:tabs>
        <w:bidi/>
        <w:spacing w:before="120" w:after="120" w:line="240" w:lineRule="auto"/>
        <w:jc w:val="center"/>
        <w:rPr>
          <w:rFonts w:ascii="Bahij Nazanin" w:hAnsi="Bahij Nazanin" w:cs="Bahij Nazanin"/>
          <w:color w:val="808080" w:themeColor="background1" w:themeShade="80"/>
          <w:lang w:val="en-GB" w:bidi="ps-AF"/>
        </w:rPr>
      </w:pPr>
    </w:p>
    <w:p w:rsidR="00EC448B" w:rsidRPr="00B03D2E" w:rsidRDefault="00EC448B" w:rsidP="00EC448B">
      <w:pPr>
        <w:tabs>
          <w:tab w:val="right" w:pos="9360"/>
        </w:tabs>
        <w:bidi/>
        <w:spacing w:before="120" w:after="120" w:line="240" w:lineRule="auto"/>
        <w:jc w:val="both"/>
        <w:rPr>
          <w:rFonts w:ascii="Bahij Nazanin" w:hAnsi="Bahij Nazanin" w:cs="Bahij Nazanin"/>
          <w:color w:val="808080" w:themeColor="background1" w:themeShade="80"/>
          <w:lang w:val="en-GB" w:bidi="ps-AF"/>
        </w:rPr>
      </w:pPr>
    </w:p>
    <w:p w:rsidR="00F86BA0" w:rsidRPr="00B03D2E" w:rsidRDefault="00F86BA0" w:rsidP="00F86BA0">
      <w:pPr>
        <w:tabs>
          <w:tab w:val="right" w:pos="9360"/>
        </w:tabs>
        <w:bidi/>
        <w:spacing w:before="120" w:after="120" w:line="240" w:lineRule="auto"/>
        <w:jc w:val="both"/>
        <w:rPr>
          <w:rFonts w:ascii="Bahij Nazanin" w:hAnsi="Bahij Nazanin" w:cs="Bahij Nazanin"/>
          <w:color w:val="808080" w:themeColor="background1" w:themeShade="80"/>
          <w:lang w:val="en-GB" w:bidi="ps-AF"/>
        </w:rPr>
      </w:pPr>
    </w:p>
    <w:tbl>
      <w:tblPr>
        <w:tblpPr w:leftFromText="180" w:rightFromText="180" w:vertAnchor="text" w:horzAnchor="margin" w:tblpY="-57"/>
        <w:tblW w:w="10290" w:type="dxa"/>
        <w:tblLook w:val="04A0"/>
      </w:tblPr>
      <w:tblGrid>
        <w:gridCol w:w="1144"/>
        <w:gridCol w:w="1176"/>
        <w:gridCol w:w="1149"/>
        <w:gridCol w:w="1294"/>
        <w:gridCol w:w="1154"/>
        <w:gridCol w:w="762"/>
        <w:gridCol w:w="3611"/>
      </w:tblGrid>
      <w:tr w:rsidR="00982E8B" w:rsidRPr="00B03D2E" w:rsidTr="00982E8B">
        <w:trPr>
          <w:trHeight w:val="50"/>
        </w:trPr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982E8B" w:rsidRPr="00B03D2E" w:rsidRDefault="00982E8B" w:rsidP="00982E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548DD4"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548DD4"/>
                <w:rtl/>
              </w:rPr>
              <w:lastRenderedPageBreak/>
              <w:t xml:space="preserve">3-جدول:غیرې خوراکي توکو پړسوب </w:t>
            </w:r>
          </w:p>
        </w:tc>
      </w:tr>
      <w:tr w:rsidR="00982E8B" w:rsidRPr="00B03D2E" w:rsidTr="00982E8B">
        <w:trPr>
          <w:trHeight w:val="130"/>
        </w:trPr>
        <w:tc>
          <w:tcPr>
            <w:tcW w:w="5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982E8B" w:rsidRPr="00B03D2E" w:rsidRDefault="00982E8B" w:rsidP="00982E8B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کلنی بدلون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982E8B" w:rsidRPr="00B03D2E" w:rsidRDefault="00982E8B" w:rsidP="00982E8B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ونډه (٪)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982E8B" w:rsidRPr="00B03D2E" w:rsidRDefault="00982E8B" w:rsidP="00982E8B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توکي</w:t>
            </w:r>
          </w:p>
        </w:tc>
      </w:tr>
      <w:tr w:rsidR="007C2F62" w:rsidRPr="00B03D2E" w:rsidTr="00982E8B">
        <w:trPr>
          <w:trHeight w:val="65"/>
        </w:trPr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982E8B" w:rsidRPr="00B03D2E" w:rsidRDefault="00982E8B" w:rsidP="00982E8B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غویی 1400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982E8B" w:rsidRPr="00B03D2E" w:rsidRDefault="00982E8B" w:rsidP="00982E8B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وری1400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982E8B" w:rsidRPr="00B03D2E" w:rsidRDefault="00982E8B" w:rsidP="00982E8B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کب1399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982E8B" w:rsidRPr="00B03D2E" w:rsidRDefault="00982E8B" w:rsidP="00982E8B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سلواغه 1399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982E8B" w:rsidRPr="00B03D2E" w:rsidRDefault="00982E8B" w:rsidP="00982E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غویی 1399</w:t>
            </w:r>
          </w:p>
        </w:tc>
        <w:tc>
          <w:tcPr>
            <w:tcW w:w="7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2E8B" w:rsidRPr="00B03D2E" w:rsidRDefault="00982E8B" w:rsidP="00982E8B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2E8B" w:rsidRPr="00B03D2E" w:rsidRDefault="00982E8B" w:rsidP="00982E8B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7C2F62" w:rsidRPr="00B03D2E" w:rsidTr="00982E8B">
        <w:trPr>
          <w:trHeight w:val="8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3.60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3.88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2.95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0.24-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6B1D04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52.22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982E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غیرې خوراکي توکي تنباکو او چوپړتیاوې</w:t>
            </w:r>
          </w:p>
        </w:tc>
      </w:tr>
      <w:tr w:rsidR="007C2F62" w:rsidRPr="00B03D2E" w:rsidTr="00982E8B">
        <w:trPr>
          <w:trHeight w:val="8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4.73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5.50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5.35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570A20" w:rsidP="00557A93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1.12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6B1D04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0.32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982E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 xml:space="preserve">  سګرت او تنباکو</w:t>
            </w:r>
          </w:p>
        </w:tc>
      </w:tr>
      <w:tr w:rsidR="007C2F62" w:rsidRPr="00B03D2E" w:rsidTr="00982E8B">
        <w:trPr>
          <w:trHeight w:val="8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6.01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6.72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6.16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5.51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10.08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6B1D04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4.56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982E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جامې</w:t>
            </w:r>
          </w:p>
        </w:tc>
      </w:tr>
      <w:tr w:rsidR="007C2F62" w:rsidRPr="00B03D2E" w:rsidTr="00982E8B">
        <w:trPr>
          <w:trHeight w:val="8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2.53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2.51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2.16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4.38-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6B1D04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19.10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982E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 xml:space="preserve">استوګن ځای </w:t>
            </w:r>
          </w:p>
        </w:tc>
      </w:tr>
      <w:tr w:rsidR="007C2F62" w:rsidRPr="00B03D2E" w:rsidTr="00982E8B">
        <w:trPr>
          <w:trHeight w:val="8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5.40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6.13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6.62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5.40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1.39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6B1D04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11.93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982E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دکور سامانونه</w:t>
            </w:r>
          </w:p>
        </w:tc>
      </w:tr>
      <w:tr w:rsidR="007C2F62" w:rsidRPr="00B03D2E" w:rsidTr="00982E8B">
        <w:trPr>
          <w:trHeight w:val="8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3.18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5.35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5.73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4.36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6B1D04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6.23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982E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روغتیا</w:t>
            </w:r>
          </w:p>
        </w:tc>
      </w:tr>
      <w:tr w:rsidR="007C2F62" w:rsidRPr="00B03D2E" w:rsidTr="00982E8B">
        <w:trPr>
          <w:trHeight w:val="6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5.08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2.07-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2.42-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8.34-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10.14-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6B1D04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4.32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982E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 xml:space="preserve">  ترانسپورت</w:t>
            </w:r>
          </w:p>
        </w:tc>
      </w:tr>
      <w:tr w:rsidR="007C2F62" w:rsidRPr="00B03D2E" w:rsidTr="00982E8B">
        <w:trPr>
          <w:trHeight w:val="6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0.54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0.76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0.68-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4.22-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6B1D04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1.69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982E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مخابرات</w:t>
            </w:r>
          </w:p>
        </w:tc>
      </w:tr>
      <w:tr w:rsidR="007C2F62" w:rsidRPr="00B03D2E" w:rsidTr="00982E8B">
        <w:trPr>
          <w:trHeight w:val="6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0.78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1.90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1.77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6B1D04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1.14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982E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 xml:space="preserve">  اطلاعات و فرهنگ   </w:t>
            </w:r>
          </w:p>
        </w:tc>
      </w:tr>
      <w:tr w:rsidR="007C2F62" w:rsidRPr="00B03D2E" w:rsidTr="00982E8B">
        <w:trPr>
          <w:trHeight w:val="6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6.27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6.13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5.02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5.08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1.24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6B1D04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0.36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982E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ښوونه او روزنه</w:t>
            </w:r>
          </w:p>
        </w:tc>
      </w:tr>
      <w:tr w:rsidR="007C2F62" w:rsidRPr="00B03D2E" w:rsidTr="00982E8B">
        <w:trPr>
          <w:trHeight w:val="6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0.06-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0.39-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1.76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6B1D04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1.13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982E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>هوټل او رستورانت</w:t>
            </w:r>
          </w:p>
        </w:tc>
      </w:tr>
      <w:tr w:rsidR="007C2F62" w:rsidRPr="00B03D2E" w:rsidTr="00982E8B">
        <w:trPr>
          <w:trHeight w:val="65"/>
        </w:trPr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4.14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6.35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8.38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lang w:bidi="ps-AF"/>
              </w:rPr>
            </w:pPr>
            <w:r w:rsidRPr="00982E8B"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12.40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6B1D04" w:rsidP="00982E8B">
            <w:pPr>
              <w:jc w:val="center"/>
              <w:rPr>
                <w:rFonts w:ascii="Bahij Nazanin" w:hAnsi="Bahij Nazanin" w:cs="Bahij Nazanin"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Bahij Nazanin" w:hAnsi="Bahij Nazanin" w:cs="Bahij Nazanin" w:hint="cs"/>
                <w:color w:val="000000"/>
                <w:sz w:val="20"/>
                <w:szCs w:val="20"/>
                <w:rtl/>
                <w:lang w:bidi="ps-AF"/>
              </w:rPr>
              <w:t>1.43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E8B" w:rsidRPr="00982E8B" w:rsidRDefault="00982E8B" w:rsidP="00982E8B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982E8B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 xml:space="preserve">  متفرقه</w:t>
            </w:r>
          </w:p>
        </w:tc>
      </w:tr>
    </w:tbl>
    <w:p w:rsidR="009B2194" w:rsidRPr="00B03D2E" w:rsidRDefault="00D34482" w:rsidP="00982E8B">
      <w:pPr>
        <w:bidi/>
        <w:spacing w:before="120" w:after="120" w:line="240" w:lineRule="auto"/>
        <w:rPr>
          <w:rFonts w:ascii="Bahij Nazanin" w:hAnsi="Bahij Nazanin" w:cs="Bahij Nazanin"/>
          <w:b/>
          <w:bCs/>
          <w:color w:val="548DD4" w:themeColor="text2" w:themeTint="99"/>
          <w:lang w:bidi="ps-AF"/>
        </w:rPr>
      </w:pPr>
      <w:r w:rsidRPr="00B03D2E">
        <w:rPr>
          <w:rFonts w:ascii="Bahij Nazanin" w:hAnsi="Bahij Nazanin" w:cs="Bahij Nazanin"/>
          <w:rtl/>
          <w:lang w:bidi="fa-IR"/>
        </w:rPr>
        <w:br/>
      </w:r>
      <w:r w:rsidR="00982E8B" w:rsidRPr="00B03D2E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>سر چینه:  د ا</w:t>
      </w:r>
      <w:r w:rsidR="00982E8B" w:rsidRPr="00B03D2E">
        <w:rPr>
          <w:rFonts w:ascii="Bahij Nazanin" w:eastAsiaTheme="minorHAnsi" w:hAnsi="Bahij Nazanin" w:cs="Bahij Nazanin" w:hint="cs"/>
          <w:sz w:val="24"/>
          <w:szCs w:val="24"/>
          <w:rtl/>
          <w:lang w:bidi="fa-IR"/>
        </w:rPr>
        <w:t>حصائیه او معلوماتو  ملی اداره /دافغانستان بانک</w:t>
      </w:r>
    </w:p>
    <w:p w:rsidR="00D34482" w:rsidRPr="00B03D2E" w:rsidRDefault="00DC2083" w:rsidP="00DC2083">
      <w:pPr>
        <w:pStyle w:val="Heading2"/>
        <w:bidi/>
        <w:rPr>
          <w:rFonts w:ascii="Bahij Nazanin" w:eastAsiaTheme="minorHAnsi" w:hAnsi="Bahij Nazanin" w:cs="Bahij Nazanin"/>
          <w:b/>
          <w:bCs/>
          <w:sz w:val="22"/>
          <w:szCs w:val="22"/>
          <w:rtl/>
          <w:lang w:bidi="fa-IR"/>
        </w:rPr>
      </w:pPr>
      <w:bookmarkStart w:id="8" w:name="_Toc90896633"/>
      <w:r w:rsidRPr="00B03D2E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(2) </w:t>
      </w:r>
      <w:r w:rsidR="00D34482" w:rsidRPr="00B03D2E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غېرې خوراکي</w:t>
      </w:r>
      <w:r w:rsidR="00D34482" w:rsidRPr="00B03D2E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تو</w:t>
      </w:r>
      <w:r w:rsidR="00D34482" w:rsidRPr="00B03D2E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کيکلنيپړسوب</w:t>
      </w:r>
      <w:r w:rsidR="00D34482" w:rsidRPr="00B03D2E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د</w:t>
      </w:r>
      <w:r w:rsidR="00E958DC" w:rsidRPr="00B03D2E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غویی </w:t>
      </w:r>
      <w:r w:rsidR="00D34482" w:rsidRPr="00B03D2E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په میاشت کې </w:t>
      </w:r>
      <w:r w:rsidR="00E958DC" w:rsidRPr="00B03D2E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زیاتوالی </w:t>
      </w:r>
      <w:r w:rsidR="00D34482" w:rsidRPr="00B03D2E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کړی  دی</w:t>
      </w:r>
      <w:bookmarkEnd w:id="8"/>
    </w:p>
    <w:p w:rsidR="00923449" w:rsidRPr="00B03D2E" w:rsidRDefault="00BA2E18" w:rsidP="00C50381">
      <w:pPr>
        <w:bidi/>
        <w:spacing w:before="120" w:after="120" w:line="240" w:lineRule="auto"/>
        <w:rPr>
          <w:rFonts w:ascii="Bahij Nazanin" w:hAnsi="Bahij Nazanin" w:cs="Bahij Nazanin"/>
          <w:rtl/>
          <w:lang w:bidi="ps-AF"/>
        </w:rPr>
      </w:pPr>
      <w:r w:rsidRPr="00B03D2E">
        <w:rPr>
          <w:rFonts w:ascii="Bahij Nazanin" w:hAnsi="Bahij Nazanin" w:cs="Bahij Nazanin"/>
          <w:b/>
          <w:bCs/>
          <w:rtl/>
          <w:lang w:bidi="ps-AF"/>
        </w:rPr>
        <w:t>غ</w:t>
      </w:r>
      <w:r w:rsidR="0004512F" w:rsidRPr="00B03D2E">
        <w:rPr>
          <w:rFonts w:ascii="Bahij Nazanin" w:hAnsi="Bahij Nazanin" w:cs="Bahij Nazanin" w:hint="cs"/>
          <w:b/>
          <w:bCs/>
          <w:rtl/>
          <w:lang w:bidi="ps-AF"/>
        </w:rPr>
        <w:t>ې</w:t>
      </w:r>
      <w:r w:rsidRPr="00B03D2E">
        <w:rPr>
          <w:rFonts w:ascii="Bahij Nazanin" w:hAnsi="Bahij Nazanin" w:cs="Bahij Nazanin"/>
          <w:b/>
          <w:bCs/>
          <w:rtl/>
          <w:lang w:bidi="ps-AF"/>
        </w:rPr>
        <w:t xml:space="preserve">رې </w:t>
      </w:r>
      <w:r w:rsidR="000E41AB" w:rsidRPr="00B03D2E">
        <w:rPr>
          <w:rFonts w:ascii="Bahij Nazanin" w:hAnsi="Bahij Nazanin" w:cs="Bahij Nazanin"/>
          <w:b/>
          <w:bCs/>
          <w:rtl/>
          <w:lang w:bidi="ps-AF"/>
        </w:rPr>
        <w:t>خوراکي</w:t>
      </w:r>
      <w:r w:rsidR="000E41AB" w:rsidRPr="00B03D2E">
        <w:rPr>
          <w:rFonts w:ascii="Bahij Nazanin" w:hAnsi="Bahij Nazanin" w:cs="Bahij Nazanin"/>
          <w:rtl/>
          <w:lang w:bidi="ps-AF"/>
        </w:rPr>
        <w:t xml:space="preserve">توکو شاخص چې </w:t>
      </w:r>
      <w:r w:rsidR="008D2958" w:rsidRPr="00B03D2E">
        <w:rPr>
          <w:rFonts w:ascii="Bahij Nazanin" w:hAnsi="Bahij Nazanin" w:cs="Bahij Nazanin"/>
          <w:rtl/>
          <w:lang w:bidi="ps-AF"/>
        </w:rPr>
        <w:t>د</w:t>
      </w:r>
      <w:r w:rsidR="00485E56" w:rsidRPr="00B03D2E">
        <w:rPr>
          <w:rFonts w:ascii="Bahij Nazanin" w:hAnsi="Bahij Nazanin" w:cs="Bahij Nazanin" w:hint="cs"/>
          <w:rtl/>
          <w:lang w:bidi="ps-AF"/>
        </w:rPr>
        <w:t>ټولیز</w:t>
      </w:r>
      <w:r w:rsidR="000E41AB" w:rsidRPr="00B03D2E">
        <w:rPr>
          <w:rFonts w:ascii="Bahij Nazanin" w:hAnsi="Bahij Nazanin" w:cs="Bahij Nazanin"/>
          <w:rtl/>
          <w:lang w:bidi="ps-AF"/>
        </w:rPr>
        <w:t xml:space="preserve"> شاخص </w:t>
      </w:r>
      <w:r w:rsidR="00CE4BE0" w:rsidRPr="00B03D2E">
        <w:rPr>
          <w:rFonts w:ascii="Bahij Nazanin" w:hAnsi="Bahij Nazanin" w:cs="Bahij Nazanin"/>
          <w:rtl/>
          <w:lang w:bidi="fa-IR"/>
        </w:rPr>
        <w:t>52.2</w:t>
      </w:r>
      <w:r w:rsidR="000E41AB" w:rsidRPr="00B03D2E">
        <w:rPr>
          <w:rFonts w:ascii="Bahij Nazanin" w:hAnsi="Bahij Nazanin" w:cs="Bahij Nazanin"/>
          <w:rtl/>
          <w:lang w:bidi="ps-AF"/>
        </w:rPr>
        <w:t>سلنه جوړو</w:t>
      </w:r>
      <w:r w:rsidR="00CA6E61" w:rsidRPr="00B03D2E">
        <w:rPr>
          <w:rFonts w:ascii="Bahij Nazanin" w:hAnsi="Bahij Nazanin" w:cs="Bahij Nazanin"/>
          <w:rtl/>
          <w:lang w:bidi="ps-AF"/>
        </w:rPr>
        <w:t>ي</w:t>
      </w:r>
      <w:r w:rsidR="000E41AB" w:rsidRPr="00B03D2E">
        <w:rPr>
          <w:rFonts w:ascii="Bahij Nazanin" w:hAnsi="Bahij Nazanin" w:cs="Bahij Nazanin"/>
          <w:rtl/>
          <w:lang w:bidi="fa-IR"/>
        </w:rPr>
        <w:t>د</w:t>
      </w:r>
      <w:r w:rsidR="001C1965" w:rsidRPr="00B03D2E">
        <w:rPr>
          <w:rFonts w:ascii="Bahij Nazanin" w:hAnsi="Bahij Nazanin" w:cs="Bahij Nazanin" w:hint="cs"/>
          <w:rtl/>
          <w:lang w:bidi="ps-AF"/>
        </w:rPr>
        <w:t>1400</w:t>
      </w:r>
      <w:r w:rsidR="007A5DEA" w:rsidRPr="00B03D2E">
        <w:rPr>
          <w:rFonts w:ascii="Bahij Nazanin" w:hAnsi="Bahij Nazanin" w:cs="Bahij Nazanin"/>
          <w:rtl/>
          <w:lang w:bidi="ps-AF"/>
        </w:rPr>
        <w:t>لمریز</w:t>
      </w:r>
      <w:r w:rsidR="00485E56" w:rsidRPr="00B03D2E">
        <w:rPr>
          <w:rFonts w:ascii="Bahij Nazanin" w:hAnsi="Bahij Nazanin" w:cs="Bahij Nazanin" w:hint="cs"/>
          <w:rtl/>
          <w:lang w:bidi="ps-AF"/>
        </w:rPr>
        <w:t xml:space="preserve"> لیږدیز </w:t>
      </w:r>
      <w:r w:rsidR="000E41AB" w:rsidRPr="00B03D2E">
        <w:rPr>
          <w:rFonts w:ascii="Bahij Nazanin" w:hAnsi="Bahij Nazanin" w:cs="Bahij Nazanin"/>
          <w:rtl/>
          <w:lang w:bidi="fa-IR"/>
        </w:rPr>
        <w:t xml:space="preserve">کال د </w:t>
      </w:r>
      <w:r w:rsidR="0080528B" w:rsidRPr="00B03D2E">
        <w:rPr>
          <w:rFonts w:ascii="Bahij Nazanin" w:hAnsi="Bahij Nazanin" w:cs="Bahij Nazanin" w:hint="cs"/>
          <w:rtl/>
          <w:lang w:bidi="ps-AF"/>
        </w:rPr>
        <w:t xml:space="preserve">غویی </w:t>
      </w:r>
      <w:r w:rsidR="00CE470C" w:rsidRPr="00B03D2E">
        <w:rPr>
          <w:rFonts w:ascii="Bahij Nazanin" w:hAnsi="Bahij Nazanin" w:cs="Bahij Nazanin" w:hint="cs"/>
          <w:rtl/>
          <w:lang w:bidi="ps-AF"/>
        </w:rPr>
        <w:t xml:space="preserve">په </w:t>
      </w:r>
      <w:r w:rsidR="000E41AB" w:rsidRPr="00B03D2E">
        <w:rPr>
          <w:rFonts w:ascii="Bahij Nazanin" w:hAnsi="Bahij Nazanin" w:cs="Bahij Nazanin"/>
          <w:rtl/>
          <w:lang w:bidi="fa-IR"/>
        </w:rPr>
        <w:t xml:space="preserve">میاشتکې  </w:t>
      </w:r>
      <w:r w:rsidR="00E958DC" w:rsidRPr="00B03D2E">
        <w:rPr>
          <w:rFonts w:ascii="Bahij Nazanin" w:hAnsi="Bahij Nazanin" w:cs="Bahij Nazanin" w:hint="cs"/>
          <w:rtl/>
          <w:lang w:bidi="ps-AF"/>
        </w:rPr>
        <w:t xml:space="preserve">زیاتوالی </w:t>
      </w:r>
      <w:r w:rsidR="00D720E8" w:rsidRPr="00B03D2E">
        <w:rPr>
          <w:rFonts w:ascii="Bahij Nazanin" w:hAnsi="Bahij Nazanin" w:cs="Bahij Nazanin" w:hint="cs"/>
          <w:rtl/>
          <w:lang w:bidi="ps-AF"/>
        </w:rPr>
        <w:t>موندلی</w:t>
      </w:r>
      <w:r w:rsidR="000E41AB" w:rsidRPr="00B03D2E">
        <w:rPr>
          <w:rFonts w:ascii="Bahij Nazanin" w:hAnsi="Bahij Nazanin" w:cs="Bahij Nazanin"/>
          <w:rtl/>
          <w:lang w:bidi="fa-IR"/>
        </w:rPr>
        <w:t xml:space="preserve"> دی او </w:t>
      </w:r>
      <w:r w:rsidR="00E958DC" w:rsidRPr="00B03D2E">
        <w:rPr>
          <w:rFonts w:ascii="Bahij Nazanin" w:hAnsi="Bahij Nazanin" w:cs="Bahij Nazanin" w:hint="cs"/>
          <w:rtl/>
          <w:lang w:bidi="ps-AF"/>
        </w:rPr>
        <w:t>4</w:t>
      </w:r>
      <w:r w:rsidR="00BD6074" w:rsidRPr="00B03D2E">
        <w:rPr>
          <w:rFonts w:ascii="Bahij Nazanin" w:hAnsi="Bahij Nazanin" w:cs="Bahij Nazanin" w:hint="cs"/>
          <w:rtl/>
          <w:lang w:bidi="ps-AF"/>
        </w:rPr>
        <w:t>.60</w:t>
      </w:r>
      <w:r w:rsidR="007A259F" w:rsidRPr="00B03D2E">
        <w:rPr>
          <w:rFonts w:ascii="Bahij Nazanin" w:hAnsi="Bahij Nazanin" w:cs="Bahij Nazanin" w:hint="cs"/>
          <w:rtl/>
          <w:lang w:bidi="ps-AF"/>
        </w:rPr>
        <w:t>سلنې</w:t>
      </w:r>
      <w:r w:rsidR="000E41AB" w:rsidRPr="00B03D2E">
        <w:rPr>
          <w:rFonts w:ascii="Bahij Nazanin" w:hAnsi="Bahij Nazanin" w:cs="Bahij Nazanin"/>
          <w:rtl/>
          <w:lang w:bidi="fa-IR"/>
        </w:rPr>
        <w:t>ته رسیدلی دی حال</w:t>
      </w:r>
      <w:r w:rsidR="008D2958" w:rsidRPr="00B03D2E">
        <w:rPr>
          <w:rFonts w:ascii="Bahij Nazanin" w:hAnsi="Bahij Nazanin" w:cs="Bahij Nazanin"/>
          <w:rtl/>
          <w:lang w:bidi="fa-IR"/>
        </w:rPr>
        <w:t xml:space="preserve"> دا چې د</w:t>
      </w:r>
      <w:r w:rsidR="008D2958" w:rsidRPr="00B03D2E">
        <w:rPr>
          <w:rFonts w:ascii="Bahij Nazanin" w:hAnsi="Bahij Nazanin" w:cs="Bahij Nazanin"/>
          <w:rtl/>
          <w:lang w:bidi="ps-AF"/>
        </w:rPr>
        <w:t>ا</w:t>
      </w:r>
      <w:r w:rsidR="0004512F" w:rsidRPr="00B03D2E">
        <w:rPr>
          <w:rFonts w:ascii="Bahij Nazanin" w:hAnsi="Bahij Nazanin" w:cs="Bahij Nazanin"/>
          <w:rtl/>
          <w:lang w:bidi="fa-IR"/>
        </w:rPr>
        <w:t xml:space="preserve"> رقم په </w:t>
      </w:r>
      <w:r w:rsidR="0080528B" w:rsidRPr="00B03D2E">
        <w:rPr>
          <w:rFonts w:ascii="Bahij Nazanin" w:hAnsi="Bahij Nazanin" w:cs="Bahij Nazanin" w:hint="cs"/>
          <w:rtl/>
          <w:lang w:bidi="ps-AF"/>
        </w:rPr>
        <w:t xml:space="preserve">تېر کال ورته </w:t>
      </w:r>
      <w:r w:rsidR="00763BCC" w:rsidRPr="00B03D2E">
        <w:rPr>
          <w:rFonts w:ascii="Bahij Nazanin" w:hAnsi="Bahij Nazanin" w:cs="Bahij Nazanin"/>
          <w:rtl/>
          <w:lang w:bidi="fa-IR"/>
        </w:rPr>
        <w:t xml:space="preserve"> میاشت کې</w:t>
      </w:r>
      <w:r w:rsidR="0080528B" w:rsidRPr="00B03D2E">
        <w:rPr>
          <w:rFonts w:ascii="Bahij Nazanin" w:hAnsi="Bahij Nazanin" w:cs="Bahij Nazanin" w:hint="cs"/>
          <w:rtl/>
          <w:lang w:bidi="ps-AF"/>
        </w:rPr>
        <w:t xml:space="preserve">0.24- </w:t>
      </w:r>
      <w:r w:rsidR="000E41AB" w:rsidRPr="00B03D2E">
        <w:rPr>
          <w:rFonts w:ascii="Bahij Nazanin" w:hAnsi="Bahij Nazanin" w:cs="Bahij Nazanin"/>
          <w:rtl/>
          <w:lang w:bidi="fa-IR"/>
        </w:rPr>
        <w:t>سلنه سنجش شوی وو.</w:t>
      </w:r>
      <w:r w:rsidR="00923449" w:rsidRPr="00B03D2E">
        <w:rPr>
          <w:rFonts w:ascii="Bahij Nazanin" w:hAnsi="Bahij Nazanin" w:cs="Bahij Nazanin"/>
          <w:rtl/>
          <w:lang w:bidi="fa-IR"/>
        </w:rPr>
        <w:t xml:space="preserve"> او د</w:t>
      </w:r>
      <w:r w:rsidR="00BD6074" w:rsidRPr="00B03D2E">
        <w:rPr>
          <w:rFonts w:ascii="Bahij Nazanin" w:hAnsi="Bahij Nazanin" w:cs="Bahij Nazanin" w:hint="cs"/>
          <w:rtl/>
          <w:lang w:bidi="ps-AF"/>
        </w:rPr>
        <w:t xml:space="preserve">دې </w:t>
      </w:r>
      <w:r w:rsidR="00E958DC" w:rsidRPr="00B03D2E">
        <w:rPr>
          <w:rFonts w:ascii="Bahij Nazanin" w:hAnsi="Bahij Nazanin" w:cs="Bahij Nazanin" w:hint="cs"/>
          <w:rtl/>
          <w:lang w:bidi="ps-AF"/>
        </w:rPr>
        <w:t>زیاتوالی</w:t>
      </w:r>
      <w:r w:rsidR="00F23268" w:rsidRPr="00B03D2E">
        <w:rPr>
          <w:rFonts w:ascii="Bahij Nazanin" w:hAnsi="Bahij Nazanin" w:cs="Bahij Nazanin" w:hint="cs"/>
          <w:rtl/>
          <w:lang w:bidi="fa-IR"/>
        </w:rPr>
        <w:t xml:space="preserve">اصلی </w:t>
      </w:r>
      <w:r w:rsidR="00923449" w:rsidRPr="00B03D2E">
        <w:rPr>
          <w:rFonts w:ascii="Bahij Nazanin" w:hAnsi="Bahij Nazanin" w:cs="Bahij Nazanin"/>
          <w:rtl/>
          <w:lang w:bidi="fa-IR"/>
        </w:rPr>
        <w:t>لامل</w:t>
      </w:r>
      <w:r w:rsidR="0080528B" w:rsidRPr="00B03D2E">
        <w:rPr>
          <w:rFonts w:ascii="Bahij Nazanin" w:hAnsi="Bahij Nazanin" w:cs="Bahij Nazanin" w:hint="cs"/>
          <w:rtl/>
          <w:lang w:bidi="ps-AF"/>
        </w:rPr>
        <w:t>تبناکو ،</w:t>
      </w:r>
      <w:r w:rsidR="00163107" w:rsidRPr="00B03D2E">
        <w:rPr>
          <w:rFonts w:ascii="Bahij Nazanin" w:hAnsi="Bahij Nazanin" w:cs="Bahij Nazanin" w:hint="cs"/>
          <w:rtl/>
          <w:lang w:bidi="ps-AF"/>
        </w:rPr>
        <w:t xml:space="preserve">کور </w:t>
      </w:r>
      <w:r w:rsidR="00E958DC" w:rsidRPr="00B03D2E">
        <w:rPr>
          <w:rFonts w:ascii="Bahij Nazanin" w:hAnsi="Bahij Nazanin" w:cs="Bahij Nazanin" w:hint="cs"/>
          <w:rtl/>
          <w:lang w:bidi="ps-AF"/>
        </w:rPr>
        <w:t xml:space="preserve">،ترانسپورت، ښوونه او روزنه  او </w:t>
      </w:r>
      <w:r w:rsidR="00F23268" w:rsidRPr="00B03D2E">
        <w:rPr>
          <w:rFonts w:ascii="Bahij Nazanin" w:hAnsi="Bahij Nazanin" w:cs="Bahij Nazanin" w:hint="cs"/>
          <w:rtl/>
          <w:lang w:bidi="ps-AF"/>
        </w:rPr>
        <w:t xml:space="preserve">رستورانت او هوتل </w:t>
      </w:r>
      <w:r w:rsidR="00163107" w:rsidRPr="00B03D2E">
        <w:rPr>
          <w:rFonts w:ascii="Bahij Nazanin" w:hAnsi="Bahij Nazanin" w:cs="Bahij Nazanin" w:hint="cs"/>
          <w:rtl/>
          <w:lang w:bidi="ps-AF"/>
        </w:rPr>
        <w:t xml:space="preserve"> او متفرقه </w:t>
      </w:r>
      <w:r w:rsidR="00F23268" w:rsidRPr="00B03D2E">
        <w:rPr>
          <w:rFonts w:ascii="Bahij Nazanin" w:hAnsi="Bahij Nazanin" w:cs="Bahij Nazanin" w:hint="cs"/>
          <w:rtl/>
          <w:lang w:bidi="ps-AF"/>
        </w:rPr>
        <w:t xml:space="preserve">د شاخصونو </w:t>
      </w:r>
      <w:r w:rsidR="007A259F" w:rsidRPr="00B03D2E">
        <w:rPr>
          <w:rFonts w:ascii="Bahij Nazanin" w:hAnsi="Bahij Nazanin" w:cs="Bahij Nazanin"/>
          <w:rtl/>
          <w:lang w:bidi="fa-IR"/>
        </w:rPr>
        <w:t>د</w:t>
      </w:r>
      <w:r w:rsidR="007A259F" w:rsidRPr="00B03D2E">
        <w:rPr>
          <w:rFonts w:ascii="Bahij Nazanin" w:hAnsi="Bahij Nazanin" w:cs="Bahij Nazanin" w:hint="cs"/>
          <w:rtl/>
          <w:lang w:bidi="ps-AF"/>
        </w:rPr>
        <w:t>بیې</w:t>
      </w:r>
      <w:r w:rsidR="00EB6708" w:rsidRPr="00B03D2E">
        <w:rPr>
          <w:rFonts w:ascii="Bahij Nazanin" w:hAnsi="Bahij Nazanin" w:cs="Bahij Nazanin" w:hint="cs"/>
          <w:rtl/>
          <w:lang w:bidi="ps-AF"/>
        </w:rPr>
        <w:t xml:space="preserve">زیاتیدل </w:t>
      </w:r>
      <w:r w:rsidR="00923449" w:rsidRPr="00B03D2E">
        <w:rPr>
          <w:rFonts w:ascii="Bahij Nazanin" w:hAnsi="Bahij Nazanin" w:cs="Bahij Nazanin"/>
          <w:rtl/>
          <w:lang w:bidi="ps-AF"/>
        </w:rPr>
        <w:t xml:space="preserve"> ګڼل کېږي.</w:t>
      </w:r>
    </w:p>
    <w:p w:rsidR="000E41AB" w:rsidRPr="00B03D2E" w:rsidRDefault="000E41AB" w:rsidP="00F53B99">
      <w:pPr>
        <w:bidi/>
        <w:spacing w:before="120" w:after="120" w:line="240" w:lineRule="auto"/>
        <w:rPr>
          <w:rFonts w:ascii="Bahij Nazanin" w:hAnsi="Bahij Nazanin" w:cs="Bahij Nazanin"/>
          <w:rtl/>
          <w:lang w:bidi="fa-IR"/>
        </w:rPr>
      </w:pPr>
    </w:p>
    <w:p w:rsidR="00887FF4" w:rsidRPr="00B03D2E" w:rsidRDefault="00887FF4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F179F4" w:rsidRPr="00B03D2E" w:rsidRDefault="00F179F4" w:rsidP="00F53B99">
      <w:pPr>
        <w:bidi/>
        <w:spacing w:before="120" w:after="120" w:line="240" w:lineRule="auto"/>
        <w:jc w:val="both"/>
        <w:rPr>
          <w:noProof/>
          <w:rtl/>
          <w:lang w:bidi="fa-IR"/>
        </w:rPr>
      </w:pPr>
      <w:r w:rsidRPr="00B03D2E">
        <w:rPr>
          <w:rFonts w:ascii="Bahij Nazanin" w:hAnsi="Bahij Nazanin" w:cs="Bahij Nazanin"/>
          <w:color w:val="000000" w:themeColor="text1"/>
          <w:rtl/>
          <w:lang w:bidi="fa-IR"/>
        </w:rPr>
        <w:t>.</w:t>
      </w:r>
    </w:p>
    <w:p w:rsidR="0073025B" w:rsidRPr="00B03D2E" w:rsidRDefault="0073025B" w:rsidP="00F53B99">
      <w:pPr>
        <w:bidi/>
        <w:spacing w:before="120" w:after="120" w:line="240" w:lineRule="auto"/>
        <w:jc w:val="both"/>
        <w:rPr>
          <w:noProof/>
          <w:rtl/>
          <w:lang w:bidi="fa-IR"/>
        </w:rPr>
      </w:pPr>
    </w:p>
    <w:p w:rsidR="0073025B" w:rsidRPr="00B03D2E" w:rsidRDefault="0073025B" w:rsidP="00F53B99">
      <w:pPr>
        <w:bidi/>
        <w:spacing w:before="120" w:after="120" w:line="240" w:lineRule="auto"/>
        <w:jc w:val="both"/>
        <w:rPr>
          <w:noProof/>
          <w:rtl/>
          <w:lang w:bidi="fa-IR"/>
        </w:rPr>
      </w:pPr>
    </w:p>
    <w:p w:rsidR="0073025B" w:rsidRPr="00B03D2E" w:rsidRDefault="0073025B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noProof/>
          <w:rtl/>
          <w:lang w:bidi="ps-AF"/>
        </w:rPr>
      </w:pPr>
    </w:p>
    <w:p w:rsidR="00E704B0" w:rsidRPr="00B03D2E" w:rsidRDefault="007C2F62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  <w:r>
        <w:rPr>
          <w:rFonts w:ascii="Bahij Nazanin" w:hAnsi="Bahij Nazanin" w:cs="Bahij Nazanin"/>
          <w:noProof/>
        </w:rPr>
        <w:lastRenderedPageBreak/>
        <w:drawing>
          <wp:anchor distT="0" distB="0" distL="114300" distR="114300" simplePos="0" relativeHeight="251916800" behindDoc="1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0</wp:posOffset>
            </wp:positionV>
            <wp:extent cx="4206240" cy="2601228"/>
            <wp:effectExtent l="0" t="0" r="3810" b="8890"/>
            <wp:wrapTight wrapText="bothSides">
              <wp:wrapPolygon edited="0">
                <wp:start x="0" y="0"/>
                <wp:lineTo x="0" y="21516"/>
                <wp:lineTo x="21522" y="21516"/>
                <wp:lineTo x="21522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60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335" w:rsidRPr="00B03D2E" w:rsidRDefault="008D0335" w:rsidP="008D0335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8D0335" w:rsidRPr="00B03D2E" w:rsidRDefault="008D0335" w:rsidP="008D0335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8D0335" w:rsidRPr="00B03D2E" w:rsidRDefault="008D0335" w:rsidP="008D0335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E121F8" w:rsidRDefault="00E121F8" w:rsidP="00E121F8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7C2F62" w:rsidRDefault="007C2F62" w:rsidP="007C2F62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7C2F62" w:rsidRDefault="007C2F62" w:rsidP="007C2F62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7C2F62" w:rsidRDefault="007C2F62" w:rsidP="007C2F62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7C2F62" w:rsidRPr="00B03D2E" w:rsidRDefault="007C2F62" w:rsidP="007C2F62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8D0335" w:rsidRDefault="008D0335" w:rsidP="008D0335">
      <w:pPr>
        <w:bidi/>
        <w:spacing w:before="120" w:after="120" w:line="240" w:lineRule="auto"/>
        <w:jc w:val="both"/>
        <w:rPr>
          <w:rFonts w:ascii="Bahij Nazanin" w:hAnsi="Bahij Nazanin" w:cs="Bahij Nazanin"/>
          <w:lang w:bidi="fa-IR"/>
        </w:rPr>
      </w:pPr>
    </w:p>
    <w:p w:rsidR="00AE3F89" w:rsidRDefault="00AE3F89" w:rsidP="00AE3F89">
      <w:pPr>
        <w:bidi/>
        <w:spacing w:before="120" w:after="120" w:line="240" w:lineRule="auto"/>
        <w:jc w:val="both"/>
        <w:rPr>
          <w:rFonts w:ascii="Bahij Nazanin" w:hAnsi="Bahij Nazanin" w:cs="Bahij Nazanin"/>
          <w:lang w:bidi="fa-IR"/>
        </w:rPr>
      </w:pPr>
    </w:p>
    <w:p w:rsidR="00AE3F89" w:rsidRPr="00B03D2E" w:rsidRDefault="00AE3F89" w:rsidP="00AE3F8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BF0E0C" w:rsidRPr="00B03D2E" w:rsidRDefault="00E704B0" w:rsidP="00333782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  <w:r w:rsidRPr="00B03D2E">
        <w:rPr>
          <w:rFonts w:ascii="Bahij Nazanin" w:hAnsi="Bahij Nazanin" w:cs="Bahij Nazanin" w:hint="cs"/>
          <w:b/>
          <w:bCs/>
          <w:rtl/>
          <w:lang w:bidi="ps-AF"/>
        </w:rPr>
        <w:t>تنباکو</w:t>
      </w:r>
      <w:r w:rsidR="0086132F" w:rsidRPr="00B03D2E">
        <w:rPr>
          <w:rFonts w:ascii="Bahij Nazanin" w:hAnsi="Bahij Nazanin" w:cs="Bahij Nazanin" w:hint="cs"/>
          <w:rtl/>
          <w:lang w:bidi="ps-AF"/>
        </w:rPr>
        <w:t>چې په عمومي کڅوړه کې 0.3 سلنه ونډه لری</w:t>
      </w:r>
      <w:r w:rsidR="00BF0E0C" w:rsidRPr="00B03D2E">
        <w:rPr>
          <w:rFonts w:ascii="Bahij Nazanin" w:hAnsi="Bahij Nazanin" w:cs="Bahij Nazanin"/>
          <w:rtl/>
          <w:lang w:bidi="fa-IR"/>
        </w:rPr>
        <w:t>د</w:t>
      </w:r>
      <w:r w:rsidR="00BF0E0C" w:rsidRPr="00B03D2E">
        <w:rPr>
          <w:rFonts w:ascii="Bahij Nazanin" w:hAnsi="Bahij Nazanin" w:cs="Bahij Nazanin" w:hint="cs"/>
          <w:rtl/>
          <w:lang w:bidi="ps-AF"/>
        </w:rPr>
        <w:t>کلنيمحاسبې</w:t>
      </w:r>
      <w:r w:rsidR="00BF0E0C" w:rsidRPr="00B03D2E">
        <w:rPr>
          <w:rFonts w:ascii="Bahij Nazanin" w:hAnsi="Bahij Nazanin" w:cs="Bahij Nazanin"/>
          <w:rtl/>
          <w:lang w:bidi="fa-IR"/>
        </w:rPr>
        <w:t xml:space="preserve"> پر اساس  له </w:t>
      </w:r>
      <w:r w:rsidR="00333782" w:rsidRPr="00B03D2E">
        <w:rPr>
          <w:rFonts w:ascii="Bahij Nazanin" w:hAnsi="Bahij Nazanin" w:cs="Bahij Nazanin" w:hint="cs"/>
          <w:rtl/>
          <w:lang w:bidi="ps-AF"/>
        </w:rPr>
        <w:t>1.12</w:t>
      </w:r>
      <w:r w:rsidR="00BF0E0C" w:rsidRPr="00B03D2E">
        <w:rPr>
          <w:rFonts w:ascii="Bahij Nazanin" w:hAnsi="Bahij Nazanin" w:cs="Bahij Nazanin" w:hint="cs"/>
          <w:rtl/>
          <w:lang w:bidi="ps-AF"/>
        </w:rPr>
        <w:t>سلنې</w:t>
      </w:r>
      <w:r w:rsidR="00BF0E0C" w:rsidRPr="00B03D2E">
        <w:rPr>
          <w:rFonts w:ascii="Bahij Nazanin" w:hAnsi="Bahij Nazanin" w:cs="Bahij Nazanin"/>
          <w:rtl/>
          <w:lang w:bidi="fa-IR"/>
        </w:rPr>
        <w:t xml:space="preserve">تر </w:t>
      </w:r>
      <w:r w:rsidR="007821BE" w:rsidRPr="00B03D2E">
        <w:rPr>
          <w:rFonts w:ascii="Bahij Nazanin" w:hAnsi="Bahij Nazanin" w:cs="Bahij Nazanin" w:hint="cs"/>
          <w:rtl/>
          <w:lang w:bidi="ps-AF"/>
        </w:rPr>
        <w:t>4.65</w:t>
      </w:r>
      <w:r w:rsidR="00BF0E0C" w:rsidRPr="00B03D2E">
        <w:rPr>
          <w:rFonts w:ascii="Bahij Nazanin" w:hAnsi="Bahij Nazanin" w:cs="Bahij Nazanin"/>
          <w:rtl/>
          <w:lang w:bidi="ps-AF"/>
        </w:rPr>
        <w:t>سلنې</w:t>
      </w:r>
      <w:r w:rsidR="00BF0E0C" w:rsidRPr="00B03D2E">
        <w:rPr>
          <w:rFonts w:ascii="Bahij Nazanin" w:hAnsi="Bahij Nazanin" w:cs="Bahij Nazanin"/>
          <w:rtl/>
          <w:lang w:bidi="fa-IR"/>
        </w:rPr>
        <w:t xml:space="preserve"> پور</w:t>
      </w:r>
      <w:r w:rsidR="00BF0E0C" w:rsidRPr="00B03D2E">
        <w:rPr>
          <w:rFonts w:ascii="Bahij Nazanin" w:hAnsi="Bahij Nazanin" w:cs="Bahij Nazanin"/>
          <w:rtl/>
          <w:lang w:bidi="ps-AF"/>
        </w:rPr>
        <w:t>ې</w:t>
      </w:r>
      <w:r w:rsidR="00333782" w:rsidRPr="00B03D2E">
        <w:rPr>
          <w:rFonts w:ascii="Bahij Nazanin" w:hAnsi="Bahij Nazanin" w:cs="Bahij Nazanin" w:hint="cs"/>
          <w:rtl/>
          <w:lang w:bidi="ps-AF"/>
        </w:rPr>
        <w:t>زیاتوالی</w:t>
      </w:r>
      <w:r w:rsidR="00BF0E0C" w:rsidRPr="00B03D2E">
        <w:rPr>
          <w:rFonts w:ascii="Bahij Nazanin" w:hAnsi="Bahij Nazanin" w:cs="Bahij Nazanin"/>
          <w:rtl/>
          <w:lang w:bidi="fa-IR"/>
        </w:rPr>
        <w:t xml:space="preserve">کړی دی. </w:t>
      </w:r>
    </w:p>
    <w:p w:rsidR="001E2D02" w:rsidRPr="00B03D2E" w:rsidRDefault="001E2D02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1E2D02" w:rsidRPr="00B03D2E" w:rsidRDefault="001E2D02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424FA1" w:rsidRPr="00B03D2E" w:rsidRDefault="00F179F4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  <w:r w:rsidRPr="00B03D2E">
        <w:rPr>
          <w:rFonts w:ascii="Bahij Nazanin" w:hAnsi="Bahij Nazanin" w:cs="Bahij Nazanin"/>
          <w:lang w:bidi="fa-IR"/>
        </w:rPr>
        <w:t>.</w:t>
      </w:r>
    </w:p>
    <w:p w:rsidR="001C6EA1" w:rsidRPr="00B03D2E" w:rsidRDefault="001C6EA1" w:rsidP="00F53B99">
      <w:pPr>
        <w:tabs>
          <w:tab w:val="left" w:pos="6317"/>
        </w:tabs>
        <w:spacing w:line="240" w:lineRule="auto"/>
        <w:rPr>
          <w:rFonts w:ascii="Bahij Nazanin" w:hAnsi="Bahij Nazanin" w:cs="Bahij Nazanin"/>
          <w:rtl/>
          <w:lang w:bidi="ps-AF"/>
        </w:rPr>
      </w:pPr>
    </w:p>
    <w:p w:rsidR="008D0335" w:rsidRPr="00B03D2E" w:rsidRDefault="00581EE3" w:rsidP="000011F0">
      <w:pPr>
        <w:tabs>
          <w:tab w:val="left" w:pos="6317"/>
        </w:tabs>
        <w:spacing w:line="240" w:lineRule="auto"/>
        <w:jc w:val="center"/>
        <w:rPr>
          <w:rFonts w:ascii="Bahij Nazanin" w:hAnsi="Bahij Nazanin" w:cs="Bahij Nazanin"/>
          <w:rtl/>
          <w:lang w:bidi="ps-AF"/>
        </w:rPr>
      </w:pPr>
      <w:r>
        <w:rPr>
          <w:rFonts w:ascii="Bahij Nazanin" w:hAnsi="Bahij Nazanin" w:cs="Bahij Nazanin"/>
          <w:noProof/>
        </w:rPr>
        <w:drawing>
          <wp:inline distT="0" distB="0" distL="0" distR="0">
            <wp:extent cx="4127500" cy="275590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335" w:rsidRPr="00B03D2E" w:rsidRDefault="008D0335" w:rsidP="00F53B99">
      <w:pPr>
        <w:tabs>
          <w:tab w:val="left" w:pos="6317"/>
        </w:tabs>
        <w:spacing w:line="240" w:lineRule="auto"/>
        <w:rPr>
          <w:rFonts w:ascii="Bahij Nazanin" w:hAnsi="Bahij Nazanin" w:cs="Bahij Nazanin"/>
          <w:rtl/>
          <w:lang w:bidi="ps-AF"/>
        </w:rPr>
      </w:pPr>
    </w:p>
    <w:p w:rsidR="006A03A2" w:rsidRPr="00B03D2E" w:rsidRDefault="006A03A2" w:rsidP="00F53B99">
      <w:pPr>
        <w:tabs>
          <w:tab w:val="left" w:pos="6317"/>
        </w:tabs>
        <w:spacing w:line="240" w:lineRule="auto"/>
        <w:rPr>
          <w:rFonts w:ascii="Bahij Nazanin" w:hAnsi="Bahij Nazanin" w:cs="Bahij Nazanin"/>
          <w:rtl/>
          <w:lang w:bidi="ps-AF"/>
        </w:rPr>
      </w:pPr>
    </w:p>
    <w:p w:rsidR="009B712D" w:rsidRPr="00442CD1" w:rsidRDefault="008D2958" w:rsidP="009B712D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F062C5">
        <w:rPr>
          <w:rFonts w:ascii="Bahij Nazanin" w:hAnsi="Bahij Nazanin" w:cs="Bahij Nazanin"/>
          <w:b/>
          <w:bCs/>
          <w:color w:val="000000" w:themeColor="text1"/>
          <w:rtl/>
          <w:lang w:bidi="ps-AF"/>
        </w:rPr>
        <w:t>د</w:t>
      </w:r>
      <w:r w:rsidR="00A353D9" w:rsidRPr="00F062C5">
        <w:rPr>
          <w:rFonts w:ascii="Bahij Nazanin" w:hAnsi="Bahij Nazanin" w:cs="Bahij Nazanin"/>
          <w:b/>
          <w:bCs/>
          <w:color w:val="000000" w:themeColor="text1"/>
          <w:rtl/>
          <w:lang w:bidi="ps-AF"/>
        </w:rPr>
        <w:t>جام</w:t>
      </w:r>
      <w:r w:rsidRPr="00F062C5">
        <w:rPr>
          <w:rFonts w:ascii="Bahij Nazanin" w:hAnsi="Bahij Nazanin" w:cs="Bahij Nazanin"/>
          <w:b/>
          <w:bCs/>
          <w:color w:val="000000" w:themeColor="text1"/>
          <w:rtl/>
          <w:lang w:bidi="ps-AF"/>
        </w:rPr>
        <w:t xml:space="preserve">و </w:t>
      </w:r>
      <w:r w:rsidR="00207115" w:rsidRPr="00F062C5">
        <w:rPr>
          <w:rFonts w:ascii="Bahij Nazanin" w:hAnsi="Bahij Nazanin" w:cs="Bahij Nazanin"/>
          <w:color w:val="000000" w:themeColor="text1"/>
          <w:rtl/>
          <w:lang w:bidi="fa-IR"/>
        </w:rPr>
        <w:t xml:space="preserve">دشاخص </w:t>
      </w:r>
      <w:r w:rsidR="00271362" w:rsidRPr="00F062C5">
        <w:rPr>
          <w:rFonts w:ascii="Bahij Nazanin" w:hAnsi="Bahij Nazanin" w:cs="Bahij Nazanin" w:hint="cs"/>
          <w:color w:val="000000" w:themeColor="text1"/>
          <w:rtl/>
          <w:lang w:bidi="ps-AF"/>
        </w:rPr>
        <w:t xml:space="preserve">قیمت </w:t>
      </w:r>
      <w:r w:rsidR="00207115" w:rsidRPr="00F062C5">
        <w:rPr>
          <w:rFonts w:ascii="Bahij Nazanin" w:hAnsi="Bahij Nazanin" w:cs="Bahij Nazanin"/>
          <w:color w:val="000000" w:themeColor="text1"/>
          <w:rtl/>
          <w:lang w:bidi="fa-IR"/>
        </w:rPr>
        <w:t xml:space="preserve"> چې </w:t>
      </w:r>
      <w:r w:rsidR="00207115" w:rsidRPr="00F062C5">
        <w:rPr>
          <w:rFonts w:ascii="Bahij Nazanin" w:hAnsi="Bahij Nazanin" w:cs="Bahij Nazanin"/>
          <w:color w:val="000000" w:themeColor="text1"/>
          <w:rtl/>
          <w:lang w:bidi="ps-AF"/>
        </w:rPr>
        <w:t>د</w:t>
      </w:r>
      <w:r w:rsidR="00271362" w:rsidRPr="00F062C5">
        <w:rPr>
          <w:rFonts w:ascii="Bahij Nazanin" w:hAnsi="Bahij Nazanin" w:cs="Bahij Nazanin" w:hint="cs"/>
          <w:color w:val="000000" w:themeColor="text1"/>
          <w:rtl/>
          <w:lang w:bidi="ps-AF"/>
        </w:rPr>
        <w:t>ټولیز</w:t>
      </w:r>
      <w:r w:rsidR="00A353D9" w:rsidRPr="00F062C5">
        <w:rPr>
          <w:rFonts w:ascii="Bahij Nazanin" w:hAnsi="Bahij Nazanin" w:cs="Bahij Nazanin"/>
          <w:color w:val="000000" w:themeColor="text1"/>
          <w:rtl/>
          <w:lang w:bidi="fa-IR"/>
        </w:rPr>
        <w:t xml:space="preserve"> شاخص</w:t>
      </w:r>
      <w:r w:rsidR="00207115" w:rsidRPr="00F062C5">
        <w:rPr>
          <w:rFonts w:ascii="Bahij Nazanin" w:hAnsi="Bahij Nazanin" w:cs="Bahij Nazanin"/>
          <w:color w:val="000000" w:themeColor="text1"/>
          <w:rtl/>
          <w:lang w:bidi="ps-AF"/>
        </w:rPr>
        <w:t xml:space="preserve"> کې</w:t>
      </w:r>
      <w:r w:rsidR="00A353D9" w:rsidRPr="00F062C5">
        <w:rPr>
          <w:rFonts w:ascii="Bahij Nazanin" w:hAnsi="Bahij Nazanin" w:cs="Bahij Nazanin"/>
          <w:color w:val="000000" w:themeColor="text1"/>
          <w:rtl/>
          <w:lang w:bidi="fa-IR"/>
        </w:rPr>
        <w:t xml:space="preserve"> 4.6 سلنه</w:t>
      </w:r>
      <w:r w:rsidR="00207115" w:rsidRPr="00F062C5">
        <w:rPr>
          <w:rFonts w:ascii="Bahij Nazanin" w:hAnsi="Bahij Nazanin" w:cs="Bahij Nazanin"/>
          <w:color w:val="000000" w:themeColor="text1"/>
          <w:rtl/>
          <w:lang w:bidi="ps-AF"/>
        </w:rPr>
        <w:t xml:space="preserve"> ونډه لري</w:t>
      </w:r>
      <w:r w:rsidR="00A353D9" w:rsidRPr="00F062C5">
        <w:rPr>
          <w:rFonts w:ascii="Bahij Nazanin" w:hAnsi="Bahij Nazanin" w:cs="Bahij Nazanin"/>
          <w:color w:val="000000" w:themeColor="text1"/>
          <w:rtl/>
          <w:lang w:bidi="fa-IR"/>
        </w:rPr>
        <w:t xml:space="preserve"> له  </w:t>
      </w:r>
      <w:r w:rsidR="00C54A07" w:rsidRPr="00F062C5">
        <w:rPr>
          <w:rFonts w:ascii="Bahij Nazanin" w:hAnsi="Bahij Nazanin" w:cs="Bahij Nazanin" w:hint="cs"/>
          <w:color w:val="000000" w:themeColor="text1"/>
          <w:rtl/>
          <w:lang w:bidi="ps-AF"/>
        </w:rPr>
        <w:t>10.08</w:t>
      </w:r>
      <w:r w:rsidR="00A353D9" w:rsidRPr="00F062C5">
        <w:rPr>
          <w:rFonts w:ascii="Bahij Nazanin" w:hAnsi="Bahij Nazanin" w:cs="Bahij Nazanin"/>
          <w:color w:val="000000" w:themeColor="text1"/>
          <w:rtl/>
          <w:lang w:bidi="fa-IR"/>
        </w:rPr>
        <w:t xml:space="preserve">سلنه </w:t>
      </w:r>
      <w:r w:rsidR="00C54A07" w:rsidRPr="00F062C5">
        <w:rPr>
          <w:rFonts w:ascii="Bahij Nazanin" w:hAnsi="Bahij Nazanin" w:cs="Bahij Nazanin" w:hint="cs"/>
          <w:color w:val="000000" w:themeColor="text1"/>
          <w:rtl/>
          <w:lang w:bidi="ps-AF"/>
        </w:rPr>
        <w:t xml:space="preserve">کې د 1399 کال د غویی میاشت </w:t>
      </w:r>
      <w:r w:rsidR="00A353D9" w:rsidRPr="00F062C5">
        <w:rPr>
          <w:rFonts w:ascii="Bahij Nazanin" w:hAnsi="Bahij Nazanin" w:cs="Bahij Nazanin"/>
          <w:color w:val="000000" w:themeColor="text1"/>
          <w:rtl/>
          <w:lang w:bidi="fa-IR"/>
        </w:rPr>
        <w:t xml:space="preserve"> تر </w:t>
      </w:r>
      <w:r w:rsidR="00C00801" w:rsidRPr="00F062C5">
        <w:rPr>
          <w:rFonts w:ascii="Bahij Nazanin" w:hAnsi="Bahij Nazanin" w:cs="Bahij Nazanin" w:hint="cs"/>
          <w:color w:val="000000" w:themeColor="text1"/>
          <w:rtl/>
          <w:lang w:bidi="ps-AF"/>
        </w:rPr>
        <w:t>6.01</w:t>
      </w:r>
      <w:r w:rsidR="001D4DC7" w:rsidRPr="00F062C5">
        <w:rPr>
          <w:rFonts w:ascii="Bahij Nazanin" w:hAnsi="Bahij Nazanin" w:cs="Bahij Nazanin" w:hint="cs"/>
          <w:color w:val="000000" w:themeColor="text1"/>
          <w:rtl/>
          <w:lang w:bidi="ps-AF"/>
        </w:rPr>
        <w:t>سلنې</w:t>
      </w:r>
      <w:r w:rsidR="00A353D9" w:rsidRPr="00F062C5">
        <w:rPr>
          <w:rFonts w:ascii="Bahij Nazanin" w:hAnsi="Bahij Nazanin" w:cs="Bahij Nazanin"/>
          <w:color w:val="000000" w:themeColor="text1"/>
          <w:rtl/>
          <w:lang w:bidi="fa-IR"/>
        </w:rPr>
        <w:t xml:space="preserve"> پورې د</w:t>
      </w:r>
      <w:r w:rsidR="00C05BD1" w:rsidRPr="00F062C5">
        <w:rPr>
          <w:rFonts w:ascii="Bahij Nazanin" w:hAnsi="Bahij Nazanin" w:cs="Bahij Nazanin" w:hint="cs"/>
          <w:color w:val="000000" w:themeColor="text1"/>
          <w:rtl/>
          <w:lang w:bidi="ps-AF"/>
        </w:rPr>
        <w:t>1400</w:t>
      </w:r>
      <w:r w:rsidR="00A353D9" w:rsidRPr="00F062C5">
        <w:rPr>
          <w:rFonts w:ascii="Bahij Nazanin" w:hAnsi="Bahij Nazanin" w:cs="Bahij Nazanin"/>
          <w:color w:val="000000" w:themeColor="text1"/>
          <w:rtl/>
          <w:lang w:bidi="fa-IR"/>
        </w:rPr>
        <w:t xml:space="preserve"> کال د</w:t>
      </w:r>
      <w:r w:rsidR="00C00801" w:rsidRPr="00F062C5">
        <w:rPr>
          <w:rFonts w:ascii="Bahij Nazanin" w:hAnsi="Bahij Nazanin" w:cs="Bahij Nazanin" w:hint="cs"/>
          <w:color w:val="000000" w:themeColor="text1"/>
          <w:rtl/>
          <w:lang w:bidi="ps-AF"/>
        </w:rPr>
        <w:t xml:space="preserve">غویی </w:t>
      </w:r>
      <w:r w:rsidR="00C3184B" w:rsidRPr="00F062C5">
        <w:rPr>
          <w:rFonts w:ascii="Bahij Nazanin" w:hAnsi="Bahij Nazanin" w:cs="Bahij Nazanin" w:hint="cs"/>
          <w:color w:val="000000" w:themeColor="text1"/>
          <w:rtl/>
          <w:lang w:bidi="ps-AF"/>
        </w:rPr>
        <w:t xml:space="preserve"> په</w:t>
      </w:r>
      <w:r w:rsidR="00A353D9" w:rsidRPr="00F062C5">
        <w:rPr>
          <w:rFonts w:ascii="Bahij Nazanin" w:hAnsi="Bahij Nazanin" w:cs="Bahij Nazanin"/>
          <w:color w:val="000000" w:themeColor="text1"/>
          <w:rtl/>
          <w:lang w:bidi="fa-IR"/>
        </w:rPr>
        <w:t xml:space="preserve">میاشت کې </w:t>
      </w:r>
      <w:r w:rsidR="00C05BD1" w:rsidRPr="00F062C5">
        <w:rPr>
          <w:rFonts w:ascii="Bahij Nazanin" w:hAnsi="Bahij Nazanin" w:cs="Bahij Nazanin" w:hint="cs"/>
          <w:color w:val="000000" w:themeColor="text1"/>
          <w:rtl/>
          <w:lang w:bidi="ps-AF"/>
        </w:rPr>
        <w:t>کموالي</w:t>
      </w:r>
      <w:r w:rsidR="00610B4E" w:rsidRPr="00F062C5">
        <w:rPr>
          <w:rFonts w:ascii="Bahij Nazanin" w:hAnsi="Bahij Nazanin" w:cs="Bahij Nazanin" w:hint="cs"/>
          <w:color w:val="000000" w:themeColor="text1"/>
          <w:rtl/>
          <w:lang w:bidi="ps-AF"/>
        </w:rPr>
        <w:t xml:space="preserve">کړي </w:t>
      </w:r>
      <w:r w:rsidR="00A353D9" w:rsidRPr="00F062C5">
        <w:rPr>
          <w:rFonts w:ascii="Bahij Nazanin" w:hAnsi="Bahij Nazanin" w:cs="Bahij Nazanin"/>
          <w:color w:val="000000" w:themeColor="text1"/>
          <w:rtl/>
          <w:lang w:bidi="ps-AF"/>
        </w:rPr>
        <w:t>د</w:t>
      </w:r>
      <w:r w:rsidR="00207115" w:rsidRPr="00F062C5">
        <w:rPr>
          <w:rFonts w:ascii="Bahij Nazanin" w:hAnsi="Bahij Nazanin" w:cs="Bahij Nazanin"/>
          <w:color w:val="000000" w:themeColor="text1"/>
          <w:rtl/>
          <w:lang w:bidi="ps-AF"/>
        </w:rPr>
        <w:t>ی</w:t>
      </w:r>
      <w:r w:rsidR="00311ECD" w:rsidRPr="00F062C5">
        <w:rPr>
          <w:rFonts w:ascii="Bahij Nazanin" w:hAnsi="Bahij Nazanin" w:cs="Bahij Nazanin" w:hint="cs"/>
          <w:color w:val="000000" w:themeColor="text1"/>
          <w:rtl/>
          <w:lang w:bidi="ps-AF"/>
        </w:rPr>
        <w:t>.</w:t>
      </w:r>
      <w:r w:rsidR="009B712D" w:rsidRPr="00F062C5">
        <w:rPr>
          <w:rFonts w:ascii="Bahij Nazanin" w:hAnsi="Bahij Nazanin" w:cs="Bahij Nazanin"/>
          <w:sz w:val="24"/>
          <w:szCs w:val="24"/>
          <w:rtl/>
          <w:lang w:bidi="ps-AF"/>
        </w:rPr>
        <w:t>دکویډ -</w:t>
      </w:r>
      <w:r w:rsidR="009B712D" w:rsidRPr="00F062C5">
        <w:rPr>
          <w:rFonts w:ascii="Bahij Nazanin" w:hAnsi="Bahij Nazanin" w:cs="Bahij Nazanin"/>
          <w:sz w:val="24"/>
          <w:szCs w:val="24"/>
          <w:rtl/>
          <w:lang w:bidi="fa-IR"/>
        </w:rPr>
        <w:t>19</w:t>
      </w:r>
      <w:r w:rsidR="009B712D" w:rsidRPr="00F062C5">
        <w:rPr>
          <w:rFonts w:ascii="Bahij Nazanin" w:hAnsi="Bahij Nazanin" w:cs="Bahij Nazanin"/>
          <w:sz w:val="24"/>
          <w:szCs w:val="24"/>
          <w:rtl/>
          <w:lang w:bidi="ps-AF"/>
        </w:rPr>
        <w:t xml:space="preserve"> ویروس د خپریدو  له امله د </w:t>
      </w:r>
      <w:r w:rsidR="009B712D" w:rsidRPr="00F062C5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تیر کال  په ورته میاشت  کې د پولي بندیدل  ددې </w:t>
      </w:r>
      <w:r w:rsidR="009B712D" w:rsidRPr="00F062C5">
        <w:rPr>
          <w:rFonts w:ascii="Bahij Nazanin" w:hAnsi="Bahij Nazanin" w:cs="Bahij Nazanin"/>
          <w:sz w:val="24"/>
          <w:szCs w:val="24"/>
          <w:rtl/>
          <w:lang w:bidi="ps-AF"/>
        </w:rPr>
        <w:t xml:space="preserve">لامل شوی </w:t>
      </w:r>
      <w:r w:rsidR="009B712D" w:rsidRPr="00F062C5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وو چې </w:t>
      </w:r>
      <w:r w:rsidR="009B712D" w:rsidRPr="00F062C5">
        <w:rPr>
          <w:rFonts w:ascii="Bahij Nazanin" w:hAnsi="Bahij Nazanin" w:cs="Bahij Nazanin"/>
          <w:sz w:val="24"/>
          <w:szCs w:val="24"/>
          <w:rtl/>
          <w:lang w:bidi="ps-AF"/>
        </w:rPr>
        <w:t xml:space="preserve"> دد</w:t>
      </w:r>
      <w:r w:rsidR="009B712D" w:rsidRPr="00F062C5"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="009B712D" w:rsidRPr="00F062C5">
        <w:rPr>
          <w:rFonts w:ascii="Bahij Nazanin" w:hAnsi="Bahij Nazanin" w:cs="Bahij Nazanin"/>
          <w:sz w:val="24"/>
          <w:szCs w:val="24"/>
          <w:rtl/>
          <w:lang w:bidi="ps-AF"/>
        </w:rPr>
        <w:t xml:space="preserve"> برخ</w:t>
      </w:r>
      <w:r w:rsidR="009B712D" w:rsidRPr="00F062C5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ې </w:t>
      </w:r>
      <w:r w:rsidR="009B712D" w:rsidRPr="00F062C5">
        <w:rPr>
          <w:rFonts w:ascii="Bahij Nazanin" w:hAnsi="Bahij Nazanin" w:cs="Bahij Nazanin"/>
          <w:sz w:val="24"/>
          <w:szCs w:val="24"/>
          <w:rtl/>
          <w:lang w:bidi="ps-AF"/>
        </w:rPr>
        <w:t xml:space="preserve">دشاخص بیه </w:t>
      </w:r>
      <w:r w:rsidR="009B712D" w:rsidRPr="00F062C5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لوړه شي </w:t>
      </w:r>
      <w:r w:rsidR="009B712D" w:rsidRPr="00F062C5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="009B712D" w:rsidRPr="00F062C5">
        <w:rPr>
          <w:rFonts w:ascii="Bahij Nazanin" w:hAnsi="Bahij Nazanin" w:cs="Bahij Nazanin" w:hint="cs"/>
          <w:sz w:val="24"/>
          <w:szCs w:val="24"/>
          <w:rtl/>
          <w:lang w:bidi="ps-AF"/>
        </w:rPr>
        <w:t>او دڅیړنې په موده کې ددغې محدودیتونو د کموالي له امله ددې برخې شاخص بیه بیرته خپل عا دي حالت ته نږدی شو .</w:t>
      </w:r>
    </w:p>
    <w:p w:rsidR="00AA2199" w:rsidRPr="00B03D2E" w:rsidRDefault="00AA2199" w:rsidP="004F46D9">
      <w:pPr>
        <w:tabs>
          <w:tab w:val="left" w:pos="6317"/>
        </w:tabs>
        <w:spacing w:line="240" w:lineRule="auto"/>
        <w:jc w:val="right"/>
        <w:rPr>
          <w:rFonts w:ascii="Bahij Nazanin" w:hAnsi="Bahij Nazanin" w:cs="Bahij Nazanin"/>
          <w:color w:val="000000" w:themeColor="text1"/>
          <w:lang w:bidi="ps-AF"/>
        </w:rPr>
      </w:pPr>
    </w:p>
    <w:p w:rsidR="00AA2199" w:rsidRPr="00B03D2E" w:rsidRDefault="00AA2199" w:rsidP="00F53B99">
      <w:pPr>
        <w:bidi/>
        <w:spacing w:line="240" w:lineRule="auto"/>
        <w:jc w:val="center"/>
        <w:rPr>
          <w:rFonts w:ascii="Bahij Nazanin" w:hAnsi="Bahij Nazanin" w:cs="Bahij Nazanin"/>
          <w:lang w:bidi="ps-AF"/>
        </w:rPr>
      </w:pPr>
    </w:p>
    <w:p w:rsidR="00AA2199" w:rsidRPr="00B03D2E" w:rsidRDefault="00193981" w:rsidP="00F53B99">
      <w:pPr>
        <w:bidi/>
        <w:spacing w:line="240" w:lineRule="auto"/>
        <w:jc w:val="center"/>
        <w:rPr>
          <w:rFonts w:ascii="Bahij Nazanin" w:hAnsi="Bahij Nazanin" w:cs="Bahij Nazanin"/>
          <w:lang w:bidi="ps-AF"/>
        </w:rPr>
      </w:pPr>
      <w:r>
        <w:rPr>
          <w:rFonts w:ascii="Bahij Nazanin" w:hAnsi="Bahij Nazanin" w:cs="Bahij Nazanin"/>
          <w:noProof/>
        </w:rPr>
        <w:drawing>
          <wp:anchor distT="0" distB="0" distL="114300" distR="114300" simplePos="0" relativeHeight="2519188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191000" cy="2720340"/>
            <wp:effectExtent l="0" t="0" r="0" b="3810"/>
            <wp:wrapTight wrapText="bothSides">
              <wp:wrapPolygon edited="0">
                <wp:start x="0" y="0"/>
                <wp:lineTo x="0" y="21479"/>
                <wp:lineTo x="21502" y="21479"/>
                <wp:lineTo x="21502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2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199" w:rsidRPr="00B03D2E" w:rsidRDefault="00AA2199" w:rsidP="00F53B99">
      <w:pPr>
        <w:bidi/>
        <w:spacing w:line="240" w:lineRule="auto"/>
        <w:jc w:val="center"/>
        <w:rPr>
          <w:rFonts w:ascii="Bahij Nazanin" w:hAnsi="Bahij Nazanin" w:cs="Bahij Nazanin"/>
          <w:rtl/>
          <w:lang w:bidi="ps-AF"/>
        </w:rPr>
      </w:pPr>
    </w:p>
    <w:p w:rsidR="008D0335" w:rsidRPr="00B03D2E" w:rsidRDefault="008D0335" w:rsidP="008D0335">
      <w:pPr>
        <w:bidi/>
        <w:spacing w:line="240" w:lineRule="auto"/>
        <w:jc w:val="center"/>
        <w:rPr>
          <w:rFonts w:ascii="Bahij Nazanin" w:hAnsi="Bahij Nazanin" w:cs="Bahij Nazanin"/>
          <w:rtl/>
          <w:lang w:bidi="ps-AF"/>
        </w:rPr>
      </w:pPr>
    </w:p>
    <w:p w:rsidR="008D0335" w:rsidRPr="00B03D2E" w:rsidRDefault="008D0335" w:rsidP="008D0335">
      <w:pPr>
        <w:bidi/>
        <w:spacing w:line="240" w:lineRule="auto"/>
        <w:jc w:val="center"/>
        <w:rPr>
          <w:rFonts w:ascii="Bahij Nazanin" w:hAnsi="Bahij Nazanin" w:cs="Bahij Nazanin"/>
          <w:lang w:bidi="ps-AF"/>
        </w:rPr>
      </w:pPr>
    </w:p>
    <w:p w:rsidR="001E27CC" w:rsidRPr="00B03D2E" w:rsidRDefault="001E27CC" w:rsidP="00F53B99">
      <w:pPr>
        <w:bidi/>
        <w:spacing w:line="240" w:lineRule="auto"/>
        <w:jc w:val="center"/>
        <w:rPr>
          <w:rFonts w:ascii="Bahij Nazanin" w:hAnsi="Bahij Nazanin" w:cs="Bahij Nazanin"/>
          <w:lang w:bidi="ps-AF"/>
        </w:rPr>
      </w:pPr>
    </w:p>
    <w:p w:rsidR="00AA2199" w:rsidRPr="00B03D2E" w:rsidRDefault="00AA2199" w:rsidP="00F53B99">
      <w:pPr>
        <w:bidi/>
        <w:spacing w:line="240" w:lineRule="auto"/>
        <w:jc w:val="center"/>
        <w:rPr>
          <w:rFonts w:ascii="Bahij Nazanin" w:hAnsi="Bahij Nazanin" w:cs="Bahij Nazanin"/>
          <w:rtl/>
          <w:lang w:bidi="ps-AF"/>
        </w:rPr>
      </w:pPr>
    </w:p>
    <w:p w:rsidR="00E121F8" w:rsidRPr="00B03D2E" w:rsidRDefault="00E121F8" w:rsidP="00E121F8">
      <w:pPr>
        <w:bidi/>
        <w:spacing w:line="240" w:lineRule="auto"/>
        <w:jc w:val="center"/>
        <w:rPr>
          <w:rFonts w:ascii="Bahij Nazanin" w:hAnsi="Bahij Nazanin" w:cs="Bahij Nazanin"/>
          <w:lang w:bidi="ps-AF"/>
        </w:rPr>
      </w:pPr>
    </w:p>
    <w:p w:rsidR="00AA2199" w:rsidRDefault="00AA2199" w:rsidP="00F53B99">
      <w:pPr>
        <w:bidi/>
        <w:spacing w:line="240" w:lineRule="auto"/>
        <w:jc w:val="center"/>
        <w:rPr>
          <w:rFonts w:ascii="Bahij Nazanin" w:hAnsi="Bahij Nazanin" w:cs="Bahij Nazanin"/>
          <w:rtl/>
          <w:lang w:bidi="ps-AF"/>
        </w:rPr>
      </w:pPr>
    </w:p>
    <w:p w:rsidR="007C2F62" w:rsidRPr="00B03D2E" w:rsidRDefault="007C2F62" w:rsidP="007C2F62">
      <w:pPr>
        <w:bidi/>
        <w:spacing w:line="240" w:lineRule="auto"/>
        <w:jc w:val="center"/>
        <w:rPr>
          <w:rFonts w:ascii="Bahij Nazanin" w:hAnsi="Bahij Nazanin" w:cs="Bahij Nazanin"/>
          <w:rtl/>
          <w:lang w:bidi="ps-AF"/>
        </w:rPr>
      </w:pPr>
    </w:p>
    <w:p w:rsidR="00E92605" w:rsidRPr="00B03D2E" w:rsidRDefault="00E92605" w:rsidP="00E92605">
      <w:pPr>
        <w:bidi/>
        <w:spacing w:line="240" w:lineRule="auto"/>
        <w:jc w:val="center"/>
        <w:rPr>
          <w:rFonts w:ascii="Bahij Nazanin" w:hAnsi="Bahij Nazanin" w:cs="Bahij Nazanin"/>
          <w:rtl/>
          <w:lang w:bidi="ps-AF"/>
        </w:rPr>
      </w:pPr>
    </w:p>
    <w:p w:rsidR="004F46D9" w:rsidRPr="00F062C5" w:rsidRDefault="004F46D9" w:rsidP="004F46D9">
      <w:pPr>
        <w:bidi/>
        <w:spacing w:after="0" w:line="240" w:lineRule="auto"/>
        <w:jc w:val="both"/>
        <w:rPr>
          <w:rFonts w:ascii="Bahij Nazanin" w:eastAsia="Times New Roman" w:hAnsi="Bahij Nazanin" w:cs="Bahij Nazanin"/>
          <w:rtl/>
          <w:lang w:bidi="ps-AF"/>
        </w:rPr>
      </w:pPr>
      <w:r w:rsidRPr="004F46D9">
        <w:rPr>
          <w:rFonts w:ascii="Bahij Nazanin" w:eastAsia="Times New Roman" w:hAnsi="Bahij Nazanin" w:cs="Bahij Nazanin"/>
          <w:b/>
          <w:bCs/>
          <w:rtl/>
          <w:lang w:bidi="fa-IR"/>
        </w:rPr>
        <w:t>کور</w:t>
      </w:r>
      <w:r w:rsidRPr="004F46D9">
        <w:rPr>
          <w:rFonts w:ascii="Bahij Nazanin" w:eastAsia="Times New Roman" w:hAnsi="Bahij Nazanin" w:cs="Bahij Nazanin"/>
          <w:b/>
          <w:bCs/>
          <w:rtl/>
          <w:lang w:bidi="ps-AF"/>
        </w:rPr>
        <w:t>،اوبو ،بریښ</w:t>
      </w:r>
      <w:r w:rsidRPr="00F062C5">
        <w:rPr>
          <w:rFonts w:ascii="Bahij Nazanin" w:eastAsia="Times New Roman" w:hAnsi="Bahij Nazanin" w:cs="Bahij Nazanin"/>
          <w:b/>
          <w:bCs/>
          <w:rtl/>
          <w:lang w:bidi="ps-AF"/>
        </w:rPr>
        <w:t>نااو ګاز</w:t>
      </w:r>
      <w:r w:rsidRPr="00F062C5">
        <w:rPr>
          <w:rFonts w:ascii="Bahij Nazanin" w:eastAsia="Times New Roman" w:hAnsi="Bahij Nazanin" w:cs="Bahij Nazanin"/>
          <w:rtl/>
          <w:lang w:bidi="fa-IR"/>
        </w:rPr>
        <w:t xml:space="preserve"> 19.1</w:t>
      </w:r>
      <w:r w:rsidRPr="00F062C5">
        <w:rPr>
          <w:rFonts w:ascii="Bahij Nazanin" w:eastAsia="Times New Roman" w:hAnsi="Bahij Nazanin" w:cs="Bahij Nazanin"/>
          <w:rtl/>
          <w:lang w:bidi="ps-AF"/>
        </w:rPr>
        <w:t xml:space="preserve"> سلنه په </w:t>
      </w:r>
      <w:r w:rsidRPr="00F062C5">
        <w:rPr>
          <w:rFonts w:ascii="Bahij Nazanin" w:eastAsia="Times New Roman" w:hAnsi="Bahij Nazanin" w:cs="Bahij Nazanin" w:hint="cs"/>
          <w:rtl/>
          <w:lang w:bidi="ps-AF"/>
        </w:rPr>
        <w:t>ټولیز</w:t>
      </w:r>
      <w:r w:rsidRPr="00F062C5">
        <w:rPr>
          <w:rFonts w:ascii="Bahij Nazanin" w:eastAsia="Times New Roman" w:hAnsi="Bahij Nazanin" w:cs="Bahij Nazanin"/>
          <w:rtl/>
          <w:lang w:bidi="fa-IR"/>
        </w:rPr>
        <w:t xml:space="preserve"> شاخص کې ونډه لر</w:t>
      </w:r>
      <w:r w:rsidRPr="00F062C5">
        <w:rPr>
          <w:rFonts w:ascii="Bahij Nazanin" w:eastAsia="Times New Roman" w:hAnsi="Bahij Nazanin" w:cs="Bahij Nazanin"/>
          <w:rtl/>
          <w:lang w:bidi="ps-AF"/>
        </w:rPr>
        <w:t>ي</w:t>
      </w:r>
      <w:r w:rsidRPr="00F062C5">
        <w:rPr>
          <w:rFonts w:ascii="Bahij Nazanin" w:eastAsia="Times New Roman" w:hAnsi="Bahij Nazanin" w:cs="Bahij Nazanin"/>
          <w:rtl/>
          <w:lang w:bidi="fa-IR"/>
        </w:rPr>
        <w:t xml:space="preserve"> ، د</w:t>
      </w:r>
      <w:r w:rsidRPr="00F062C5">
        <w:rPr>
          <w:rFonts w:ascii="Bahij Nazanin" w:eastAsia="Times New Roman" w:hAnsi="Bahij Nazanin" w:cs="Bahij Nazanin" w:hint="cs"/>
          <w:rtl/>
          <w:lang w:bidi="ps-AF"/>
        </w:rPr>
        <w:t>کلنيمحاسبې</w:t>
      </w:r>
      <w:r w:rsidRPr="00F062C5">
        <w:rPr>
          <w:rFonts w:ascii="Bahij Nazanin" w:eastAsia="Times New Roman" w:hAnsi="Bahij Nazanin" w:cs="Bahij Nazanin"/>
          <w:rtl/>
          <w:lang w:bidi="fa-IR"/>
        </w:rPr>
        <w:t xml:space="preserve"> پر بنسټ له</w:t>
      </w:r>
      <w:r w:rsidRPr="00F062C5">
        <w:rPr>
          <w:rFonts w:ascii="Bahij Nazanin" w:eastAsia="Times New Roman" w:hAnsi="Bahij Nazanin" w:cs="Bahij Nazanin" w:hint="cs"/>
          <w:rtl/>
          <w:lang w:bidi="ps-AF"/>
        </w:rPr>
        <w:t>.4.38- سلنې</w:t>
      </w:r>
      <w:r w:rsidRPr="00F062C5">
        <w:rPr>
          <w:rFonts w:ascii="Bahij Nazanin" w:eastAsia="Times New Roman" w:hAnsi="Bahij Nazanin" w:cs="Bahij Nazanin"/>
          <w:rtl/>
          <w:lang w:bidi="fa-IR"/>
        </w:rPr>
        <w:t xml:space="preserve">تر </w:t>
      </w:r>
      <w:r w:rsidRPr="00F062C5">
        <w:rPr>
          <w:rFonts w:ascii="Bahij Nazanin" w:eastAsia="Times New Roman" w:hAnsi="Bahij Nazanin" w:cs="Bahij Nazanin" w:hint="cs"/>
          <w:rtl/>
          <w:lang w:bidi="ps-AF"/>
        </w:rPr>
        <w:t>4.78  سلنې</w:t>
      </w:r>
      <w:r w:rsidRPr="00F062C5">
        <w:rPr>
          <w:rFonts w:ascii="Bahij Nazanin" w:eastAsia="Times New Roman" w:hAnsi="Bahij Nazanin" w:cs="Bahij Nazanin"/>
          <w:rtl/>
          <w:lang w:bidi="fa-IR"/>
        </w:rPr>
        <w:t xml:space="preserve"> پور</w:t>
      </w:r>
      <w:r w:rsidRPr="00F062C5">
        <w:rPr>
          <w:rFonts w:ascii="Bahij Nazanin" w:eastAsia="Times New Roman" w:hAnsi="Bahij Nazanin" w:cs="Bahij Nazanin"/>
          <w:rtl/>
          <w:lang w:bidi="ps-AF"/>
        </w:rPr>
        <w:t>ې</w:t>
      </w:r>
      <w:r w:rsidRPr="00F062C5">
        <w:rPr>
          <w:rFonts w:ascii="Bahij Nazanin" w:eastAsia="Times New Roman" w:hAnsi="Bahij Nazanin" w:cs="Bahij Nazanin"/>
          <w:rtl/>
          <w:lang w:bidi="fa-IR"/>
        </w:rPr>
        <w:t xml:space="preserve"> د </w:t>
      </w:r>
      <w:r w:rsidRPr="00F062C5">
        <w:rPr>
          <w:rFonts w:ascii="Bahij Nazanin" w:eastAsia="Times New Roman" w:hAnsi="Bahij Nazanin" w:cs="Bahij Nazanin" w:hint="cs"/>
          <w:rtl/>
          <w:lang w:bidi="ps-AF"/>
        </w:rPr>
        <w:t>1400</w:t>
      </w:r>
      <w:r w:rsidRPr="00F062C5">
        <w:rPr>
          <w:rFonts w:ascii="Bahij Nazanin" w:eastAsia="Times New Roman" w:hAnsi="Bahij Nazanin" w:cs="Bahij Nazanin"/>
          <w:rtl/>
          <w:lang w:bidi="fa-IR"/>
        </w:rPr>
        <w:t>کال د</w:t>
      </w:r>
      <w:r w:rsidRPr="00F062C5">
        <w:rPr>
          <w:rFonts w:ascii="Bahij Nazanin" w:eastAsia="Times New Roman" w:hAnsi="Bahij Nazanin" w:cs="Bahij Nazanin" w:hint="cs"/>
          <w:rtl/>
          <w:lang w:bidi="ps-AF"/>
        </w:rPr>
        <w:t>غویی په</w:t>
      </w:r>
      <w:r w:rsidRPr="00F062C5">
        <w:rPr>
          <w:rFonts w:ascii="Bahij Nazanin" w:eastAsia="Times New Roman" w:hAnsi="Bahij Nazanin" w:cs="Bahij Nazanin"/>
          <w:rtl/>
          <w:lang w:bidi="fa-IR"/>
        </w:rPr>
        <w:t>میاشت کې</w:t>
      </w:r>
      <w:r w:rsidRPr="00F062C5">
        <w:rPr>
          <w:rFonts w:ascii="Bahij Nazanin" w:eastAsia="Times New Roman" w:hAnsi="Bahij Nazanin" w:cs="Bahij Nazanin" w:hint="cs"/>
          <w:rtl/>
          <w:lang w:bidi="ps-AF"/>
        </w:rPr>
        <w:t xml:space="preserve">زیاتوالی </w:t>
      </w:r>
      <w:r w:rsidRPr="00F062C5">
        <w:rPr>
          <w:rFonts w:ascii="Bahij Nazanin" w:eastAsia="Times New Roman" w:hAnsi="Bahij Nazanin" w:cs="Bahij Nazanin"/>
          <w:rtl/>
          <w:lang w:bidi="ps-AF"/>
        </w:rPr>
        <w:t>ښکاره کوي</w:t>
      </w:r>
      <w:r w:rsidRPr="00F062C5">
        <w:rPr>
          <w:rFonts w:ascii="Bahij Nazanin" w:eastAsia="Times New Roman" w:hAnsi="Bahij Nazanin" w:cs="Bahij Nazanin" w:hint="cs"/>
          <w:rtl/>
          <w:lang w:bidi="ps-AF"/>
        </w:rPr>
        <w:t>.</w:t>
      </w:r>
    </w:p>
    <w:p w:rsidR="004F46D9" w:rsidRPr="004F46D9" w:rsidRDefault="004F46D9" w:rsidP="004F46D9">
      <w:pPr>
        <w:bidi/>
        <w:spacing w:after="0" w:line="240" w:lineRule="auto"/>
        <w:jc w:val="both"/>
        <w:rPr>
          <w:rFonts w:ascii="Bahij Nazanin" w:eastAsia="Times New Roman" w:hAnsi="Bahij Nazanin" w:cs="Bahij Nazanin"/>
          <w:rtl/>
          <w:lang w:bidi="ps-AF"/>
        </w:rPr>
      </w:pPr>
      <w:r w:rsidRPr="00F062C5">
        <w:rPr>
          <w:rFonts w:ascii="Bahij Nazanin" w:eastAsia="Times New Roman" w:hAnsi="Bahij Nazanin" w:cs="Bahij Nazanin" w:hint="cs"/>
          <w:rtl/>
          <w:lang w:bidi="ps-AF"/>
        </w:rPr>
        <w:t xml:space="preserve"> په نړیوال بازار کې طبعي ګاز65  سلنه کې زیاتوالي همدا رنګه دڅیړنې په موده کې په هیواد کې  د برښنا  شرکت له خوا د برښنا نرخ زیاتوالي هغه لاملونه دې چې دديې شاخص بیه یې تر اغیزې لاندی نیولې دی  او قیمت یې لوړ شوي دي.</w:t>
      </w:r>
    </w:p>
    <w:p w:rsidR="008B3CBD" w:rsidRPr="00B03D2E" w:rsidRDefault="008B3CBD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4F3115" w:rsidRPr="00B03D2E" w:rsidRDefault="004F3115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lang w:bidi="fa-IR"/>
        </w:rPr>
      </w:pPr>
    </w:p>
    <w:p w:rsidR="008E7C9C" w:rsidRPr="00B03D2E" w:rsidRDefault="008E7C9C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03528A" w:rsidRDefault="0003528A" w:rsidP="0003528A">
      <w:pPr>
        <w:bidi/>
        <w:spacing w:before="120" w:after="120" w:line="240" w:lineRule="auto"/>
        <w:jc w:val="center"/>
        <w:rPr>
          <w:rFonts w:ascii="Bahij Nazanin" w:hAnsi="Bahij Nazanin" w:cs="Bahij Nazanin"/>
          <w:lang w:bidi="fa-IR"/>
        </w:rPr>
      </w:pPr>
      <w:r>
        <w:rPr>
          <w:rFonts w:ascii="Bahij Nazanin" w:hAnsi="Bahij Nazanin" w:cs="Bahij Nazanin"/>
          <w:noProof/>
        </w:rPr>
        <w:lastRenderedPageBreak/>
        <w:drawing>
          <wp:inline distT="0" distB="0" distL="0" distR="0">
            <wp:extent cx="4127500" cy="2755900"/>
            <wp:effectExtent l="0" t="0" r="635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28A" w:rsidRPr="00B03D2E" w:rsidRDefault="0003528A" w:rsidP="0003528A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C00D0F" w:rsidRPr="00F062C5" w:rsidRDefault="002E361D" w:rsidP="00F931EF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  <w:r w:rsidRPr="00F062C5">
        <w:rPr>
          <w:rFonts w:ascii="Bahij Nazanin" w:hAnsi="Bahij Nazanin" w:cs="Bahij Nazanin"/>
          <w:b/>
          <w:bCs/>
          <w:rtl/>
          <w:lang w:bidi="ps-AF"/>
        </w:rPr>
        <w:t xml:space="preserve">دکور سامانونه </w:t>
      </w:r>
      <w:r w:rsidR="00A90433" w:rsidRPr="00F062C5">
        <w:rPr>
          <w:rFonts w:ascii="Bahij Nazanin" w:hAnsi="Bahij Nazanin" w:cs="Bahij Nazanin"/>
          <w:rtl/>
          <w:lang w:bidi="ps-AF"/>
        </w:rPr>
        <w:t>چ</w:t>
      </w:r>
      <w:r w:rsidR="00A90433" w:rsidRPr="00F062C5">
        <w:rPr>
          <w:rFonts w:ascii="Bahij Nazanin" w:hAnsi="Bahij Nazanin" w:cs="Bahij Nazanin" w:hint="cs"/>
          <w:rtl/>
          <w:lang w:bidi="ps-AF"/>
        </w:rPr>
        <w:t>ې</w:t>
      </w:r>
      <w:r w:rsidR="001F481E" w:rsidRPr="00F062C5">
        <w:rPr>
          <w:rFonts w:ascii="Bahij Nazanin" w:hAnsi="Bahij Nazanin" w:cs="Bahij Nazanin"/>
          <w:rtl/>
          <w:lang w:bidi="fa-IR"/>
        </w:rPr>
        <w:t>11.9</w:t>
      </w:r>
      <w:r w:rsidR="00A90433" w:rsidRPr="00F062C5">
        <w:rPr>
          <w:rFonts w:ascii="Bahij Nazanin" w:hAnsi="Bahij Nazanin" w:cs="Bahij Nazanin"/>
          <w:rtl/>
          <w:lang w:bidi="ps-AF"/>
        </w:rPr>
        <w:t xml:space="preserve"> سلنه په </w:t>
      </w:r>
      <w:r w:rsidR="00A90433" w:rsidRPr="00F062C5">
        <w:rPr>
          <w:rFonts w:ascii="Bahij Nazanin" w:hAnsi="Bahij Nazanin" w:cs="Bahij Nazanin" w:hint="cs"/>
          <w:rtl/>
          <w:lang w:bidi="ps-AF"/>
        </w:rPr>
        <w:t>ټولیز</w:t>
      </w:r>
      <w:r w:rsidR="00B14314" w:rsidRPr="00F062C5">
        <w:rPr>
          <w:rFonts w:ascii="Bahij Nazanin" w:hAnsi="Bahij Nazanin" w:cs="Bahij Nazanin"/>
          <w:rtl/>
          <w:lang w:bidi="ps-AF"/>
        </w:rPr>
        <w:t xml:space="preserve"> شاخص کې ونډه</w:t>
      </w:r>
      <w:r w:rsidRPr="00F062C5">
        <w:rPr>
          <w:rFonts w:ascii="Bahij Nazanin" w:hAnsi="Bahij Nazanin" w:cs="Bahij Nazanin"/>
          <w:rtl/>
          <w:lang w:bidi="ps-AF"/>
        </w:rPr>
        <w:t xml:space="preserve"> لر</w:t>
      </w:r>
      <w:r w:rsidR="00B14314" w:rsidRPr="00F062C5">
        <w:rPr>
          <w:rFonts w:ascii="Bahij Nazanin" w:hAnsi="Bahij Nazanin" w:cs="Bahij Nazanin"/>
          <w:rtl/>
          <w:lang w:bidi="ps-AF"/>
        </w:rPr>
        <w:t>ي</w:t>
      </w:r>
      <w:r w:rsidR="00F80DB0" w:rsidRPr="00F062C5">
        <w:rPr>
          <w:rFonts w:ascii="Bahij Nazanin" w:hAnsi="Bahij Nazanin" w:cs="Bahij Nazanin"/>
          <w:rtl/>
          <w:lang w:bidi="ps-AF"/>
        </w:rPr>
        <w:t xml:space="preserve">له </w:t>
      </w:r>
      <w:r w:rsidR="00F931EF" w:rsidRPr="00F062C5">
        <w:rPr>
          <w:rFonts w:ascii="Bahij Nazanin" w:hAnsi="Bahij Nazanin" w:cs="Bahij Nazanin" w:hint="cs"/>
          <w:rtl/>
          <w:lang w:bidi="ps-AF"/>
        </w:rPr>
        <w:t>1.39</w:t>
      </w:r>
      <w:r w:rsidR="009D7370" w:rsidRPr="00F062C5">
        <w:rPr>
          <w:rFonts w:ascii="Bahij Nazanin" w:hAnsi="Bahij Nazanin" w:cs="Bahij Nazanin"/>
          <w:rtl/>
          <w:lang w:bidi="ps-AF"/>
        </w:rPr>
        <w:t>سلنېتر</w:t>
      </w:r>
      <w:r w:rsidR="006F53F1" w:rsidRPr="00F062C5">
        <w:rPr>
          <w:rFonts w:ascii="Bahij Nazanin" w:hAnsi="Bahij Nazanin" w:cs="Bahij Nazanin" w:hint="cs"/>
          <w:rtl/>
          <w:lang w:bidi="ps-AF"/>
        </w:rPr>
        <w:t xml:space="preserve">5.40 </w:t>
      </w:r>
      <w:r w:rsidRPr="00F062C5">
        <w:rPr>
          <w:rFonts w:ascii="Bahij Nazanin" w:hAnsi="Bahij Nazanin" w:cs="Bahij Nazanin"/>
          <w:rtl/>
          <w:lang w:bidi="ps-AF"/>
        </w:rPr>
        <w:t>سلن</w:t>
      </w:r>
      <w:r w:rsidR="00E73D38" w:rsidRPr="00F062C5">
        <w:rPr>
          <w:rFonts w:ascii="Bahij Nazanin" w:hAnsi="Bahij Nazanin" w:cs="Bahij Nazanin"/>
          <w:rtl/>
          <w:lang w:bidi="ps-AF"/>
        </w:rPr>
        <w:t>ې</w:t>
      </w:r>
      <w:r w:rsidRPr="00F062C5">
        <w:rPr>
          <w:rFonts w:ascii="Bahij Nazanin" w:hAnsi="Bahij Nazanin" w:cs="Bahij Nazanin"/>
          <w:rtl/>
          <w:lang w:bidi="ps-AF"/>
        </w:rPr>
        <w:t>پور</w:t>
      </w:r>
      <w:r w:rsidR="00AE3FFA" w:rsidRPr="00F062C5">
        <w:rPr>
          <w:rFonts w:ascii="Bahij Nazanin" w:hAnsi="Bahij Nazanin" w:cs="Bahij Nazanin"/>
          <w:rtl/>
          <w:lang w:bidi="ps-AF"/>
        </w:rPr>
        <w:t>ې</w:t>
      </w:r>
      <w:r w:rsidR="00BB1080" w:rsidRPr="00F062C5">
        <w:rPr>
          <w:rFonts w:ascii="Bahij Nazanin" w:hAnsi="Bahij Nazanin" w:cs="Bahij Nazanin"/>
          <w:rtl/>
          <w:lang w:bidi="fa-IR"/>
        </w:rPr>
        <w:t>د</w:t>
      </w:r>
      <w:r w:rsidR="006F53F1" w:rsidRPr="00F062C5">
        <w:rPr>
          <w:rFonts w:ascii="Bahij Nazanin" w:hAnsi="Bahij Nazanin" w:cs="Bahij Nazanin" w:hint="cs"/>
          <w:rtl/>
          <w:lang w:bidi="ps-AF"/>
        </w:rPr>
        <w:t xml:space="preserve">غویی </w:t>
      </w:r>
      <w:r w:rsidR="00511363" w:rsidRPr="00F062C5">
        <w:rPr>
          <w:rFonts w:ascii="Bahij Nazanin" w:hAnsi="Bahij Nazanin" w:cs="Bahij Nazanin"/>
          <w:rtl/>
          <w:lang w:bidi="fa-IR"/>
        </w:rPr>
        <w:t xml:space="preserve">په میاشت  کی </w:t>
      </w:r>
      <w:r w:rsidR="00F931EF" w:rsidRPr="00F062C5">
        <w:rPr>
          <w:rFonts w:ascii="Bahij Nazanin" w:hAnsi="Bahij Nazanin" w:cs="Bahij Nazanin" w:hint="cs"/>
          <w:rtl/>
          <w:lang w:bidi="ps-AF"/>
        </w:rPr>
        <w:t>زیاتوالی</w:t>
      </w:r>
      <w:r w:rsidRPr="00F062C5">
        <w:rPr>
          <w:rFonts w:ascii="Bahij Nazanin" w:hAnsi="Bahij Nazanin" w:cs="Bahij Nazanin"/>
          <w:rtl/>
          <w:lang w:bidi="ps-AF"/>
        </w:rPr>
        <w:t xml:space="preserve">موندلی دی </w:t>
      </w:r>
      <w:r w:rsidR="00D174A0" w:rsidRPr="00F062C5">
        <w:rPr>
          <w:rFonts w:ascii="Bahij Nazanin" w:hAnsi="Bahij Nazanin" w:cs="Bahij Nazanin" w:hint="cs"/>
          <w:rtl/>
          <w:lang w:bidi="ps-AF"/>
        </w:rPr>
        <w:t>.</w:t>
      </w:r>
    </w:p>
    <w:p w:rsidR="00D174A0" w:rsidRPr="00F062C5" w:rsidRDefault="00D174A0" w:rsidP="00D174A0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  <w:r w:rsidRPr="00F062C5">
        <w:rPr>
          <w:rFonts w:ascii="Bahij Nazanin" w:hAnsi="Bahij Nazanin" w:cs="Bahij Nazanin" w:hint="cs"/>
          <w:rtl/>
          <w:lang w:bidi="ps-AF"/>
        </w:rPr>
        <w:t>دتیر کال  غويی میاشت کې د خپاره شوی ناروغې  له امله دې شاخص لپاره غوښتنه کمه وو. مګر د روان کال غويي په میاشت کې د حالاتو نسبې ښه کیدو سره د کور توکو ته غوښتنه زیاته شوه او ددې لامل وګرځید چې ددې شاخص بیه  د تیر کال ورته میاشت په پرتله لوړه شې.</w:t>
      </w:r>
    </w:p>
    <w:p w:rsidR="004F46D9" w:rsidRPr="00F062C5" w:rsidRDefault="004F46D9" w:rsidP="00BB4887">
      <w:pPr>
        <w:pStyle w:val="ListParagraph"/>
        <w:bidi/>
        <w:spacing w:before="120" w:after="120" w:line="240" w:lineRule="auto"/>
        <w:ind w:left="0"/>
        <w:jc w:val="both"/>
        <w:rPr>
          <w:rFonts w:ascii="Bahij Nazanin" w:hAnsi="Bahij Nazanin" w:cs="Bahij Nazanin"/>
          <w:b/>
          <w:bCs/>
          <w:rtl/>
          <w:lang w:bidi="fa-IR"/>
        </w:rPr>
      </w:pPr>
    </w:p>
    <w:p w:rsidR="00D77B66" w:rsidRPr="00F062C5" w:rsidRDefault="00872C55" w:rsidP="004F46D9">
      <w:pPr>
        <w:pStyle w:val="ListParagraph"/>
        <w:bidi/>
        <w:spacing w:before="120" w:after="120" w:line="240" w:lineRule="auto"/>
        <w:ind w:left="0"/>
        <w:jc w:val="both"/>
        <w:rPr>
          <w:rFonts w:ascii="Bahij Nazanin" w:hAnsi="Bahij Nazanin" w:cs="Bahij Nazanin"/>
          <w:rtl/>
          <w:lang w:bidi="ps-AF"/>
        </w:rPr>
      </w:pPr>
      <w:r w:rsidRPr="00F062C5">
        <w:rPr>
          <w:rFonts w:ascii="Bahij Nazanin" w:hAnsi="Bahij Nazanin" w:cs="Bahij Nazanin"/>
          <w:b/>
          <w:bCs/>
          <w:rtl/>
          <w:lang w:bidi="fa-IR"/>
        </w:rPr>
        <w:t>روغتیا</w:t>
      </w:r>
      <w:r w:rsidR="0048069D" w:rsidRPr="00F062C5">
        <w:rPr>
          <w:rFonts w:ascii="Bahij Nazanin" w:hAnsi="Bahij Nazanin" w:cs="Bahij Nazanin"/>
          <w:rtl/>
          <w:lang w:bidi="fa-IR"/>
        </w:rPr>
        <w:t xml:space="preserve">شاخص </w:t>
      </w:r>
      <w:r w:rsidR="00BB32BA" w:rsidRPr="00F062C5">
        <w:rPr>
          <w:rFonts w:ascii="Bahij Nazanin" w:hAnsi="Bahij Nazanin" w:cs="Bahij Nazanin"/>
          <w:rtl/>
          <w:lang w:bidi="fa-IR"/>
        </w:rPr>
        <w:t xml:space="preserve"> چې په </w:t>
      </w:r>
      <w:r w:rsidR="00BB32BA" w:rsidRPr="00F062C5">
        <w:rPr>
          <w:rFonts w:ascii="Bahij Nazanin" w:hAnsi="Bahij Nazanin" w:cs="Bahij Nazanin" w:hint="cs"/>
          <w:rtl/>
          <w:lang w:bidi="ps-AF"/>
        </w:rPr>
        <w:t xml:space="preserve">ټولیز پړسوب </w:t>
      </w:r>
      <w:r w:rsidR="007F4CA9" w:rsidRPr="00F062C5">
        <w:rPr>
          <w:rFonts w:ascii="Bahij Nazanin" w:hAnsi="Bahij Nazanin" w:cs="Bahij Nazanin"/>
          <w:rtl/>
          <w:lang w:bidi="fa-IR"/>
        </w:rPr>
        <w:t xml:space="preserve"> کې 6.</w:t>
      </w:r>
      <w:r w:rsidR="00101C4A" w:rsidRPr="00F062C5">
        <w:rPr>
          <w:rFonts w:ascii="Bahij Nazanin" w:hAnsi="Bahij Nazanin" w:cs="Bahij Nazanin"/>
          <w:rtl/>
          <w:lang w:bidi="fa-IR"/>
        </w:rPr>
        <w:t>2 سلنه ونډه لري، د</w:t>
      </w:r>
      <w:r w:rsidR="003F0528" w:rsidRPr="00F062C5">
        <w:rPr>
          <w:rFonts w:ascii="Bahij Nazanin" w:hAnsi="Bahij Nazanin" w:cs="Bahij Nazanin" w:hint="cs"/>
          <w:rtl/>
          <w:lang w:bidi="ps-AF"/>
        </w:rPr>
        <w:t>کلني</w:t>
      </w:r>
      <w:r w:rsidR="00C72505" w:rsidRPr="00F062C5">
        <w:rPr>
          <w:rFonts w:ascii="Bahij Nazanin" w:hAnsi="Bahij Nazanin" w:cs="Bahij Nazanin"/>
          <w:rtl/>
          <w:lang w:bidi="fa-IR"/>
        </w:rPr>
        <w:t xml:space="preserve"> محاسبې پر بنسټ د روان کال د</w:t>
      </w:r>
      <w:r w:rsidR="009C5549" w:rsidRPr="00F062C5">
        <w:rPr>
          <w:rFonts w:ascii="Bahij Nazanin" w:hAnsi="Bahij Nazanin" w:cs="Bahij Nazanin" w:hint="cs"/>
          <w:rtl/>
          <w:lang w:bidi="ps-AF"/>
        </w:rPr>
        <w:t xml:space="preserve">غویی </w:t>
      </w:r>
      <w:r w:rsidR="004952DD" w:rsidRPr="00F062C5">
        <w:rPr>
          <w:rFonts w:ascii="Bahij Nazanin" w:hAnsi="Bahij Nazanin" w:cs="Bahij Nazanin"/>
          <w:rtl/>
          <w:lang w:bidi="fa-IR"/>
        </w:rPr>
        <w:t xml:space="preserve">په میاشت کې تر </w:t>
      </w:r>
      <w:r w:rsidR="009C5549" w:rsidRPr="00F062C5">
        <w:rPr>
          <w:rFonts w:ascii="Bahij Nazanin" w:hAnsi="Bahij Nazanin" w:cs="Bahij Nazanin" w:hint="cs"/>
          <w:rtl/>
          <w:lang w:bidi="ps-AF"/>
        </w:rPr>
        <w:t xml:space="preserve">3.18 </w:t>
      </w:r>
      <w:r w:rsidR="004952DD" w:rsidRPr="00F062C5">
        <w:rPr>
          <w:rFonts w:ascii="Bahij Nazanin" w:hAnsi="Bahij Nazanin" w:cs="Bahij Nazanin"/>
          <w:rtl/>
          <w:lang w:bidi="fa-IR"/>
        </w:rPr>
        <w:t xml:space="preserve">سلنې پورې </w:t>
      </w:r>
      <w:r w:rsidR="000408E1" w:rsidRPr="00F062C5">
        <w:rPr>
          <w:rFonts w:ascii="Bahij Nazanin" w:hAnsi="Bahij Nazanin" w:cs="Bahij Nazanin" w:hint="cs"/>
          <w:rtl/>
          <w:lang w:bidi="ps-AF"/>
        </w:rPr>
        <w:t>کم</w:t>
      </w:r>
      <w:r w:rsidR="004952DD" w:rsidRPr="00F062C5">
        <w:rPr>
          <w:rFonts w:ascii="Bahij Nazanin" w:hAnsi="Bahij Nazanin" w:cs="Bahij Nazanin"/>
          <w:rtl/>
          <w:lang w:bidi="fa-IR"/>
        </w:rPr>
        <w:t xml:space="preserve"> شوی  د</w:t>
      </w:r>
      <w:r w:rsidR="003635F1" w:rsidRPr="00F062C5">
        <w:rPr>
          <w:rFonts w:ascii="Bahij Nazanin" w:hAnsi="Bahij Nazanin" w:cs="Bahij Nazanin"/>
          <w:rtl/>
          <w:lang w:bidi="ps-AF"/>
        </w:rPr>
        <w:t>ه</w:t>
      </w:r>
      <w:r w:rsidR="00D47093" w:rsidRPr="00F062C5">
        <w:rPr>
          <w:rFonts w:ascii="Bahij Nazanin" w:hAnsi="Bahij Nazanin" w:cs="Bahij Nazanin"/>
          <w:rtl/>
          <w:lang w:bidi="fa-IR"/>
        </w:rPr>
        <w:t xml:space="preserve">، حال دا چې دا رقم په </w:t>
      </w:r>
      <w:r w:rsidR="00D47093" w:rsidRPr="00F062C5">
        <w:rPr>
          <w:rFonts w:ascii="Bahij Nazanin" w:hAnsi="Bahij Nazanin" w:cs="Bahij Nazanin" w:hint="cs"/>
          <w:rtl/>
          <w:lang w:bidi="ps-AF"/>
        </w:rPr>
        <w:t>تېر</w:t>
      </w:r>
      <w:r w:rsidR="00BB4887" w:rsidRPr="00F062C5">
        <w:rPr>
          <w:rFonts w:ascii="Bahij Nazanin" w:hAnsi="Bahij Nazanin" w:cs="Bahij Nazanin" w:hint="cs"/>
          <w:rtl/>
          <w:lang w:bidi="ps-AF"/>
        </w:rPr>
        <w:t xml:space="preserve">کال ورته </w:t>
      </w:r>
      <w:r w:rsidR="004952DD" w:rsidRPr="00F062C5">
        <w:rPr>
          <w:rFonts w:ascii="Bahij Nazanin" w:hAnsi="Bahij Nazanin" w:cs="Bahij Nazanin"/>
          <w:rtl/>
          <w:lang w:bidi="fa-IR"/>
        </w:rPr>
        <w:t xml:space="preserve"> میاشت کې</w:t>
      </w:r>
      <w:r w:rsidR="00BB4887" w:rsidRPr="00F062C5">
        <w:rPr>
          <w:rFonts w:ascii="Bahij Nazanin" w:hAnsi="Bahij Nazanin" w:cs="Bahij Nazanin" w:hint="cs"/>
          <w:rtl/>
          <w:lang w:bidi="ps-AF"/>
        </w:rPr>
        <w:t>4.36</w:t>
      </w:r>
      <w:r w:rsidR="0060243D" w:rsidRPr="00F062C5">
        <w:rPr>
          <w:rFonts w:ascii="Bahij Nazanin" w:hAnsi="Bahij Nazanin" w:cs="Bahij Nazanin"/>
          <w:rtl/>
          <w:lang w:bidi="ps-AF"/>
        </w:rPr>
        <w:t xml:space="preserve">سلنه </w:t>
      </w:r>
      <w:r w:rsidR="004952DD" w:rsidRPr="00F062C5">
        <w:rPr>
          <w:rFonts w:ascii="Bahij Nazanin" w:hAnsi="Bahij Nazanin" w:cs="Bahij Nazanin"/>
          <w:rtl/>
          <w:lang w:bidi="fa-IR"/>
        </w:rPr>
        <w:t xml:space="preserve"> ثبت شو</w:t>
      </w:r>
      <w:r w:rsidR="003635F1" w:rsidRPr="00F062C5">
        <w:rPr>
          <w:rFonts w:ascii="Bahij Nazanin" w:hAnsi="Bahij Nazanin" w:cs="Bahij Nazanin"/>
          <w:rtl/>
          <w:lang w:bidi="ps-AF"/>
        </w:rPr>
        <w:t>ې</w:t>
      </w:r>
      <w:r w:rsidR="004952DD" w:rsidRPr="00F062C5">
        <w:rPr>
          <w:rFonts w:ascii="Bahij Nazanin" w:hAnsi="Bahij Nazanin" w:cs="Bahij Nazanin"/>
          <w:rtl/>
          <w:lang w:bidi="fa-IR"/>
        </w:rPr>
        <w:t xml:space="preserve"> و</w:t>
      </w:r>
      <w:r w:rsidR="003635F1" w:rsidRPr="00F062C5">
        <w:rPr>
          <w:rFonts w:ascii="Bahij Nazanin" w:hAnsi="Bahij Nazanin" w:cs="Bahij Nazanin"/>
          <w:rtl/>
          <w:lang w:bidi="ps-AF"/>
        </w:rPr>
        <w:t>ه</w:t>
      </w:r>
    </w:p>
    <w:p w:rsidR="00FF4286" w:rsidRPr="00B03D2E" w:rsidRDefault="00FF4286" w:rsidP="0023176A">
      <w:pPr>
        <w:pStyle w:val="ListParagraph"/>
        <w:bidi/>
        <w:spacing w:before="120" w:after="120" w:line="240" w:lineRule="auto"/>
        <w:ind w:left="0"/>
        <w:jc w:val="both"/>
        <w:rPr>
          <w:rFonts w:ascii="Bahij Nazanin" w:hAnsi="Bahij Nazanin" w:cs="Bahij Nazanin"/>
          <w:rtl/>
          <w:lang w:bidi="ps-AF"/>
        </w:rPr>
      </w:pPr>
      <w:r w:rsidRPr="00F062C5">
        <w:rPr>
          <w:rFonts w:ascii="Bahij Nazanin" w:hAnsi="Bahij Nazanin" w:cs="Bahij Nazanin" w:hint="cs"/>
          <w:rtl/>
          <w:lang w:bidi="ps-AF"/>
        </w:rPr>
        <w:t xml:space="preserve"> د نورو شاخصونو په راز ددې شاخص بیه  هم د تیر کال په پرتله د کرونا ناروغې د کموالي په وجه خپل نورمال حالت </w:t>
      </w:r>
      <w:r w:rsidR="0023176A" w:rsidRPr="00F062C5">
        <w:rPr>
          <w:rFonts w:ascii="Bahij Nazanin" w:hAnsi="Bahij Nazanin" w:cs="Bahij Nazanin" w:hint="cs"/>
          <w:rtl/>
          <w:lang w:bidi="ps-AF"/>
        </w:rPr>
        <w:t>ته</w:t>
      </w:r>
      <w:r w:rsidRPr="00F062C5">
        <w:rPr>
          <w:rFonts w:ascii="Bahij Nazanin" w:hAnsi="Bahij Nazanin" w:cs="Bahij Nazanin" w:hint="cs"/>
          <w:rtl/>
          <w:lang w:bidi="ps-AF"/>
        </w:rPr>
        <w:t xml:space="preserve"> رسیدلي دی.</w:t>
      </w:r>
    </w:p>
    <w:p w:rsidR="00015763" w:rsidRPr="00B03D2E" w:rsidRDefault="00015763" w:rsidP="00F53B99">
      <w:pPr>
        <w:bidi/>
        <w:spacing w:before="120" w:after="120" w:line="240" w:lineRule="auto"/>
        <w:rPr>
          <w:rFonts w:ascii="Bahij Nazanin" w:hAnsi="Bahij Nazanin" w:cs="Bahij Nazanin"/>
          <w:color w:val="000000" w:themeColor="text1"/>
          <w:rtl/>
          <w:lang w:bidi="ps-AF"/>
        </w:rPr>
      </w:pPr>
    </w:p>
    <w:p w:rsidR="00C44D24" w:rsidRPr="00B03D2E" w:rsidRDefault="00C44D24" w:rsidP="00F53B99">
      <w:pPr>
        <w:bidi/>
        <w:spacing w:before="120" w:after="120" w:line="240" w:lineRule="auto"/>
        <w:rPr>
          <w:rFonts w:ascii="Bahij Nazanin" w:hAnsi="Bahij Nazanin" w:cs="Bahij Nazanin"/>
          <w:color w:val="000000" w:themeColor="text1"/>
          <w:rtl/>
          <w:lang w:bidi="ps-AF"/>
        </w:rPr>
      </w:pPr>
    </w:p>
    <w:p w:rsidR="00C44D24" w:rsidRPr="00B03D2E" w:rsidRDefault="00C44D24" w:rsidP="00F53B99">
      <w:pPr>
        <w:bidi/>
        <w:spacing w:before="120" w:after="120" w:line="240" w:lineRule="auto"/>
        <w:rPr>
          <w:rFonts w:ascii="Bahij Nazanin" w:hAnsi="Bahij Nazanin" w:cs="Bahij Nazanin"/>
          <w:color w:val="000000" w:themeColor="text1"/>
          <w:rtl/>
          <w:lang w:bidi="ps-AF"/>
        </w:rPr>
      </w:pPr>
    </w:p>
    <w:p w:rsidR="004B1A37" w:rsidRPr="00B03D2E" w:rsidRDefault="0003528A" w:rsidP="0003528A">
      <w:pPr>
        <w:bidi/>
        <w:spacing w:before="120" w:after="120" w:line="240" w:lineRule="auto"/>
        <w:jc w:val="center"/>
        <w:rPr>
          <w:rFonts w:ascii="Bahij Nazanin" w:hAnsi="Bahij Nazanin" w:cs="Bahij Nazanin"/>
          <w:color w:val="000000" w:themeColor="text1"/>
          <w:rtl/>
          <w:lang w:bidi="ps-AF"/>
        </w:rPr>
      </w:pPr>
      <w:r>
        <w:rPr>
          <w:rFonts w:ascii="Bahij Nazanin" w:hAnsi="Bahij Nazanin" w:cs="Bahij Nazanin"/>
          <w:noProof/>
          <w:color w:val="000000" w:themeColor="text1"/>
        </w:rPr>
        <w:lastRenderedPageBreak/>
        <w:drawing>
          <wp:inline distT="0" distB="0" distL="0" distR="0">
            <wp:extent cx="4127500" cy="2755900"/>
            <wp:effectExtent l="0" t="0" r="635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1F8" w:rsidRPr="00B03D2E" w:rsidRDefault="00E121F8" w:rsidP="00E121F8">
      <w:pPr>
        <w:bidi/>
        <w:spacing w:before="120" w:after="120" w:line="240" w:lineRule="auto"/>
        <w:rPr>
          <w:rFonts w:ascii="Bahij Nazanin" w:hAnsi="Bahij Nazanin" w:cs="Bahij Nazanin"/>
          <w:color w:val="000000" w:themeColor="text1"/>
          <w:rtl/>
          <w:lang w:bidi="ps-AF"/>
        </w:rPr>
      </w:pPr>
    </w:p>
    <w:p w:rsidR="00E121F8" w:rsidRPr="00B03D2E" w:rsidRDefault="00E121F8" w:rsidP="00E121F8">
      <w:pPr>
        <w:bidi/>
        <w:spacing w:before="120" w:after="120" w:line="240" w:lineRule="auto"/>
        <w:rPr>
          <w:rFonts w:ascii="Bahij Nazanin" w:hAnsi="Bahij Nazanin" w:cs="Bahij Nazanin"/>
          <w:color w:val="000000" w:themeColor="text1"/>
          <w:rtl/>
          <w:lang w:bidi="ps-AF"/>
        </w:rPr>
      </w:pPr>
    </w:p>
    <w:p w:rsidR="005E3B43" w:rsidRPr="00B03D2E" w:rsidRDefault="00C94CE7" w:rsidP="00BB7DA8">
      <w:pPr>
        <w:bidi/>
        <w:spacing w:before="120" w:after="120" w:line="240" w:lineRule="auto"/>
        <w:rPr>
          <w:rFonts w:ascii="Bahij Nazanin" w:hAnsi="Bahij Nazanin" w:cs="Bahij Nazanin"/>
          <w:color w:val="FF0000"/>
          <w:rtl/>
          <w:lang w:bidi="fa-IR"/>
        </w:rPr>
      </w:pPr>
      <w:r w:rsidRPr="00B03D2E">
        <w:rPr>
          <w:rFonts w:ascii="Bahij Nazanin" w:hAnsi="Bahij Nazanin" w:cs="Bahij Nazanin" w:hint="cs"/>
          <w:b/>
          <w:bCs/>
          <w:rtl/>
          <w:lang w:bidi="ps-AF"/>
        </w:rPr>
        <w:t>تر</w:t>
      </w:r>
      <w:r w:rsidR="005E3B43" w:rsidRPr="00B03D2E">
        <w:rPr>
          <w:rFonts w:ascii="Bahij Nazanin" w:hAnsi="Bahij Nazanin" w:cs="Bahij Nazanin"/>
          <w:b/>
          <w:bCs/>
          <w:rtl/>
          <w:lang w:bidi="fa-IR"/>
        </w:rPr>
        <w:t>انسپورت</w:t>
      </w:r>
      <w:r w:rsidR="009D7370" w:rsidRPr="00B03D2E">
        <w:rPr>
          <w:rFonts w:ascii="Bahij Nazanin" w:hAnsi="Bahij Nazanin" w:cs="Bahij Nazanin"/>
          <w:rtl/>
          <w:lang w:bidi="fa-IR"/>
        </w:rPr>
        <w:t xml:space="preserve"> چې </w:t>
      </w:r>
      <w:r w:rsidR="009D7370" w:rsidRPr="00B03D2E">
        <w:rPr>
          <w:rFonts w:ascii="Bahij Nazanin" w:hAnsi="Bahij Nazanin" w:cs="Bahij Nazanin"/>
          <w:rtl/>
          <w:lang w:bidi="ps-AF"/>
        </w:rPr>
        <w:t>د</w:t>
      </w:r>
      <w:r w:rsidR="00BB32BA" w:rsidRPr="00B03D2E">
        <w:rPr>
          <w:rFonts w:ascii="Bahij Nazanin" w:hAnsi="Bahij Nazanin" w:cs="Bahij Nazanin" w:hint="cs"/>
          <w:rtl/>
          <w:lang w:bidi="ps-AF"/>
        </w:rPr>
        <w:t>ټولیز</w:t>
      </w:r>
      <w:r w:rsidR="007D3B5A" w:rsidRPr="00B03D2E">
        <w:rPr>
          <w:rFonts w:ascii="Bahij Nazanin" w:hAnsi="Bahij Nazanin" w:cs="Bahij Nazanin"/>
          <w:rtl/>
          <w:lang w:bidi="fa-IR"/>
        </w:rPr>
        <w:t xml:space="preserve"> شاخص 4.32 سلنه جوړوي .د</w:t>
      </w:r>
      <w:r w:rsidR="005E4746" w:rsidRPr="00B03D2E">
        <w:rPr>
          <w:rFonts w:ascii="Bahij Nazanin" w:hAnsi="Bahij Nazanin" w:cs="Bahij Nazanin" w:hint="cs"/>
          <w:rtl/>
          <w:lang w:bidi="ps-AF"/>
        </w:rPr>
        <w:t>کلني</w:t>
      </w:r>
      <w:r w:rsidR="005E3B43" w:rsidRPr="00B03D2E">
        <w:rPr>
          <w:rFonts w:ascii="Bahij Nazanin" w:hAnsi="Bahij Nazanin" w:cs="Bahij Nazanin"/>
          <w:rtl/>
          <w:lang w:bidi="fa-IR"/>
        </w:rPr>
        <w:t xml:space="preserve"> محاسبې پر بنسټ د روان کال د</w:t>
      </w:r>
      <w:r w:rsidR="00850B3C" w:rsidRPr="00B03D2E">
        <w:rPr>
          <w:rFonts w:ascii="Bahij Nazanin" w:hAnsi="Bahij Nazanin" w:cs="Bahij Nazanin" w:hint="cs"/>
          <w:rtl/>
          <w:lang w:bidi="ps-AF"/>
        </w:rPr>
        <w:t xml:space="preserve">غویی </w:t>
      </w:r>
      <w:r w:rsidR="005E3B43" w:rsidRPr="00B03D2E">
        <w:rPr>
          <w:rFonts w:ascii="Bahij Nazanin" w:hAnsi="Bahij Nazanin" w:cs="Bahij Nazanin"/>
          <w:rtl/>
          <w:lang w:bidi="fa-IR"/>
        </w:rPr>
        <w:t>په میاشت کې</w:t>
      </w:r>
      <w:r w:rsidR="00BB7DA8" w:rsidRPr="00B03D2E">
        <w:rPr>
          <w:rFonts w:ascii="Bahij Nazanin" w:hAnsi="Bahij Nazanin" w:cs="Bahij Nazanin" w:hint="cs"/>
          <w:rtl/>
          <w:lang w:bidi="ps-AF"/>
        </w:rPr>
        <w:t xml:space="preserve"> د تیر کال ورته میاشت په پرتله </w:t>
      </w:r>
      <w:r w:rsidR="005E3B43" w:rsidRPr="00B03D2E">
        <w:rPr>
          <w:rFonts w:ascii="Bahij Nazanin" w:hAnsi="Bahij Nazanin" w:cs="Bahij Nazanin"/>
          <w:rtl/>
          <w:lang w:bidi="fa-IR"/>
        </w:rPr>
        <w:t xml:space="preserve"> له </w:t>
      </w:r>
      <w:r w:rsidR="00BB7DA8" w:rsidRPr="00B03D2E">
        <w:rPr>
          <w:rFonts w:ascii="Bahij Nazanin" w:hAnsi="Bahij Nazanin" w:cs="Bahij Nazanin" w:hint="cs"/>
          <w:rtl/>
          <w:lang w:bidi="ps-AF"/>
        </w:rPr>
        <w:t>10.14-</w:t>
      </w:r>
      <w:r w:rsidR="00AC21EA" w:rsidRPr="00B03D2E">
        <w:rPr>
          <w:rFonts w:ascii="Bahij Nazanin" w:hAnsi="Bahij Nazanin" w:cs="Bahij Nazanin"/>
          <w:rtl/>
          <w:lang w:bidi="fa-IR"/>
        </w:rPr>
        <w:t xml:space="preserve">سلنې تر </w:t>
      </w:r>
      <w:r w:rsidR="00850B3C" w:rsidRPr="00B03D2E">
        <w:rPr>
          <w:rFonts w:ascii="Bahij Nazanin" w:hAnsi="Bahij Nazanin" w:cs="Bahij Nazanin" w:hint="cs"/>
          <w:rtl/>
          <w:lang w:bidi="ps-AF"/>
        </w:rPr>
        <w:t>5.08</w:t>
      </w:r>
      <w:r w:rsidR="005E4746" w:rsidRPr="00B03D2E">
        <w:rPr>
          <w:rFonts w:ascii="Bahij Nazanin" w:hAnsi="Bahij Nazanin" w:cs="Bahij Nazanin" w:hint="cs"/>
          <w:rtl/>
          <w:lang w:bidi="ps-AF"/>
        </w:rPr>
        <w:t>سلنې</w:t>
      </w:r>
      <w:r w:rsidR="005E3B43" w:rsidRPr="00B03D2E">
        <w:rPr>
          <w:rFonts w:ascii="Bahij Nazanin" w:hAnsi="Bahij Nazanin" w:cs="Bahij Nazanin"/>
          <w:rtl/>
          <w:lang w:bidi="fa-IR"/>
        </w:rPr>
        <w:t xml:space="preserve"> پور</w:t>
      </w:r>
      <w:r w:rsidR="00746839" w:rsidRPr="00B03D2E">
        <w:rPr>
          <w:rFonts w:ascii="Bahij Nazanin" w:hAnsi="Bahij Nazanin" w:cs="Bahij Nazanin"/>
          <w:rtl/>
          <w:lang w:bidi="ps-AF"/>
        </w:rPr>
        <w:t>ې</w:t>
      </w:r>
      <w:r w:rsidR="004F7073" w:rsidRPr="00B03D2E">
        <w:rPr>
          <w:rFonts w:ascii="Bahij Nazanin" w:hAnsi="Bahij Nazanin" w:cs="Bahij Nazanin" w:hint="cs"/>
          <w:rtl/>
          <w:lang w:bidi="ps-AF"/>
        </w:rPr>
        <w:t>زیاتوالی</w:t>
      </w:r>
      <w:r w:rsidR="005E3B43" w:rsidRPr="00B03D2E">
        <w:rPr>
          <w:rFonts w:ascii="Bahij Nazanin" w:hAnsi="Bahij Nazanin" w:cs="Bahij Nazanin"/>
          <w:rtl/>
          <w:lang w:bidi="fa-IR"/>
        </w:rPr>
        <w:t xml:space="preserve"> موندلی دی.</w:t>
      </w:r>
    </w:p>
    <w:p w:rsidR="00C800C5" w:rsidRPr="00F062C5" w:rsidRDefault="00C800C5" w:rsidP="00C800C5">
      <w:pPr>
        <w:bidi/>
        <w:spacing w:after="0" w:line="240" w:lineRule="auto"/>
        <w:rPr>
          <w:rFonts w:ascii="Bahij Nazanin" w:hAnsi="Bahij Nazanin" w:cs="Bahij Nazanin"/>
          <w:rtl/>
          <w:lang w:bidi="ps-AF"/>
        </w:rPr>
      </w:pPr>
      <w:r w:rsidRPr="00F062C5">
        <w:rPr>
          <w:rFonts w:ascii="Bahij Nazanin" w:hAnsi="Bahij Nazanin" w:cs="Bahij Nazanin" w:hint="cs"/>
          <w:rtl/>
          <w:lang w:bidi="ps-AF"/>
        </w:rPr>
        <w:t xml:space="preserve">ددې برخې د نرخ زیاتوالي اصلي لامل په نړیوال بازار نرخونه پوری تړاو لري  ، د 2021 کال دغویی میاشت په جریان کې د تیلو  بیه  نږدې دوه چنده شو ی. </w:t>
      </w:r>
    </w:p>
    <w:p w:rsidR="00AA2C97" w:rsidRPr="00B03D2E" w:rsidRDefault="00AA2C97" w:rsidP="00F53B99">
      <w:pPr>
        <w:bidi/>
        <w:spacing w:before="120" w:after="120" w:line="240" w:lineRule="auto"/>
        <w:jc w:val="both"/>
        <w:rPr>
          <w:rStyle w:val="jlqj4b"/>
          <w:rFonts w:ascii="Helvetica" w:hAnsi="Helvetica" w:cs="Helvetica"/>
          <w:rtl/>
          <w:lang w:bidi="ps-AF"/>
        </w:rPr>
      </w:pPr>
    </w:p>
    <w:p w:rsidR="00AA2C97" w:rsidRPr="00B03D2E" w:rsidRDefault="00AA2C97" w:rsidP="00F53B99">
      <w:pPr>
        <w:bidi/>
        <w:spacing w:before="120" w:after="120" w:line="240" w:lineRule="auto"/>
        <w:jc w:val="both"/>
        <w:rPr>
          <w:rStyle w:val="jlqj4b"/>
          <w:rFonts w:ascii="Helvetica" w:hAnsi="Helvetica" w:cs="Helvetica"/>
          <w:rtl/>
          <w:lang w:bidi="ps-AF"/>
        </w:rPr>
      </w:pPr>
    </w:p>
    <w:p w:rsidR="00AA2C97" w:rsidRPr="00B03D2E" w:rsidRDefault="00AA2C97" w:rsidP="00F53B99">
      <w:pPr>
        <w:bidi/>
        <w:spacing w:before="120" w:after="120" w:line="240" w:lineRule="auto"/>
        <w:jc w:val="both"/>
        <w:rPr>
          <w:rStyle w:val="jlqj4b"/>
          <w:rFonts w:ascii="Helvetica" w:hAnsi="Helvetica" w:cs="Helvetica"/>
          <w:rtl/>
          <w:lang w:bidi="ps-AF"/>
        </w:rPr>
      </w:pPr>
    </w:p>
    <w:p w:rsidR="00AA2C97" w:rsidRPr="00B03D2E" w:rsidRDefault="00AA2C97" w:rsidP="00F53B99">
      <w:pPr>
        <w:bidi/>
        <w:spacing w:before="120" w:after="120" w:line="240" w:lineRule="auto"/>
        <w:jc w:val="both"/>
        <w:rPr>
          <w:rStyle w:val="jlqj4b"/>
          <w:rFonts w:ascii="Helvetica" w:hAnsi="Helvetica" w:cs="Helvetica"/>
          <w:rtl/>
          <w:lang w:bidi="ps-AF"/>
        </w:rPr>
      </w:pPr>
    </w:p>
    <w:p w:rsidR="00DD7AB6" w:rsidRPr="00B03D2E" w:rsidRDefault="00DD7AB6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BE7642" w:rsidRPr="00B03D2E" w:rsidRDefault="00C00FF7" w:rsidP="00C00FF7">
      <w:pPr>
        <w:bidi/>
        <w:spacing w:before="120" w:after="120" w:line="240" w:lineRule="auto"/>
        <w:jc w:val="center"/>
        <w:rPr>
          <w:rFonts w:ascii="Bahij Nazanin" w:hAnsi="Bahij Nazanin" w:cs="Bahij Nazanin"/>
          <w:rtl/>
          <w:lang w:bidi="ps-AF"/>
        </w:rPr>
      </w:pPr>
      <w:r>
        <w:rPr>
          <w:rFonts w:ascii="Bahij Nazanin" w:hAnsi="Bahij Nazanin" w:cs="Bahij Nazanin"/>
          <w:noProof/>
        </w:rPr>
        <w:drawing>
          <wp:inline distT="0" distB="0" distL="0" distR="0">
            <wp:extent cx="4162425" cy="27622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27" cy="276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6A0" w:rsidRPr="00B03D2E" w:rsidRDefault="003F76A0" w:rsidP="003F76A0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3F76A0" w:rsidRPr="00B03D2E" w:rsidRDefault="003F76A0" w:rsidP="003F76A0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C534C1" w:rsidRDefault="005E3B43" w:rsidP="003A4AE5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  <w:r w:rsidRPr="00B03D2E">
        <w:rPr>
          <w:rFonts w:ascii="Bahij Nazanin" w:hAnsi="Bahij Nazanin" w:cs="Bahij Nazanin"/>
          <w:rtl/>
          <w:lang w:bidi="fa-IR"/>
        </w:rPr>
        <w:t>د</w:t>
      </w:r>
      <w:r w:rsidRPr="00B03D2E">
        <w:rPr>
          <w:rFonts w:ascii="Bahij Nazanin" w:hAnsi="Bahij Nazanin" w:cs="Bahij Nazanin"/>
          <w:b/>
          <w:bCs/>
          <w:rtl/>
          <w:lang w:bidi="fa-IR"/>
        </w:rPr>
        <w:t>مخابراتو</w:t>
      </w:r>
      <w:r w:rsidRPr="00B03D2E">
        <w:rPr>
          <w:rFonts w:ascii="Bahij Nazanin" w:hAnsi="Bahij Nazanin" w:cs="Bahij Nazanin"/>
          <w:rtl/>
          <w:lang w:bidi="fa-IR"/>
        </w:rPr>
        <w:t>ش</w:t>
      </w:r>
      <w:r w:rsidR="000345B0" w:rsidRPr="00B03D2E">
        <w:rPr>
          <w:rFonts w:ascii="Bahij Nazanin" w:hAnsi="Bahij Nazanin" w:cs="Bahij Nazanin"/>
          <w:rtl/>
          <w:lang w:bidi="fa-IR"/>
        </w:rPr>
        <w:t xml:space="preserve">اخص په </w:t>
      </w:r>
      <w:r w:rsidR="000345B0" w:rsidRPr="00B03D2E">
        <w:rPr>
          <w:rFonts w:ascii="Bahij Nazanin" w:hAnsi="Bahij Nazanin" w:cs="Bahij Nazanin" w:hint="cs"/>
          <w:rtl/>
          <w:lang w:bidi="ps-AF"/>
        </w:rPr>
        <w:t>ټولیز</w:t>
      </w:r>
      <w:r w:rsidR="009D7370" w:rsidRPr="00B03D2E">
        <w:rPr>
          <w:rFonts w:ascii="Bahij Nazanin" w:hAnsi="Bahij Nazanin" w:cs="Bahij Nazanin"/>
          <w:rtl/>
          <w:lang w:bidi="fa-IR"/>
        </w:rPr>
        <w:t xml:space="preserve"> شاخص کې 1.7 سلنه</w:t>
      </w:r>
      <w:r w:rsidRPr="00B03D2E">
        <w:rPr>
          <w:rFonts w:ascii="Bahij Nazanin" w:hAnsi="Bahij Nazanin" w:cs="Bahij Nazanin"/>
          <w:rtl/>
          <w:lang w:bidi="fa-IR"/>
        </w:rPr>
        <w:t xml:space="preserve"> ونډه لري د </w:t>
      </w:r>
      <w:r w:rsidR="001624A1" w:rsidRPr="00B03D2E">
        <w:rPr>
          <w:rFonts w:ascii="Bahij Nazanin" w:hAnsi="Bahij Nazanin" w:cs="Bahij Nazanin" w:hint="cs"/>
          <w:rtl/>
          <w:lang w:bidi="ps-AF"/>
        </w:rPr>
        <w:t>کلني</w:t>
      </w:r>
      <w:r w:rsidRPr="00B03D2E">
        <w:rPr>
          <w:rFonts w:ascii="Bahij Nazanin" w:hAnsi="Bahij Nazanin" w:cs="Bahij Nazanin"/>
          <w:rtl/>
          <w:lang w:bidi="fa-IR"/>
        </w:rPr>
        <w:t>م</w:t>
      </w:r>
      <w:r w:rsidR="000345B0" w:rsidRPr="00B03D2E">
        <w:rPr>
          <w:rFonts w:ascii="Bahij Nazanin" w:hAnsi="Bahij Nazanin" w:cs="Bahij Nazanin"/>
          <w:rtl/>
          <w:lang w:bidi="fa-IR"/>
        </w:rPr>
        <w:t xml:space="preserve">حاسبې پر اساس د مخابراتو </w:t>
      </w:r>
      <w:r w:rsidR="000345B0" w:rsidRPr="00B03D2E">
        <w:rPr>
          <w:rFonts w:ascii="Bahij Nazanin" w:hAnsi="Bahij Nazanin" w:cs="Bahij Nazanin" w:hint="cs"/>
          <w:rtl/>
          <w:lang w:bidi="ps-AF"/>
        </w:rPr>
        <w:t>قیمت</w:t>
      </w:r>
      <w:r w:rsidR="004C4D34" w:rsidRPr="00B03D2E">
        <w:rPr>
          <w:rFonts w:ascii="Bahij Nazanin" w:hAnsi="Bahij Nazanin" w:cs="Bahij Nazanin"/>
          <w:rtl/>
          <w:lang w:bidi="fa-IR"/>
        </w:rPr>
        <w:t xml:space="preserve"> تر</w:t>
      </w:r>
      <w:r w:rsidR="00D041F5" w:rsidRPr="00B03D2E">
        <w:rPr>
          <w:rFonts w:ascii="Bahij Nazanin" w:hAnsi="Bahij Nazanin" w:cs="Bahij Nazanin" w:hint="cs"/>
          <w:rtl/>
          <w:lang w:bidi="ps-AF"/>
        </w:rPr>
        <w:t xml:space="preserve">0.38 </w:t>
      </w:r>
      <w:r w:rsidRPr="00B03D2E">
        <w:rPr>
          <w:rFonts w:ascii="Bahij Nazanin" w:hAnsi="Bahij Nazanin" w:cs="Bahij Nazanin"/>
          <w:rtl/>
          <w:lang w:bidi="fa-IR"/>
        </w:rPr>
        <w:t xml:space="preserve">سلنې </w:t>
      </w:r>
      <w:r w:rsidR="002A5232" w:rsidRPr="00B03D2E">
        <w:rPr>
          <w:rFonts w:ascii="Bahij Nazanin" w:hAnsi="Bahij Nazanin" w:cs="Bahij Nazanin"/>
          <w:rtl/>
          <w:lang w:bidi="ps-AF"/>
        </w:rPr>
        <w:t xml:space="preserve"> پور</w:t>
      </w:r>
      <w:r w:rsidR="00894992" w:rsidRPr="00B03D2E">
        <w:rPr>
          <w:rFonts w:ascii="Bahij Nazanin" w:hAnsi="Bahij Nazanin" w:cs="Bahij Nazanin"/>
          <w:rtl/>
          <w:lang w:bidi="ps-AF"/>
        </w:rPr>
        <w:t>ې</w:t>
      </w:r>
      <w:r w:rsidR="007F7519" w:rsidRPr="00B03D2E">
        <w:rPr>
          <w:rFonts w:ascii="Bahij Nazanin" w:hAnsi="Bahij Nazanin" w:cs="Bahij Nazanin" w:hint="cs"/>
          <w:rtl/>
          <w:lang w:bidi="ps-AF"/>
        </w:rPr>
        <w:t xml:space="preserve">بدلون ښکاره کوي </w:t>
      </w:r>
      <w:r w:rsidRPr="00B03D2E">
        <w:rPr>
          <w:rFonts w:ascii="Bahij Nazanin" w:hAnsi="Bahij Nazanin" w:cs="Bahij Nazanin"/>
          <w:rtl/>
          <w:lang w:bidi="fa-IR"/>
        </w:rPr>
        <w:t>. حال دا</w:t>
      </w:r>
      <w:r w:rsidR="00872841" w:rsidRPr="00B03D2E">
        <w:rPr>
          <w:rFonts w:ascii="Bahij Nazanin" w:hAnsi="Bahij Nazanin" w:cs="Bahij Nazanin"/>
          <w:rtl/>
          <w:lang w:bidi="fa-IR"/>
        </w:rPr>
        <w:t xml:space="preserve"> چې دا رقم په </w:t>
      </w:r>
      <w:r w:rsidR="0052784B" w:rsidRPr="00B03D2E">
        <w:rPr>
          <w:rFonts w:ascii="Bahij Nazanin" w:hAnsi="Bahij Nazanin" w:cs="Bahij Nazanin" w:hint="cs"/>
          <w:rtl/>
          <w:lang w:bidi="ps-AF"/>
        </w:rPr>
        <w:t>تېر</w:t>
      </w:r>
      <w:r w:rsidR="003A4AE5" w:rsidRPr="00B03D2E">
        <w:rPr>
          <w:rFonts w:ascii="Bahij Nazanin" w:hAnsi="Bahij Nazanin" w:cs="Bahij Nazanin" w:hint="cs"/>
          <w:rtl/>
          <w:lang w:bidi="ps-AF"/>
        </w:rPr>
        <w:t xml:space="preserve">کال ورته </w:t>
      </w:r>
      <w:r w:rsidR="003A4AE5" w:rsidRPr="00B03D2E">
        <w:rPr>
          <w:rFonts w:ascii="Bahij Nazanin" w:hAnsi="Bahij Nazanin" w:cs="Bahij Nazanin"/>
          <w:rtl/>
          <w:lang w:bidi="fa-IR"/>
        </w:rPr>
        <w:t xml:space="preserve"> میاشت کې </w:t>
      </w:r>
      <w:r w:rsidR="003A4AE5" w:rsidRPr="00B03D2E">
        <w:rPr>
          <w:rFonts w:ascii="Bahij Nazanin" w:hAnsi="Bahij Nazanin" w:cs="Bahij Nazanin" w:hint="cs"/>
          <w:rtl/>
          <w:lang w:bidi="ps-AF"/>
        </w:rPr>
        <w:t>4.22-</w:t>
      </w:r>
      <w:r w:rsidRPr="00B03D2E">
        <w:rPr>
          <w:rFonts w:ascii="Bahij Nazanin" w:hAnsi="Bahij Nazanin" w:cs="Bahij Nazanin"/>
          <w:rtl/>
          <w:lang w:bidi="fa-IR"/>
        </w:rPr>
        <w:t>سلنه سنجش شوی وو.</w:t>
      </w:r>
    </w:p>
    <w:p w:rsidR="00071644" w:rsidRPr="00B03D2E" w:rsidRDefault="00071644" w:rsidP="00071644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3A3ECA" w:rsidRPr="00B03D2E" w:rsidRDefault="005E3B43" w:rsidP="00052FA2">
      <w:pPr>
        <w:bidi/>
        <w:spacing w:before="120" w:after="120" w:line="240" w:lineRule="auto"/>
        <w:rPr>
          <w:rFonts w:ascii="Bahij Nazanin" w:hAnsi="Bahij Nazanin" w:cs="Bahij Nazanin"/>
          <w:rtl/>
          <w:lang w:bidi="ps-AF"/>
        </w:rPr>
      </w:pPr>
      <w:r w:rsidRPr="00B03D2E">
        <w:rPr>
          <w:rFonts w:ascii="Bahij Nazanin" w:hAnsi="Bahij Nazanin" w:cs="Bahij Nazanin"/>
          <w:rtl/>
          <w:lang w:bidi="fa-IR"/>
        </w:rPr>
        <w:t xml:space="preserve">او همدا رنګه </w:t>
      </w:r>
      <w:r w:rsidRPr="00B03D2E">
        <w:rPr>
          <w:rFonts w:ascii="Bahij Nazanin" w:hAnsi="Bahij Nazanin" w:cs="Bahij Nazanin"/>
          <w:b/>
          <w:bCs/>
          <w:rtl/>
          <w:lang w:bidi="fa-IR"/>
        </w:rPr>
        <w:t xml:space="preserve">اطلاعات </w:t>
      </w:r>
      <w:r w:rsidR="003A3ECA" w:rsidRPr="00B03D2E">
        <w:rPr>
          <w:rFonts w:ascii="Bahij Nazanin" w:hAnsi="Bahij Nazanin" w:cs="Bahij Nazanin"/>
          <w:b/>
          <w:bCs/>
          <w:rtl/>
          <w:lang w:bidi="ps-AF"/>
        </w:rPr>
        <w:t xml:space="preserve">او </w:t>
      </w:r>
      <w:r w:rsidR="00F45A53" w:rsidRPr="00B03D2E">
        <w:rPr>
          <w:rFonts w:ascii="Bahij Nazanin" w:hAnsi="Bahij Nazanin" w:cs="Bahij Nazanin"/>
          <w:b/>
          <w:bCs/>
          <w:rtl/>
          <w:lang w:bidi="ps-AF"/>
        </w:rPr>
        <w:t xml:space="preserve">فرهنګ </w:t>
      </w:r>
      <w:r w:rsidR="006E38F7" w:rsidRPr="00B03D2E">
        <w:rPr>
          <w:rFonts w:ascii="Bahij Nazanin" w:hAnsi="Bahij Nazanin" w:cs="Bahij Nazanin"/>
          <w:rtl/>
          <w:lang w:bidi="fa-IR"/>
        </w:rPr>
        <w:t xml:space="preserve">چې 1.1 سلنه په </w:t>
      </w:r>
      <w:r w:rsidR="006E38F7" w:rsidRPr="00B03D2E">
        <w:rPr>
          <w:rFonts w:ascii="Bahij Nazanin" w:hAnsi="Bahij Nazanin" w:cs="Bahij Nazanin" w:hint="cs"/>
          <w:rtl/>
          <w:lang w:bidi="ps-AF"/>
        </w:rPr>
        <w:t>ټولیز</w:t>
      </w:r>
      <w:r w:rsidRPr="00B03D2E">
        <w:rPr>
          <w:rFonts w:ascii="Bahij Nazanin" w:hAnsi="Bahij Nazanin" w:cs="Bahij Nazanin"/>
          <w:rtl/>
          <w:lang w:bidi="fa-IR"/>
        </w:rPr>
        <w:t xml:space="preserve"> شاخص کې ونډه لر</w:t>
      </w:r>
      <w:r w:rsidR="009B4A7B" w:rsidRPr="00B03D2E">
        <w:rPr>
          <w:rFonts w:ascii="Bahij Nazanin" w:hAnsi="Bahij Nazanin" w:cs="Bahij Nazanin"/>
          <w:rtl/>
          <w:lang w:bidi="ps-AF"/>
        </w:rPr>
        <w:t>ي</w:t>
      </w:r>
      <w:r w:rsidRPr="00B03D2E">
        <w:rPr>
          <w:rFonts w:ascii="Bahij Nazanin" w:hAnsi="Bahij Nazanin" w:cs="Bahij Nazanin"/>
          <w:rtl/>
          <w:lang w:bidi="fa-IR"/>
        </w:rPr>
        <w:t xml:space="preserve"> ،دد</w:t>
      </w:r>
      <w:r w:rsidR="009B4A7B" w:rsidRPr="00B03D2E">
        <w:rPr>
          <w:rFonts w:ascii="Bahij Nazanin" w:hAnsi="Bahij Nazanin" w:cs="Bahij Nazanin"/>
          <w:rtl/>
          <w:lang w:bidi="ps-AF"/>
        </w:rPr>
        <w:t>ې</w:t>
      </w:r>
      <w:r w:rsidRPr="00B03D2E">
        <w:rPr>
          <w:rFonts w:ascii="Bahij Nazanin" w:hAnsi="Bahij Nazanin" w:cs="Bahij Nazanin"/>
          <w:rtl/>
          <w:lang w:bidi="fa-IR"/>
        </w:rPr>
        <w:t xml:space="preserve"> ښکارندوی د</w:t>
      </w:r>
      <w:r w:rsidR="009B4A7B" w:rsidRPr="00B03D2E">
        <w:rPr>
          <w:rFonts w:ascii="Bahij Nazanin" w:hAnsi="Bahij Nazanin" w:cs="Bahij Nazanin"/>
          <w:rtl/>
          <w:lang w:bidi="ps-AF"/>
        </w:rPr>
        <w:t>ي</w:t>
      </w:r>
      <w:r w:rsidR="006E38F7" w:rsidRPr="00B03D2E">
        <w:rPr>
          <w:rFonts w:ascii="Bahij Nazanin" w:hAnsi="Bahij Nazanin" w:cs="Bahij Nazanin"/>
          <w:rtl/>
          <w:lang w:bidi="fa-IR"/>
        </w:rPr>
        <w:t xml:space="preserve"> چې په </w:t>
      </w:r>
      <w:r w:rsidR="006E38F7" w:rsidRPr="00B03D2E">
        <w:rPr>
          <w:rFonts w:ascii="Bahij Nazanin" w:hAnsi="Bahij Nazanin" w:cs="Bahij Nazanin" w:hint="cs"/>
          <w:rtl/>
          <w:lang w:bidi="ps-AF"/>
        </w:rPr>
        <w:t>ټولیز</w:t>
      </w:r>
      <w:r w:rsidRPr="00B03D2E">
        <w:rPr>
          <w:rFonts w:ascii="Bahij Nazanin" w:hAnsi="Bahij Nazanin" w:cs="Bahij Nazanin"/>
          <w:rtl/>
          <w:lang w:bidi="fa-IR"/>
        </w:rPr>
        <w:t xml:space="preserve"> شاخص باندې ډیر لږ اغیزه </w:t>
      </w:r>
      <w:r w:rsidR="00102AF1" w:rsidRPr="00B03D2E">
        <w:rPr>
          <w:rFonts w:ascii="Bahij Nazanin" w:hAnsi="Bahij Nazanin" w:cs="Bahij Nazanin" w:hint="cs"/>
          <w:rtl/>
          <w:lang w:bidi="fa-IR"/>
        </w:rPr>
        <w:t>لری</w:t>
      </w:r>
      <w:r w:rsidRPr="00B03D2E">
        <w:rPr>
          <w:rFonts w:ascii="Bahij Nazanin" w:hAnsi="Bahij Nazanin" w:cs="Bahij Nazanin"/>
          <w:rtl/>
          <w:lang w:bidi="fa-IR"/>
        </w:rPr>
        <w:t>.او د دې شاخص</w:t>
      </w:r>
      <w:r w:rsidR="006E38F7" w:rsidRPr="00B03D2E">
        <w:rPr>
          <w:rFonts w:ascii="Bahij Nazanin" w:hAnsi="Bahij Nazanin" w:cs="Bahij Nazanin" w:hint="cs"/>
          <w:rtl/>
          <w:lang w:bidi="ps-AF"/>
        </w:rPr>
        <w:t>قیمت</w:t>
      </w:r>
      <w:r w:rsidR="0038153C" w:rsidRPr="00B03D2E">
        <w:rPr>
          <w:rFonts w:ascii="Bahij Nazanin" w:hAnsi="Bahij Nazanin" w:cs="Bahij Nazanin"/>
          <w:rtl/>
          <w:lang w:bidi="fa-IR"/>
        </w:rPr>
        <w:t xml:space="preserve">  د </w:t>
      </w:r>
      <w:r w:rsidR="00864F55" w:rsidRPr="00B03D2E">
        <w:rPr>
          <w:rFonts w:ascii="Bahij Nazanin" w:hAnsi="Bahij Nazanin" w:cs="Bahij Nazanin" w:hint="cs"/>
          <w:rtl/>
          <w:lang w:bidi="ps-AF"/>
        </w:rPr>
        <w:t>کلني</w:t>
      </w:r>
      <w:r w:rsidR="0036602B" w:rsidRPr="00B03D2E">
        <w:rPr>
          <w:rFonts w:ascii="Bahij Nazanin" w:hAnsi="Bahij Nazanin" w:cs="Bahij Nazanin"/>
          <w:rtl/>
          <w:lang w:bidi="fa-IR"/>
        </w:rPr>
        <w:t xml:space="preserve"> محاسبې پر اساس </w:t>
      </w:r>
      <w:r w:rsidR="00FC1C63" w:rsidRPr="00B03D2E">
        <w:rPr>
          <w:rFonts w:ascii="Bahij Nazanin" w:hAnsi="Bahij Nazanin" w:cs="Bahij Nazanin" w:hint="cs"/>
          <w:rtl/>
          <w:lang w:bidi="ps-AF"/>
        </w:rPr>
        <w:t>له 1.77</w:t>
      </w:r>
      <w:r w:rsidR="00052FA2">
        <w:rPr>
          <w:rFonts w:ascii="Bahij Nazanin" w:hAnsi="Bahij Nazanin" w:cs="Bahij Nazanin" w:hint="cs"/>
          <w:rtl/>
          <w:lang w:bidi="ps-AF"/>
        </w:rPr>
        <w:t xml:space="preserve">سلنه </w:t>
      </w:r>
      <w:r w:rsidR="00FC1C63" w:rsidRPr="00B03D2E">
        <w:rPr>
          <w:rFonts w:ascii="Bahij Nazanin" w:hAnsi="Bahij Nazanin" w:cs="Bahij Nazanin" w:hint="cs"/>
          <w:rtl/>
          <w:lang w:bidi="ps-AF"/>
        </w:rPr>
        <w:t xml:space="preserve"> کې 0.78 سلنې ته بدلون </w:t>
      </w:r>
      <w:r w:rsidR="00014DAF" w:rsidRPr="00B03D2E">
        <w:rPr>
          <w:rFonts w:ascii="Bahij Nazanin" w:hAnsi="Bahij Nazanin" w:cs="Bahij Nazanin"/>
          <w:rtl/>
          <w:lang w:bidi="fa-IR"/>
        </w:rPr>
        <w:t xml:space="preserve"> موندلی</w:t>
      </w:r>
      <w:r w:rsidRPr="00B03D2E">
        <w:rPr>
          <w:rFonts w:ascii="Bahij Nazanin" w:hAnsi="Bahij Nazanin" w:cs="Bahij Nazanin"/>
          <w:rtl/>
          <w:lang w:bidi="fa-IR"/>
        </w:rPr>
        <w:t xml:space="preserve">  دی، </w:t>
      </w:r>
    </w:p>
    <w:p w:rsidR="00422C81" w:rsidRPr="00B03D2E" w:rsidRDefault="00422C81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215791" w:rsidRPr="00B03D2E" w:rsidRDefault="00215791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064F7E" w:rsidRPr="00B03D2E" w:rsidRDefault="00A1433E" w:rsidP="007F0FF0">
      <w:pPr>
        <w:bidi/>
        <w:spacing w:before="120" w:after="120" w:line="240" w:lineRule="auto"/>
        <w:jc w:val="center"/>
        <w:rPr>
          <w:rFonts w:ascii="Bahij Nazanin" w:hAnsi="Bahij Nazanin" w:cs="Bahij Nazanin"/>
          <w:rtl/>
          <w:lang w:bidi="ps-AF"/>
        </w:rPr>
      </w:pPr>
      <w:r>
        <w:rPr>
          <w:rFonts w:ascii="Bahij Nazanin" w:hAnsi="Bahij Nazanin" w:cs="Bahij Nazanin"/>
          <w:noProof/>
        </w:rPr>
        <w:drawing>
          <wp:inline distT="0" distB="0" distL="0" distR="0">
            <wp:extent cx="4114800" cy="2324948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24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F7E" w:rsidRPr="00B03D2E" w:rsidRDefault="00064F7E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456AE4" w:rsidRPr="00B03D2E" w:rsidRDefault="005E3B43" w:rsidP="00317D3A">
      <w:pPr>
        <w:spacing w:before="120" w:after="120" w:line="240" w:lineRule="auto"/>
        <w:jc w:val="right"/>
        <w:rPr>
          <w:rFonts w:ascii="Bahij Nazanin" w:hAnsi="Bahij Nazanin" w:cs="Bahij Nazanin"/>
          <w:rtl/>
          <w:lang w:bidi="ps-AF"/>
        </w:rPr>
      </w:pPr>
      <w:r w:rsidRPr="00F062C5">
        <w:rPr>
          <w:rFonts w:ascii="Bahij Nazanin" w:hAnsi="Bahij Nazanin" w:cs="Bahij Nazanin"/>
          <w:rtl/>
          <w:lang w:bidi="fa-IR"/>
        </w:rPr>
        <w:t xml:space="preserve">د </w:t>
      </w:r>
      <w:r w:rsidRPr="00F062C5">
        <w:rPr>
          <w:rFonts w:ascii="Bahij Nazanin" w:hAnsi="Bahij Nazanin" w:cs="Bahij Nazanin"/>
          <w:b/>
          <w:bCs/>
          <w:rtl/>
          <w:lang w:bidi="fa-IR"/>
        </w:rPr>
        <w:t xml:space="preserve">ښوونې او روزنې </w:t>
      </w:r>
      <w:r w:rsidR="00101C4A" w:rsidRPr="00F062C5">
        <w:rPr>
          <w:rFonts w:ascii="Bahij Nazanin" w:hAnsi="Bahij Nazanin" w:cs="Bahij Nazanin"/>
          <w:rtl/>
          <w:lang w:bidi="fa-IR"/>
        </w:rPr>
        <w:t xml:space="preserve">شاخص د </w:t>
      </w:r>
      <w:r w:rsidR="0058179F" w:rsidRPr="00F062C5">
        <w:rPr>
          <w:rFonts w:ascii="Bahij Nazanin" w:hAnsi="Bahij Nazanin" w:cs="Bahij Nazanin" w:hint="cs"/>
          <w:rtl/>
          <w:lang w:bidi="ps-AF"/>
        </w:rPr>
        <w:t>کلني</w:t>
      </w:r>
      <w:r w:rsidRPr="00F062C5">
        <w:rPr>
          <w:rFonts w:ascii="Bahij Nazanin" w:hAnsi="Bahij Nazanin" w:cs="Bahij Nazanin"/>
          <w:rtl/>
          <w:lang w:bidi="fa-IR"/>
        </w:rPr>
        <w:t xml:space="preserve"> محاسبې پر بنسټ </w:t>
      </w:r>
      <w:r w:rsidR="00A70D4C" w:rsidRPr="00F062C5">
        <w:rPr>
          <w:rFonts w:ascii="Bahij Nazanin" w:hAnsi="Bahij Nazanin" w:cs="Bahij Nazanin"/>
          <w:rtl/>
          <w:lang w:bidi="fa-IR"/>
        </w:rPr>
        <w:t xml:space="preserve">چې له </w:t>
      </w:r>
      <w:r w:rsidR="00317D3A" w:rsidRPr="00F062C5">
        <w:rPr>
          <w:rFonts w:ascii="Bahij Nazanin" w:hAnsi="Bahij Nazanin" w:cs="Bahij Nazanin" w:hint="cs"/>
          <w:rtl/>
          <w:lang w:bidi="ps-AF"/>
        </w:rPr>
        <w:t>1.24</w:t>
      </w:r>
      <w:r w:rsidR="009D7370" w:rsidRPr="00F062C5">
        <w:rPr>
          <w:rFonts w:ascii="Bahij Nazanin" w:hAnsi="Bahij Nazanin" w:cs="Bahij Nazanin"/>
          <w:rtl/>
          <w:lang w:bidi="ps-AF"/>
        </w:rPr>
        <w:t>سلنه</w:t>
      </w:r>
      <w:r w:rsidRPr="00F062C5">
        <w:rPr>
          <w:rFonts w:ascii="Bahij Nazanin" w:hAnsi="Bahij Nazanin" w:cs="Bahij Nazanin"/>
          <w:rtl/>
          <w:lang w:bidi="fa-IR"/>
        </w:rPr>
        <w:t>د</w:t>
      </w:r>
      <w:r w:rsidR="00317D3A" w:rsidRPr="00F062C5">
        <w:rPr>
          <w:rFonts w:ascii="Bahij Nazanin" w:hAnsi="Bahij Nazanin" w:cs="Bahij Nazanin" w:hint="cs"/>
          <w:rtl/>
          <w:lang w:bidi="ps-AF"/>
        </w:rPr>
        <w:t xml:space="preserve">1399 کال غویی </w:t>
      </w:r>
      <w:r w:rsidRPr="00F062C5">
        <w:rPr>
          <w:rFonts w:ascii="Bahij Nazanin" w:hAnsi="Bahij Nazanin" w:cs="Bahij Nazanin"/>
          <w:rtl/>
          <w:lang w:bidi="fa-IR"/>
        </w:rPr>
        <w:t xml:space="preserve">په میاشت کې تر </w:t>
      </w:r>
      <w:r w:rsidR="00317D3A" w:rsidRPr="00F062C5">
        <w:rPr>
          <w:rFonts w:ascii="Bahij Nazanin" w:hAnsi="Bahij Nazanin" w:cs="Bahij Nazanin" w:hint="cs"/>
          <w:rtl/>
          <w:lang w:bidi="ps-AF"/>
        </w:rPr>
        <w:t>6.27</w:t>
      </w:r>
      <w:r w:rsidR="00942C47" w:rsidRPr="00F062C5">
        <w:rPr>
          <w:rFonts w:ascii="Bahij Nazanin" w:hAnsi="Bahij Nazanin" w:cs="Bahij Nazanin"/>
          <w:rtl/>
          <w:lang w:bidi="ps-AF"/>
        </w:rPr>
        <w:t xml:space="preserve">سلنه </w:t>
      </w:r>
      <w:r w:rsidRPr="00F062C5">
        <w:rPr>
          <w:rFonts w:ascii="Bahij Nazanin" w:hAnsi="Bahij Nazanin" w:cs="Bahij Nazanin"/>
          <w:rtl/>
          <w:lang w:bidi="fa-IR"/>
        </w:rPr>
        <w:t>پور</w:t>
      </w:r>
      <w:r w:rsidR="005668E9" w:rsidRPr="00F062C5">
        <w:rPr>
          <w:rFonts w:ascii="Bahij Nazanin" w:hAnsi="Bahij Nazanin" w:cs="Bahij Nazanin"/>
          <w:rtl/>
          <w:lang w:bidi="ps-AF"/>
        </w:rPr>
        <w:t>ې</w:t>
      </w:r>
      <w:r w:rsidR="0038153C" w:rsidRPr="00F062C5">
        <w:rPr>
          <w:rFonts w:ascii="Bahij Nazanin" w:hAnsi="Bahij Nazanin" w:cs="Bahij Nazanin"/>
          <w:rtl/>
          <w:lang w:bidi="fa-IR"/>
        </w:rPr>
        <w:t xml:space="preserve"> د څیړنې په دوره </w:t>
      </w:r>
      <w:r w:rsidR="0058179F" w:rsidRPr="00F062C5">
        <w:rPr>
          <w:rFonts w:ascii="Bahij Nazanin" w:hAnsi="Bahij Nazanin" w:cs="Bahij Nazanin" w:hint="cs"/>
          <w:rtl/>
          <w:lang w:bidi="ps-AF"/>
        </w:rPr>
        <w:t>کې</w:t>
      </w:r>
      <w:r w:rsidR="00317D3A" w:rsidRPr="00F062C5">
        <w:rPr>
          <w:rFonts w:ascii="Bahij Nazanin" w:hAnsi="Bahij Nazanin" w:cs="Bahij Nazanin" w:hint="cs"/>
          <w:rtl/>
          <w:lang w:bidi="ps-AF"/>
        </w:rPr>
        <w:t>زیاتوالی</w:t>
      </w:r>
      <w:r w:rsidR="00216F60" w:rsidRPr="00F062C5">
        <w:rPr>
          <w:rFonts w:ascii="Bahij Nazanin" w:hAnsi="Bahij Nazanin" w:cs="Bahij Nazanin"/>
          <w:rtl/>
          <w:lang w:bidi="fa-IR"/>
        </w:rPr>
        <w:t>ک</w:t>
      </w:r>
      <w:r w:rsidRPr="00F062C5">
        <w:rPr>
          <w:rFonts w:ascii="Bahij Nazanin" w:hAnsi="Bahij Nazanin" w:cs="Bahij Nazanin"/>
          <w:rtl/>
          <w:lang w:bidi="fa-IR"/>
        </w:rPr>
        <w:t xml:space="preserve">ړی دی. </w:t>
      </w:r>
      <w:r w:rsidR="00F4257E" w:rsidRPr="00F062C5">
        <w:rPr>
          <w:rFonts w:ascii="Bahij Nazanin" w:hAnsi="Bahij Nazanin" w:cs="Bahij Nazanin" w:hint="cs"/>
          <w:rtl/>
          <w:lang w:bidi="ps-AF"/>
        </w:rPr>
        <w:t>د مکتبونو بیا پرانیستل او دکورسونو او پوهنتونو  بیا پیل له وجې نه دی شاخص ته د زیاتې غوښتنې په خاطر ددې شاخص بیه د تیر کال ورته میاشت په پرتله لوړ والی موندلې دي</w:t>
      </w:r>
    </w:p>
    <w:p w:rsidR="00552594" w:rsidRPr="00B03D2E" w:rsidRDefault="00552594" w:rsidP="00F53B99">
      <w:pPr>
        <w:spacing w:before="120" w:after="120" w:line="240" w:lineRule="auto"/>
        <w:jc w:val="right"/>
        <w:rPr>
          <w:rFonts w:ascii="Bahij Nazanin" w:hAnsi="Bahij Nazanin" w:cs="Bahij Nazanin"/>
          <w:rtl/>
          <w:lang w:bidi="ps-AF"/>
        </w:rPr>
      </w:pPr>
    </w:p>
    <w:p w:rsidR="00811DA0" w:rsidRPr="00B03D2E" w:rsidRDefault="00216D08" w:rsidP="005374DA">
      <w:pPr>
        <w:bidi/>
        <w:spacing w:before="120" w:after="120" w:line="240" w:lineRule="auto"/>
        <w:rPr>
          <w:rFonts w:ascii="Bahij Nazanin" w:hAnsi="Bahij Nazanin" w:cs="Bahij Nazanin"/>
          <w:rtl/>
          <w:lang w:bidi="ps-AF"/>
        </w:rPr>
      </w:pPr>
      <w:r w:rsidRPr="00F062C5">
        <w:rPr>
          <w:rFonts w:ascii="Bahij Nazanin" w:hAnsi="Bahij Nazanin" w:cs="Bahij Nazanin"/>
          <w:rtl/>
          <w:lang w:bidi="fa-IR"/>
        </w:rPr>
        <w:t xml:space="preserve">د </w:t>
      </w:r>
      <w:r w:rsidRPr="00F062C5">
        <w:rPr>
          <w:rFonts w:ascii="Bahij Nazanin" w:hAnsi="Bahij Nazanin" w:cs="Bahij Nazanin" w:hint="cs"/>
          <w:b/>
          <w:bCs/>
          <w:rtl/>
          <w:lang w:bidi="ps-AF"/>
        </w:rPr>
        <w:t xml:space="preserve">رستورانټ </w:t>
      </w:r>
      <w:r w:rsidRPr="00F062C5">
        <w:rPr>
          <w:rFonts w:ascii="Bahij Nazanin" w:hAnsi="Bahij Nazanin" w:cs="Bahij Nazanin"/>
          <w:b/>
          <w:bCs/>
          <w:rtl/>
          <w:lang w:bidi="fa-IR"/>
        </w:rPr>
        <w:t>او هو</w:t>
      </w:r>
      <w:r w:rsidRPr="00F062C5">
        <w:rPr>
          <w:rFonts w:ascii="Bahij Nazanin" w:hAnsi="Bahij Nazanin" w:cs="Bahij Nazanin"/>
          <w:b/>
          <w:bCs/>
          <w:rtl/>
          <w:lang w:bidi="ps-AF"/>
        </w:rPr>
        <w:t>ټل</w:t>
      </w:r>
      <w:r w:rsidRPr="00F062C5">
        <w:rPr>
          <w:rFonts w:ascii="Bahij Nazanin" w:hAnsi="Bahij Nazanin" w:cs="Bahij Nazanin"/>
          <w:rtl/>
          <w:lang w:bidi="fa-IR"/>
        </w:rPr>
        <w:t xml:space="preserve"> شاخص</w:t>
      </w:r>
      <w:r w:rsidR="001167BF" w:rsidRPr="00F062C5">
        <w:rPr>
          <w:rFonts w:ascii="Bahij Nazanin" w:hAnsi="Bahij Nazanin" w:cs="Bahij Nazanin" w:hint="cs"/>
          <w:rtl/>
          <w:lang w:bidi="ps-AF"/>
        </w:rPr>
        <w:t xml:space="preserve">بیه </w:t>
      </w:r>
      <w:r w:rsidR="005E3B43" w:rsidRPr="00F062C5">
        <w:rPr>
          <w:rFonts w:ascii="Bahij Nazanin" w:hAnsi="Bahij Nazanin" w:cs="Bahij Nazanin"/>
          <w:rtl/>
          <w:lang w:bidi="fa-IR"/>
        </w:rPr>
        <w:t xml:space="preserve">له </w:t>
      </w:r>
      <w:r w:rsidR="007D4243" w:rsidRPr="00F062C5">
        <w:rPr>
          <w:rFonts w:ascii="Bahij Nazanin" w:hAnsi="Bahij Nazanin" w:cs="Bahij Nazanin" w:hint="cs"/>
          <w:rtl/>
          <w:lang w:bidi="ps-AF"/>
        </w:rPr>
        <w:t>1.76</w:t>
      </w:r>
      <w:r w:rsidR="005E3B43" w:rsidRPr="00F062C5">
        <w:rPr>
          <w:rFonts w:ascii="Bahij Nazanin" w:hAnsi="Bahij Nazanin" w:cs="Bahij Nazanin"/>
          <w:rtl/>
          <w:lang w:bidi="fa-IR"/>
        </w:rPr>
        <w:t xml:space="preserve">سلنې </w:t>
      </w:r>
      <w:r w:rsidR="00E13ED6" w:rsidRPr="00F062C5">
        <w:rPr>
          <w:rFonts w:ascii="Bahij Nazanin" w:hAnsi="Bahij Nazanin" w:cs="Bahij Nazanin" w:hint="cs"/>
          <w:rtl/>
          <w:lang w:bidi="ps-AF"/>
        </w:rPr>
        <w:t>تر</w:t>
      </w:r>
      <w:r w:rsidR="00917859" w:rsidRPr="00F062C5">
        <w:rPr>
          <w:rFonts w:ascii="Bahij Nazanin" w:hAnsi="Bahij Nazanin" w:cs="Bahij Nazanin" w:hint="cs"/>
          <w:rtl/>
          <w:lang w:bidi="ps-AF"/>
        </w:rPr>
        <w:t xml:space="preserve">0.18 </w:t>
      </w:r>
      <w:r w:rsidR="005E3B43" w:rsidRPr="00F062C5">
        <w:rPr>
          <w:rFonts w:ascii="Bahij Nazanin" w:hAnsi="Bahij Nazanin" w:cs="Bahij Nazanin"/>
          <w:rtl/>
          <w:lang w:bidi="fa-IR"/>
        </w:rPr>
        <w:t xml:space="preserve">سلنې پورې د روان کال د </w:t>
      </w:r>
      <w:r w:rsidR="00917859" w:rsidRPr="00F062C5">
        <w:rPr>
          <w:rFonts w:ascii="Bahij Nazanin" w:hAnsi="Bahij Nazanin" w:cs="Bahij Nazanin" w:hint="cs"/>
          <w:rtl/>
          <w:lang w:bidi="ps-AF"/>
        </w:rPr>
        <w:t>غویی</w:t>
      </w:r>
      <w:r w:rsidR="00AF60DA" w:rsidRPr="00F062C5">
        <w:rPr>
          <w:rFonts w:ascii="Bahij Nazanin" w:hAnsi="Bahij Nazanin" w:cs="Bahij Nazanin"/>
          <w:rtl/>
          <w:lang w:bidi="fa-IR"/>
        </w:rPr>
        <w:t xml:space="preserve">میاشت  کې </w:t>
      </w:r>
      <w:r w:rsidR="007D4243" w:rsidRPr="00F062C5">
        <w:rPr>
          <w:rFonts w:ascii="Bahij Nazanin" w:hAnsi="Bahij Nazanin" w:cs="Bahij Nazanin" w:hint="cs"/>
          <w:rtl/>
          <w:lang w:bidi="ps-AF"/>
        </w:rPr>
        <w:t>کموالي</w:t>
      </w:r>
      <w:r w:rsidR="00FB6BD7" w:rsidRPr="00F062C5">
        <w:rPr>
          <w:rFonts w:ascii="Bahij Nazanin" w:hAnsi="Bahij Nazanin" w:cs="Bahij Nazanin" w:hint="cs"/>
          <w:rtl/>
          <w:lang w:bidi="ps-AF"/>
        </w:rPr>
        <w:t xml:space="preserve">کړی </w:t>
      </w:r>
      <w:r w:rsidR="00393CC1" w:rsidRPr="00F062C5">
        <w:rPr>
          <w:rFonts w:ascii="Bahij Nazanin" w:hAnsi="Bahij Nazanin" w:cs="Bahij Nazanin"/>
          <w:rtl/>
          <w:lang w:bidi="ps-AF"/>
        </w:rPr>
        <w:t>دی</w:t>
      </w:r>
      <w:r w:rsidR="00E13ED6" w:rsidRPr="00F062C5">
        <w:rPr>
          <w:rFonts w:ascii="Bahij Nazanin" w:hAnsi="Bahij Nazanin" w:cs="Bahij Nazanin" w:hint="cs"/>
          <w:rtl/>
          <w:lang w:bidi="ps-AF"/>
        </w:rPr>
        <w:t>.</w:t>
      </w:r>
      <w:r w:rsidR="00EC7DFC" w:rsidRPr="00F062C5">
        <w:rPr>
          <w:rFonts w:ascii="Bahij Nazanin" w:hAnsi="Bahij Nazanin" w:cs="Bahij Nazanin" w:hint="cs"/>
          <w:rtl/>
          <w:lang w:bidi="ps-AF"/>
        </w:rPr>
        <w:t xml:space="preserve">ددې شاخص د بیې </w:t>
      </w:r>
      <w:r w:rsidR="00FD4A8F" w:rsidRPr="00F062C5">
        <w:rPr>
          <w:rFonts w:ascii="Bahij Nazanin" w:hAnsi="Bahij Nazanin" w:cs="Bahij Nazanin" w:hint="cs"/>
          <w:rtl/>
          <w:lang w:bidi="ps-AF"/>
        </w:rPr>
        <w:t>کموالی</w:t>
      </w:r>
      <w:r w:rsidR="00EC7DFC" w:rsidRPr="00F062C5">
        <w:rPr>
          <w:rFonts w:ascii="Bahij Nazanin" w:hAnsi="Bahij Nazanin" w:cs="Bahij Nazanin" w:hint="cs"/>
          <w:rtl/>
          <w:lang w:bidi="ps-AF"/>
        </w:rPr>
        <w:t xml:space="preserve"> اصلی دلیلدڅیړنې په </w:t>
      </w:r>
      <w:r w:rsidR="007550F6" w:rsidRPr="00F062C5">
        <w:rPr>
          <w:rFonts w:ascii="Bahij Nazanin" w:hAnsi="Bahij Nazanin" w:cs="Bahij Nazanin" w:hint="cs"/>
          <w:rtl/>
          <w:lang w:bidi="ps-AF"/>
        </w:rPr>
        <w:t xml:space="preserve">موده </w:t>
      </w:r>
      <w:r w:rsidR="00EC7DFC" w:rsidRPr="00F062C5">
        <w:rPr>
          <w:rFonts w:ascii="Bahij Nazanin" w:hAnsi="Bahij Nazanin" w:cs="Bahij Nazanin" w:hint="cs"/>
          <w:rtl/>
          <w:lang w:bidi="ps-AF"/>
        </w:rPr>
        <w:t xml:space="preserve">کې </w:t>
      </w:r>
      <w:r w:rsidR="00FD4A8F" w:rsidRPr="00F062C5">
        <w:rPr>
          <w:rFonts w:ascii="Bahij Nazanin" w:hAnsi="Bahij Nazanin" w:cs="Bahij Nazanin" w:hint="cs"/>
          <w:rtl/>
          <w:lang w:bidi="ps-AF"/>
        </w:rPr>
        <w:t xml:space="preserve"> دخوراکي توکو په ځانګړي ډول </w:t>
      </w:r>
      <w:r w:rsidR="007550F6" w:rsidRPr="00F062C5">
        <w:rPr>
          <w:rFonts w:ascii="Bahij Nazanin" w:hAnsi="Bahij Nazanin" w:cs="Bahij Nazanin" w:hint="cs"/>
          <w:rtl/>
          <w:lang w:bidi="ps-AF"/>
        </w:rPr>
        <w:t xml:space="preserve">د </w:t>
      </w:r>
      <w:r w:rsidR="00FD4A8F" w:rsidRPr="00F062C5">
        <w:rPr>
          <w:rFonts w:ascii="Bahij Nazanin" w:hAnsi="Bahij Nazanin" w:cs="Bahij Nazanin" w:hint="cs"/>
          <w:rtl/>
          <w:lang w:bidi="ps-AF"/>
        </w:rPr>
        <w:t xml:space="preserve">غلې دانې ، </w:t>
      </w:r>
      <w:r w:rsidR="007550F6" w:rsidRPr="00F062C5">
        <w:rPr>
          <w:rFonts w:ascii="Bahij Nazanin" w:hAnsi="Bahij Nazanin" w:cs="Bahij Nazanin" w:hint="cs"/>
          <w:rtl/>
          <w:lang w:bidi="ps-AF"/>
        </w:rPr>
        <w:t xml:space="preserve">غوړیو </w:t>
      </w:r>
      <w:r w:rsidR="005374DA" w:rsidRPr="00F062C5">
        <w:rPr>
          <w:rFonts w:ascii="Bahij Nazanin" w:hAnsi="Bahij Nazanin" w:cs="Bahij Nazanin" w:hint="cs"/>
          <w:rtl/>
          <w:lang w:bidi="ps-AF"/>
        </w:rPr>
        <w:t xml:space="preserve">، شیدۍ  ، پنیر او هګیو ، سبزیجاتو ، </w:t>
      </w:r>
      <w:r w:rsidR="00FD4A8F" w:rsidRPr="00F062C5">
        <w:rPr>
          <w:rFonts w:ascii="Bahij Nazanin" w:hAnsi="Bahij Nazanin" w:cs="Bahij Nazanin" w:hint="cs"/>
          <w:rtl/>
          <w:lang w:bidi="ps-AF"/>
        </w:rPr>
        <w:t xml:space="preserve">او خواږه او مصاله جاتو </w:t>
      </w:r>
      <w:r w:rsidR="007550F6" w:rsidRPr="00F062C5">
        <w:rPr>
          <w:rFonts w:ascii="Bahij Nazanin" w:hAnsi="Bahij Nazanin" w:cs="Bahij Nazanin" w:hint="cs"/>
          <w:rtl/>
          <w:lang w:bidi="ps-AF"/>
        </w:rPr>
        <w:t xml:space="preserve"> بیه کې </w:t>
      </w:r>
      <w:r w:rsidR="00FD4A8F" w:rsidRPr="00F062C5">
        <w:rPr>
          <w:rFonts w:ascii="Bahij Nazanin" w:hAnsi="Bahij Nazanin" w:cs="Bahij Nazanin" w:hint="cs"/>
          <w:rtl/>
          <w:lang w:bidi="ps-AF"/>
        </w:rPr>
        <w:t xml:space="preserve">کموالي </w:t>
      </w:r>
      <w:r w:rsidR="007550F6" w:rsidRPr="00F062C5">
        <w:rPr>
          <w:rFonts w:ascii="Bahij Nazanin" w:hAnsi="Bahij Nazanin" w:cs="Bahij Nazanin" w:hint="cs"/>
          <w:rtl/>
          <w:lang w:bidi="ps-AF"/>
        </w:rPr>
        <w:t xml:space="preserve"> ګڼل کیږي .</w:t>
      </w:r>
    </w:p>
    <w:p w:rsidR="00811DA0" w:rsidRPr="00B03D2E" w:rsidRDefault="00811DA0" w:rsidP="00F53B99">
      <w:pPr>
        <w:bidi/>
        <w:spacing w:before="120" w:after="120" w:line="240" w:lineRule="auto"/>
        <w:rPr>
          <w:rFonts w:ascii="Bahij Nazanin" w:hAnsi="Bahij Nazanin" w:cs="Bahij Nazanin"/>
          <w:rtl/>
          <w:lang w:bidi="ps-AF"/>
        </w:rPr>
      </w:pPr>
    </w:p>
    <w:p w:rsidR="004C5EAA" w:rsidRPr="00B03D2E" w:rsidRDefault="004C5EAA" w:rsidP="00F53B99">
      <w:pPr>
        <w:bidi/>
        <w:spacing w:before="120" w:after="120" w:line="240" w:lineRule="auto"/>
        <w:rPr>
          <w:rFonts w:ascii="Bahij Nazanin" w:hAnsi="Bahij Nazanin" w:cs="Bahij Nazanin"/>
          <w:rtl/>
          <w:lang w:bidi="ps-AF"/>
        </w:rPr>
      </w:pPr>
    </w:p>
    <w:p w:rsidR="007C2F62" w:rsidRPr="00B03D2E" w:rsidRDefault="00A55942" w:rsidP="007256A3">
      <w:pPr>
        <w:bidi/>
        <w:spacing w:before="120" w:after="120" w:line="240" w:lineRule="auto"/>
        <w:jc w:val="center"/>
        <w:rPr>
          <w:rFonts w:ascii="Bahij Nazanin" w:hAnsi="Bahij Nazanin" w:cs="Bahij Nazanin"/>
          <w:rtl/>
          <w:lang w:bidi="ps-AF"/>
        </w:rPr>
      </w:pPr>
      <w:r>
        <w:rPr>
          <w:rFonts w:ascii="Bahij Nazanin" w:hAnsi="Bahij Nazanin" w:cs="Bahij Nazanin"/>
          <w:noProof/>
        </w:rPr>
        <w:lastRenderedPageBreak/>
        <w:drawing>
          <wp:inline distT="0" distB="0" distL="0" distR="0">
            <wp:extent cx="4127500" cy="2755900"/>
            <wp:effectExtent l="0" t="0" r="635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0E1" w:rsidRPr="00B03D2E" w:rsidRDefault="002240E1" w:rsidP="002240E1">
      <w:pPr>
        <w:bidi/>
        <w:spacing w:before="120" w:after="120" w:line="240" w:lineRule="auto"/>
        <w:rPr>
          <w:rFonts w:ascii="Bahij Nazanin" w:hAnsi="Bahij Nazanin" w:cs="Bahij Nazanin"/>
          <w:rtl/>
          <w:lang w:bidi="ps-AF"/>
        </w:rPr>
      </w:pPr>
    </w:p>
    <w:p w:rsidR="00BA3F03" w:rsidRPr="00B03D2E" w:rsidRDefault="005E3B43" w:rsidP="00322358">
      <w:pPr>
        <w:bidi/>
        <w:spacing w:before="120" w:after="120" w:line="240" w:lineRule="auto"/>
        <w:rPr>
          <w:rFonts w:ascii="Bahij Nazanin" w:hAnsi="Bahij Nazanin" w:cs="Bahij Nazanin"/>
          <w:rtl/>
          <w:lang w:bidi="ps-AF"/>
        </w:rPr>
      </w:pPr>
      <w:r w:rsidRPr="00B03D2E">
        <w:rPr>
          <w:rFonts w:ascii="Bahij Nazanin" w:hAnsi="Bahij Nazanin" w:cs="Bahij Nazanin"/>
          <w:rtl/>
          <w:lang w:bidi="fa-IR"/>
        </w:rPr>
        <w:t xml:space="preserve">او همدا راز د </w:t>
      </w:r>
      <w:r w:rsidRPr="00B03D2E">
        <w:rPr>
          <w:rFonts w:ascii="Bahij Nazanin" w:hAnsi="Bahij Nazanin" w:cs="Bahij Nazanin"/>
          <w:b/>
          <w:bCs/>
          <w:rtl/>
          <w:lang w:bidi="fa-IR"/>
        </w:rPr>
        <w:t>متفرقه</w:t>
      </w:r>
      <w:r w:rsidRPr="00B03D2E">
        <w:rPr>
          <w:rFonts w:ascii="Bahij Nazanin" w:hAnsi="Bahij Nazanin" w:cs="Bahij Nazanin"/>
          <w:rtl/>
          <w:lang w:bidi="fa-IR"/>
        </w:rPr>
        <w:t xml:space="preserve"> برخې شاخص </w:t>
      </w:r>
      <w:r w:rsidR="005C204C" w:rsidRPr="00B03D2E">
        <w:rPr>
          <w:rFonts w:ascii="Bahij Nazanin" w:hAnsi="Bahij Nazanin" w:cs="Bahij Nazanin" w:hint="cs"/>
          <w:rtl/>
          <w:lang w:bidi="ps-AF"/>
        </w:rPr>
        <w:t>په</w:t>
      </w:r>
      <w:r w:rsidRPr="00B03D2E">
        <w:rPr>
          <w:rFonts w:ascii="Bahij Nazanin" w:hAnsi="Bahij Nazanin" w:cs="Bahij Nazanin"/>
          <w:rtl/>
          <w:lang w:bidi="fa-IR"/>
        </w:rPr>
        <w:t xml:space="preserve"> روان کال </w:t>
      </w:r>
      <w:r w:rsidR="00A86B71" w:rsidRPr="00B03D2E">
        <w:rPr>
          <w:rFonts w:ascii="Bahij Nazanin" w:hAnsi="Bahij Nazanin" w:cs="Bahij Nazanin" w:hint="cs"/>
          <w:rtl/>
          <w:lang w:bidi="ps-AF"/>
        </w:rPr>
        <w:t xml:space="preserve">کې </w:t>
      </w:r>
      <w:r w:rsidR="007966F4" w:rsidRPr="00B03D2E">
        <w:rPr>
          <w:rFonts w:ascii="Bahij Nazanin" w:hAnsi="Bahij Nazanin" w:cs="Bahij Nazanin"/>
          <w:rtl/>
          <w:lang w:bidi="ps-AF"/>
        </w:rPr>
        <w:t xml:space="preserve">له </w:t>
      </w:r>
      <w:r w:rsidR="00A86B71" w:rsidRPr="00B03D2E">
        <w:rPr>
          <w:rFonts w:ascii="Bahij Nazanin" w:hAnsi="Bahij Nazanin" w:cs="Bahij Nazanin" w:hint="cs"/>
          <w:rtl/>
          <w:lang w:bidi="ps-AF"/>
        </w:rPr>
        <w:t>12.40</w:t>
      </w:r>
      <w:r w:rsidR="009C7E2D" w:rsidRPr="00B03D2E">
        <w:rPr>
          <w:rFonts w:ascii="Bahij Nazanin" w:hAnsi="Bahij Nazanin" w:cs="Bahij Nazanin" w:hint="cs"/>
          <w:rtl/>
          <w:lang w:bidi="ps-AF"/>
        </w:rPr>
        <w:t>سلنې</w:t>
      </w:r>
      <w:r w:rsidR="002B2C68" w:rsidRPr="00B03D2E">
        <w:rPr>
          <w:rFonts w:ascii="Bahij Nazanin" w:hAnsi="Bahij Nazanin" w:cs="Bahij Nazanin"/>
          <w:rtl/>
          <w:lang w:bidi="ps-AF"/>
        </w:rPr>
        <w:t xml:space="preserve"> تر</w:t>
      </w:r>
      <w:r w:rsidR="00AC16BD" w:rsidRPr="00B03D2E">
        <w:rPr>
          <w:rFonts w:ascii="Bahij Nazanin" w:hAnsi="Bahij Nazanin" w:cs="Bahij Nazanin" w:hint="cs"/>
          <w:rtl/>
          <w:lang w:bidi="ps-AF"/>
        </w:rPr>
        <w:t>4.62</w:t>
      </w:r>
      <w:r w:rsidRPr="00B03D2E">
        <w:rPr>
          <w:rFonts w:ascii="Bahij Nazanin" w:hAnsi="Bahij Nazanin" w:cs="Bahij Nazanin"/>
          <w:rtl/>
          <w:lang w:bidi="fa-IR"/>
        </w:rPr>
        <w:t xml:space="preserve">سلنې </w:t>
      </w:r>
      <w:r w:rsidR="00EF0CED" w:rsidRPr="00B03D2E">
        <w:rPr>
          <w:rFonts w:ascii="Bahij Nazanin" w:hAnsi="Bahij Nazanin" w:cs="Bahij Nazanin"/>
          <w:rtl/>
          <w:lang w:bidi="fa-IR"/>
        </w:rPr>
        <w:t>پور</w:t>
      </w:r>
      <w:r w:rsidR="00B42F0A" w:rsidRPr="00B03D2E">
        <w:rPr>
          <w:rFonts w:ascii="Bahij Nazanin" w:hAnsi="Bahij Nazanin" w:cs="Bahij Nazanin"/>
          <w:rtl/>
          <w:lang w:bidi="ps-AF"/>
        </w:rPr>
        <w:t>ې</w:t>
      </w:r>
      <w:r w:rsidR="00A86B71" w:rsidRPr="00B03D2E">
        <w:rPr>
          <w:rFonts w:ascii="Bahij Nazanin" w:hAnsi="Bahij Nazanin" w:cs="Bahij Nazanin" w:hint="cs"/>
          <w:rtl/>
          <w:lang w:bidi="ps-AF"/>
        </w:rPr>
        <w:t>1400 کال</w:t>
      </w:r>
      <w:r w:rsidR="00EF0CED" w:rsidRPr="00B03D2E">
        <w:rPr>
          <w:rFonts w:ascii="Bahij Nazanin" w:hAnsi="Bahij Nazanin" w:cs="Bahij Nazanin"/>
          <w:rtl/>
          <w:lang w:bidi="fa-IR"/>
        </w:rPr>
        <w:t>د</w:t>
      </w:r>
      <w:r w:rsidR="00AC16BD" w:rsidRPr="00B03D2E">
        <w:rPr>
          <w:rFonts w:ascii="Bahij Nazanin" w:hAnsi="Bahij Nazanin" w:cs="Bahij Nazanin" w:hint="cs"/>
          <w:rtl/>
          <w:lang w:bidi="ps-AF"/>
        </w:rPr>
        <w:t xml:space="preserve">غویی </w:t>
      </w:r>
      <w:r w:rsidRPr="00B03D2E">
        <w:rPr>
          <w:rFonts w:ascii="Bahij Nazanin" w:hAnsi="Bahij Nazanin" w:cs="Bahij Nazanin"/>
          <w:rtl/>
          <w:lang w:bidi="fa-IR"/>
        </w:rPr>
        <w:t>په میاشت کې</w:t>
      </w:r>
      <w:r w:rsidR="00A86B71" w:rsidRPr="00B03D2E">
        <w:rPr>
          <w:rFonts w:ascii="Bahij Nazanin" w:hAnsi="Bahij Nazanin" w:cs="Bahij Nazanin" w:hint="cs"/>
          <w:rtl/>
          <w:lang w:bidi="ps-AF"/>
        </w:rPr>
        <w:t>کموالي</w:t>
      </w:r>
      <w:r w:rsidRPr="00B03D2E">
        <w:rPr>
          <w:rFonts w:ascii="Bahij Nazanin" w:hAnsi="Bahij Nazanin" w:cs="Bahij Nazanin"/>
          <w:rtl/>
          <w:lang w:bidi="fa-IR"/>
        </w:rPr>
        <w:t>کړ</w:t>
      </w:r>
      <w:r w:rsidR="00EA0D0F" w:rsidRPr="00B03D2E">
        <w:rPr>
          <w:rFonts w:ascii="Bahij Nazanin" w:hAnsi="Bahij Nazanin" w:cs="Bahij Nazanin"/>
          <w:rtl/>
          <w:lang w:bidi="ps-AF"/>
        </w:rPr>
        <w:t>ی</w:t>
      </w:r>
      <w:r w:rsidRPr="00B03D2E">
        <w:rPr>
          <w:rFonts w:ascii="Bahij Nazanin" w:hAnsi="Bahij Nazanin" w:cs="Bahij Nazanin"/>
          <w:rtl/>
          <w:lang w:bidi="fa-IR"/>
        </w:rPr>
        <w:t xml:space="preserve"> دی. </w:t>
      </w:r>
    </w:p>
    <w:p w:rsidR="004D1CFE" w:rsidRPr="00B03D2E" w:rsidRDefault="00BF6384" w:rsidP="00F74539">
      <w:pPr>
        <w:pStyle w:val="Heading1"/>
        <w:bidi/>
        <w:rPr>
          <w:rFonts w:ascii="Bahij Nazanin" w:hAnsi="Bahij Nazanin" w:cs="Bahij Nazanin"/>
          <w:sz w:val="24"/>
          <w:szCs w:val="24"/>
          <w:lang w:bidi="fa-IR"/>
        </w:rPr>
      </w:pPr>
      <w:bookmarkStart w:id="9" w:name="_Toc90896634"/>
      <w:r w:rsidRPr="00B03D2E">
        <w:rPr>
          <w:rFonts w:ascii="Bahij Nazanin" w:hAnsi="Bahij Nazanin" w:cs="Bahij Nazanin"/>
          <w:sz w:val="24"/>
          <w:szCs w:val="24"/>
          <w:rtl/>
          <w:lang w:bidi="ps-AF"/>
        </w:rPr>
        <w:t>د</w:t>
      </w:r>
      <w:r w:rsidR="0097570A" w:rsidRPr="00B03D2E">
        <w:rPr>
          <w:rFonts w:ascii="Bahij Nazanin" w:hAnsi="Bahij Nazanin" w:cs="Bahij Nazanin"/>
          <w:sz w:val="24"/>
          <w:szCs w:val="24"/>
          <w:rtl/>
          <w:lang w:bidi="ps-AF"/>
        </w:rPr>
        <w:t>هستې</w:t>
      </w:r>
      <w:r w:rsidR="004D1CFE" w:rsidRPr="00B03D2E">
        <w:rPr>
          <w:rFonts w:ascii="Bahij Nazanin" w:hAnsi="Bahij Nazanin" w:cs="Bahij Nazanin"/>
          <w:sz w:val="24"/>
          <w:szCs w:val="24"/>
          <w:rtl/>
          <w:lang w:bidi="fa-IR"/>
        </w:rPr>
        <w:t xml:space="preserve"> انفلاسیون </w:t>
      </w:r>
      <w:r w:rsidR="007F722D" w:rsidRPr="00B03D2E">
        <w:rPr>
          <w:rFonts w:ascii="Bahij Nazanin" w:hAnsi="Bahij Nazanin" w:cs="Bahij Nazanin"/>
          <w:sz w:val="24"/>
          <w:szCs w:val="24"/>
          <w:rtl/>
          <w:lang w:bidi="fa-IR"/>
        </w:rPr>
        <w:t>(</w:t>
      </w:r>
      <w:r w:rsidR="0097570A" w:rsidRPr="00B03D2E">
        <w:rPr>
          <w:rFonts w:ascii="Bahij Nazanin" w:hAnsi="Bahij Nazanin" w:cs="Bahij Nazanin"/>
          <w:sz w:val="24"/>
          <w:szCs w:val="24"/>
          <w:rtl/>
          <w:lang w:bidi="ps-AF"/>
        </w:rPr>
        <w:t>اصلي</w:t>
      </w:r>
      <w:r w:rsidR="007F722D" w:rsidRPr="00B03D2E">
        <w:rPr>
          <w:rFonts w:ascii="Bahij Nazanin" w:hAnsi="Bahij Nazanin" w:cs="Bahij Nazanin"/>
          <w:sz w:val="24"/>
          <w:szCs w:val="24"/>
          <w:rtl/>
          <w:lang w:bidi="fa-IR"/>
        </w:rPr>
        <w:t xml:space="preserve">  انفلاسیون)</w:t>
      </w:r>
      <w:bookmarkEnd w:id="9"/>
    </w:p>
    <w:p w:rsidR="00235448" w:rsidRPr="00B03D2E" w:rsidRDefault="00235448" w:rsidP="00235448">
      <w:pPr>
        <w:bidi/>
        <w:spacing w:after="0" w:line="240" w:lineRule="auto"/>
        <w:jc w:val="both"/>
        <w:rPr>
          <w:rFonts w:ascii="Bahij Nazanin" w:hAnsi="Bahij Nazanin" w:cs="Bahij Nazanin"/>
          <w:lang w:bidi="fa-IR"/>
        </w:rPr>
      </w:pPr>
      <w:r w:rsidRPr="00B03D2E">
        <w:rPr>
          <w:rFonts w:ascii="Bahij Nazanin" w:hAnsi="Bahij Nazanin" w:cs="Bahij Nazanin"/>
          <w:rtl/>
          <w:lang w:bidi="fa-IR"/>
        </w:rPr>
        <w:t xml:space="preserve">په </w:t>
      </w:r>
      <w:r w:rsidRPr="00B03D2E">
        <w:rPr>
          <w:rFonts w:ascii="Bahij Nazanin" w:hAnsi="Bahij Nazanin" w:cs="Bahij Nazanin" w:hint="cs"/>
          <w:rtl/>
          <w:lang w:bidi="ps-AF"/>
        </w:rPr>
        <w:t>هېوا</w:t>
      </w:r>
      <w:r w:rsidRPr="00B03D2E">
        <w:rPr>
          <w:rFonts w:ascii="Bahij Nazanin" w:hAnsi="Bahij Nazanin" w:cs="Bahij Nazanin"/>
          <w:rtl/>
          <w:lang w:bidi="fa-IR"/>
        </w:rPr>
        <w:t xml:space="preserve">د کې د </w:t>
      </w:r>
      <w:r w:rsidRPr="00B03D2E">
        <w:rPr>
          <w:rFonts w:ascii="Bahij Nazanin" w:hAnsi="Bahij Nazanin" w:cs="Bahij Nazanin" w:hint="cs"/>
          <w:rtl/>
          <w:lang w:bidi="ps-AF"/>
        </w:rPr>
        <w:t>هستې</w:t>
      </w:r>
      <w:r w:rsidRPr="00B03D2E">
        <w:rPr>
          <w:rFonts w:ascii="Bahij Nazanin" w:hAnsi="Bahij Nazanin" w:cs="Bahij Nazanin"/>
          <w:rtl/>
          <w:lang w:bidi="fa-IR"/>
        </w:rPr>
        <w:t xml:space="preserve"> انفلاسیون کچه د </w:t>
      </w:r>
      <w:r w:rsidRPr="00B03D2E">
        <w:rPr>
          <w:rFonts w:ascii="Bahij Nazanin" w:hAnsi="Bahij Nazanin" w:cs="Bahij Nazanin"/>
          <w:rtl/>
          <w:lang w:bidi="ps-AF"/>
        </w:rPr>
        <w:t>د افغانستان بانک</w:t>
      </w:r>
      <w:r w:rsidRPr="00B03D2E">
        <w:rPr>
          <w:rFonts w:ascii="Bahij Nazanin" w:hAnsi="Bahij Nazanin" w:cs="Bahij Nazanin"/>
          <w:rtl/>
          <w:lang w:bidi="fa-IR"/>
        </w:rPr>
        <w:t xml:space="preserve"> د پالیسو اغیزمنتیا د</w:t>
      </w:r>
      <w:r w:rsidRPr="00B03D2E">
        <w:rPr>
          <w:rFonts w:ascii="Bahij Nazanin" w:hAnsi="Bahij Nazanin" w:cs="Bahij Nazanin" w:hint="cs"/>
          <w:rtl/>
          <w:lang w:bidi="ps-AF"/>
        </w:rPr>
        <w:t xml:space="preserve"> قیمتونو ټولیزې </w:t>
      </w:r>
      <w:r w:rsidRPr="00B03D2E">
        <w:rPr>
          <w:rFonts w:ascii="Bahij Nazanin" w:hAnsi="Bahij Nazanin" w:cs="Bahij Nazanin"/>
          <w:rtl/>
          <w:lang w:bidi="fa-IR"/>
        </w:rPr>
        <w:t xml:space="preserve"> کچې باندې د کنترول ښکارندويي کوي. د دې معیار پربنسټ، د انفلاسیون د کچه  بدلونونه چې غیر عاد</w:t>
      </w:r>
      <w:r w:rsidRPr="00B03D2E">
        <w:rPr>
          <w:rFonts w:ascii="Bahij Nazanin" w:hAnsi="Bahij Nazanin" w:cs="Bahij Nazanin"/>
          <w:rtl/>
          <w:lang w:bidi="ps-AF"/>
        </w:rPr>
        <w:t>ي</w:t>
      </w:r>
      <w:r w:rsidRPr="00B03D2E">
        <w:rPr>
          <w:rFonts w:ascii="Bahij Nazanin" w:hAnsi="Bahij Nazanin" w:cs="Bahij Nazanin"/>
          <w:rtl/>
          <w:lang w:bidi="fa-IR"/>
        </w:rPr>
        <w:t xml:space="preserve"> عوامل لري او د کنترول </w:t>
      </w:r>
      <w:r w:rsidRPr="00B03D2E">
        <w:rPr>
          <w:rFonts w:ascii="Bahij Nazanin" w:hAnsi="Bahij Nazanin" w:cs="Bahij Nazanin" w:hint="cs"/>
          <w:rtl/>
          <w:lang w:bidi="fa-IR"/>
        </w:rPr>
        <w:t>نه</w:t>
      </w:r>
      <w:r w:rsidRPr="00B03D2E">
        <w:rPr>
          <w:rFonts w:ascii="Bahij Nazanin" w:hAnsi="Bahij Nazanin" w:cs="Bahij Nazanin"/>
          <w:rtl/>
          <w:lang w:bidi="fa-IR"/>
        </w:rPr>
        <w:t xml:space="preserve"> هم بهر دي، په شاخص کې په پام </w:t>
      </w:r>
      <w:r w:rsidRPr="00B03D2E">
        <w:rPr>
          <w:rFonts w:ascii="Bahij Nazanin" w:hAnsi="Bahij Nazanin" w:cs="Bahij Nazanin" w:hint="cs"/>
          <w:rtl/>
          <w:lang w:bidi="ps-AF"/>
        </w:rPr>
        <w:t>کې</w:t>
      </w:r>
      <w:r w:rsidRPr="00B03D2E">
        <w:rPr>
          <w:rFonts w:ascii="Bahij Nazanin" w:hAnsi="Bahij Nazanin" w:cs="Bahij Nazanin"/>
          <w:rtl/>
          <w:lang w:bidi="fa-IR"/>
        </w:rPr>
        <w:t xml:space="preserve"> نه نیول کېږي د انفلاسیون </w:t>
      </w:r>
      <w:r w:rsidRPr="00B03D2E">
        <w:rPr>
          <w:rFonts w:ascii="Bahij Nazanin" w:hAnsi="Bahij Nazanin" w:cs="Bahij Nazanin" w:hint="cs"/>
          <w:rtl/>
          <w:lang w:bidi="fa-IR"/>
        </w:rPr>
        <w:t>د</w:t>
      </w:r>
      <w:r w:rsidRPr="00B03D2E">
        <w:rPr>
          <w:rFonts w:ascii="Bahij Nazanin" w:hAnsi="Bahij Nazanin" w:cs="Bahij Nazanin"/>
          <w:rtl/>
          <w:lang w:bidi="fa-IR"/>
        </w:rPr>
        <w:t>کچ</w:t>
      </w:r>
      <w:r w:rsidRPr="00B03D2E">
        <w:rPr>
          <w:rFonts w:ascii="Bahij Nazanin" w:hAnsi="Bahij Nazanin" w:cs="Bahij Nazanin" w:hint="cs"/>
          <w:rtl/>
          <w:lang w:bidi="fa-IR"/>
        </w:rPr>
        <w:t>ی</w:t>
      </w:r>
      <w:r w:rsidRPr="00B03D2E">
        <w:rPr>
          <w:rFonts w:ascii="Bahij Nazanin" w:hAnsi="Bahij Nazanin" w:cs="Bahij Nazanin"/>
          <w:rtl/>
          <w:lang w:bidi="fa-IR"/>
        </w:rPr>
        <w:t xml:space="preserve"> زیاته برخه د فصلي بدلونونو او کله ناکله د غیر</w:t>
      </w:r>
      <w:r w:rsidRPr="00B03D2E">
        <w:rPr>
          <w:rFonts w:ascii="Bahij Nazanin" w:hAnsi="Bahij Nazanin" w:cs="Bahij Nazanin"/>
          <w:rtl/>
          <w:lang w:bidi="ps-AF"/>
        </w:rPr>
        <w:t xml:space="preserve">ې </w:t>
      </w:r>
      <w:r w:rsidRPr="00B03D2E">
        <w:rPr>
          <w:rFonts w:ascii="Bahij Nazanin" w:hAnsi="Bahij Nazanin" w:cs="Bahij Nazanin"/>
          <w:rtl/>
          <w:lang w:bidi="fa-IR"/>
        </w:rPr>
        <w:t>عادي پیښو له امله اغیزمن</w:t>
      </w:r>
      <w:r w:rsidRPr="00B03D2E">
        <w:rPr>
          <w:rFonts w:ascii="Bahij Nazanin" w:hAnsi="Bahij Nazanin" w:cs="Bahij Nazanin" w:hint="cs"/>
          <w:rtl/>
          <w:lang w:bidi="ps-AF"/>
        </w:rPr>
        <w:t>کيږي</w:t>
      </w:r>
      <w:r w:rsidRPr="00B03D2E">
        <w:rPr>
          <w:rFonts w:ascii="Bahij Nazanin" w:hAnsi="Bahij Nazanin" w:cs="Bahij Nazanin"/>
          <w:rtl/>
          <w:lang w:bidi="fa-IR"/>
        </w:rPr>
        <w:t xml:space="preserve">. استفاده </w:t>
      </w:r>
      <w:r w:rsidRPr="00B03D2E">
        <w:rPr>
          <w:rFonts w:ascii="Bahij Nazanin" w:hAnsi="Bahij Nazanin" w:cs="Bahij Nazanin" w:hint="cs"/>
          <w:rtl/>
          <w:lang w:bidi="ps-AF"/>
        </w:rPr>
        <w:t>کيږي</w:t>
      </w:r>
      <w:r w:rsidRPr="00B03D2E">
        <w:rPr>
          <w:rFonts w:ascii="Bahij Nazanin" w:hAnsi="Bahij Nazanin" w:cs="Bahij Nazanin"/>
          <w:rtl/>
          <w:lang w:bidi="fa-IR"/>
        </w:rPr>
        <w:t xml:space="preserve">. په دغه کړنلاره کې هغه اجزاوی چې په </w:t>
      </w:r>
      <w:r w:rsidRPr="00B03D2E">
        <w:rPr>
          <w:rFonts w:ascii="Bahij Nazanin" w:hAnsi="Bahij Nazanin" w:cs="Bahij Nazanin" w:hint="cs"/>
          <w:rtl/>
          <w:lang w:bidi="ps-AF"/>
        </w:rPr>
        <w:t>غېر</w:t>
      </w:r>
      <w:r w:rsidRPr="00B03D2E">
        <w:rPr>
          <w:rFonts w:ascii="Bahij Nazanin" w:hAnsi="Bahij Nazanin" w:cs="Bahij Nazanin"/>
          <w:rtl/>
          <w:lang w:bidi="fa-IR"/>
        </w:rPr>
        <w:t xml:space="preserve"> عاد</w:t>
      </w:r>
      <w:r w:rsidRPr="00B03D2E">
        <w:rPr>
          <w:rFonts w:ascii="Bahij Nazanin" w:hAnsi="Bahij Nazanin" w:cs="Bahij Nazanin" w:hint="cs"/>
          <w:rtl/>
          <w:lang w:bidi="ps-AF"/>
        </w:rPr>
        <w:t>ي</w:t>
      </w:r>
      <w:r w:rsidRPr="00B03D2E">
        <w:rPr>
          <w:rFonts w:ascii="Bahij Nazanin" w:hAnsi="Bahij Nazanin" w:cs="Bahij Nazanin"/>
          <w:rtl/>
          <w:lang w:bidi="fa-IR"/>
        </w:rPr>
        <w:t xml:space="preserve"> توګه </w:t>
      </w:r>
      <w:r w:rsidRPr="00B03D2E">
        <w:rPr>
          <w:rFonts w:ascii="Bahij Nazanin" w:hAnsi="Bahij Nazanin" w:cs="Bahij Nazanin" w:hint="cs"/>
          <w:rtl/>
          <w:lang w:bidi="ps-AF"/>
        </w:rPr>
        <w:t>قیمتیې</w:t>
      </w:r>
      <w:r w:rsidRPr="00B03D2E">
        <w:rPr>
          <w:rFonts w:ascii="Bahij Nazanin" w:hAnsi="Bahij Nazanin" w:cs="Bahij Nazanin"/>
          <w:rtl/>
          <w:lang w:bidi="fa-IR"/>
        </w:rPr>
        <w:t xml:space="preserve"> بدلون </w:t>
      </w:r>
      <w:r w:rsidRPr="00B03D2E">
        <w:rPr>
          <w:rFonts w:ascii="Bahij Nazanin" w:hAnsi="Bahij Nazanin" w:cs="Bahij Nazanin" w:hint="cs"/>
          <w:rtl/>
          <w:lang w:bidi="ps-AF"/>
        </w:rPr>
        <w:t>مومي</w:t>
      </w:r>
      <w:r w:rsidRPr="00B03D2E">
        <w:rPr>
          <w:rFonts w:ascii="Bahij Nazanin" w:hAnsi="Bahij Nazanin" w:cs="Bahij Nazanin"/>
          <w:rtl/>
          <w:lang w:bidi="fa-IR"/>
        </w:rPr>
        <w:t xml:space="preserve"> په شاخص کې ترنظر لاندې نه نیول </w:t>
      </w:r>
      <w:r w:rsidRPr="00B03D2E">
        <w:rPr>
          <w:rFonts w:ascii="Bahij Nazanin" w:hAnsi="Bahij Nazanin" w:cs="Bahij Nazanin" w:hint="cs"/>
          <w:rtl/>
          <w:lang w:bidi="ps-AF"/>
        </w:rPr>
        <w:t>کيږ</w:t>
      </w:r>
      <w:r w:rsidRPr="00B03D2E">
        <w:rPr>
          <w:rFonts w:ascii="Bahij Nazanin" w:hAnsi="Bahij Nazanin" w:cs="Bahij Nazanin"/>
          <w:rtl/>
          <w:lang w:bidi="ps-AF"/>
        </w:rPr>
        <w:t>ي</w:t>
      </w:r>
      <w:r w:rsidRPr="00B03D2E">
        <w:rPr>
          <w:rFonts w:ascii="Bahij Nazanin" w:hAnsi="Bahij Nazanin" w:cs="Bahij Nazanin"/>
          <w:rtl/>
          <w:lang w:bidi="fa-IR"/>
        </w:rPr>
        <w:t xml:space="preserve"> تر څو پور</w:t>
      </w:r>
      <w:r w:rsidRPr="00B03D2E">
        <w:rPr>
          <w:rFonts w:ascii="Bahij Nazanin" w:hAnsi="Bahij Nazanin" w:cs="Bahij Nazanin" w:hint="cs"/>
          <w:rtl/>
          <w:lang w:bidi="ps-AF"/>
        </w:rPr>
        <w:t>ې</w:t>
      </w:r>
      <w:r w:rsidRPr="00B03D2E">
        <w:rPr>
          <w:rFonts w:ascii="Bahij Nazanin" w:hAnsi="Bahij Nazanin" w:cs="Bahij Nazanin"/>
          <w:rtl/>
          <w:lang w:bidi="fa-IR"/>
        </w:rPr>
        <w:t xml:space="preserve">په </w:t>
      </w:r>
      <w:r w:rsidRPr="00B03D2E">
        <w:rPr>
          <w:rFonts w:ascii="Bahij Nazanin" w:hAnsi="Bahij Nazanin" w:cs="Bahij Nazanin" w:hint="cs"/>
          <w:rtl/>
          <w:lang w:bidi="ps-AF"/>
        </w:rPr>
        <w:t>ټولیز</w:t>
      </w:r>
      <w:r w:rsidRPr="00B03D2E">
        <w:rPr>
          <w:rFonts w:ascii="Bahij Nazanin" w:hAnsi="Bahij Nazanin" w:cs="Bahij Nazanin"/>
          <w:rtl/>
          <w:lang w:bidi="fa-IR"/>
        </w:rPr>
        <w:t xml:space="preserve"> شاخص باندې </w:t>
      </w:r>
      <w:r w:rsidRPr="00B03D2E">
        <w:rPr>
          <w:rFonts w:ascii="Bahij Nazanin" w:hAnsi="Bahij Nazanin" w:cs="Bahij Nazanin" w:hint="cs"/>
          <w:rtl/>
          <w:lang w:bidi="ps-AF"/>
        </w:rPr>
        <w:t>یې</w:t>
      </w:r>
      <w:r w:rsidRPr="00B03D2E">
        <w:rPr>
          <w:rFonts w:ascii="Bahij Nazanin" w:hAnsi="Bahij Nazanin" w:cs="Bahij Nazanin"/>
          <w:rtl/>
          <w:lang w:bidi="fa-IR"/>
        </w:rPr>
        <w:t xml:space="preserve"> د اغیز</w:t>
      </w:r>
      <w:r w:rsidRPr="00B03D2E">
        <w:rPr>
          <w:rFonts w:ascii="Bahij Nazanin" w:hAnsi="Bahij Nazanin" w:cs="Bahij Nazanin"/>
          <w:rtl/>
          <w:lang w:bidi="ps-AF"/>
        </w:rPr>
        <w:t>ې</w:t>
      </w:r>
      <w:r w:rsidRPr="00B03D2E">
        <w:rPr>
          <w:rFonts w:ascii="Bahij Nazanin" w:hAnsi="Bahij Nazanin" w:cs="Bahij Nazanin"/>
          <w:rtl/>
          <w:lang w:bidi="fa-IR"/>
        </w:rPr>
        <w:t xml:space="preserve"> نه مخنیوی </w:t>
      </w:r>
      <w:r w:rsidRPr="00B03D2E">
        <w:rPr>
          <w:rFonts w:ascii="Bahij Nazanin" w:hAnsi="Bahij Nazanin" w:cs="Bahij Nazanin" w:hint="cs"/>
          <w:rtl/>
          <w:lang w:bidi="ps-AF"/>
        </w:rPr>
        <w:t>وشي</w:t>
      </w:r>
      <w:r w:rsidRPr="00B03D2E">
        <w:rPr>
          <w:rFonts w:ascii="Bahij Nazanin" w:hAnsi="Bahij Nazanin" w:cs="Bahij Nazanin"/>
          <w:rtl/>
          <w:lang w:bidi="fa-IR"/>
        </w:rPr>
        <w:t xml:space="preserve"> .</w:t>
      </w:r>
    </w:p>
    <w:p w:rsidR="00235448" w:rsidRPr="00B03D2E" w:rsidRDefault="00235448" w:rsidP="00235448">
      <w:pPr>
        <w:bidi/>
        <w:spacing w:after="0" w:line="240" w:lineRule="auto"/>
        <w:jc w:val="both"/>
        <w:rPr>
          <w:rFonts w:ascii="Bahij Nazanin" w:hAnsi="Bahij Nazanin" w:cs="Bahij Nazanin"/>
          <w:rtl/>
          <w:lang w:bidi="ps-AF"/>
        </w:rPr>
      </w:pPr>
      <w:r w:rsidRPr="00B03D2E">
        <w:rPr>
          <w:rFonts w:ascii="Bahij Nazanin" w:hAnsi="Bahij Nazanin" w:cs="Bahij Nazanin"/>
          <w:rtl/>
          <w:lang w:bidi="fa-IR"/>
        </w:rPr>
        <w:t xml:space="preserve">د </w:t>
      </w:r>
      <w:r w:rsidRPr="00B03D2E">
        <w:rPr>
          <w:rFonts w:ascii="Bahij Nazanin" w:hAnsi="Bahij Nazanin" w:cs="Bahij Nazanin" w:hint="cs"/>
          <w:rtl/>
          <w:lang w:bidi="ps-AF"/>
        </w:rPr>
        <w:t>هستې</w:t>
      </w:r>
      <w:r w:rsidRPr="00B03D2E">
        <w:rPr>
          <w:rFonts w:ascii="Bahij Nazanin" w:hAnsi="Bahij Nazanin" w:cs="Bahij Nazanin"/>
          <w:rtl/>
          <w:lang w:bidi="fa-IR"/>
        </w:rPr>
        <w:t xml:space="preserve"> انفلاسیون د معلومولو له معیارونو څخه یو یې هم د اوسط لنډیز (30%</w:t>
      </w:r>
      <w:r w:rsidRPr="00B03D2E">
        <w:rPr>
          <w:rFonts w:ascii="Bahij Nazanin" w:hAnsi="Bahij Nazanin" w:cs="Bahij Nazanin"/>
          <w:lang w:bidi="fa-IR"/>
        </w:rPr>
        <w:t xml:space="preserve"> Trimmed Mean</w:t>
      </w:r>
      <w:r w:rsidRPr="00B03D2E">
        <w:rPr>
          <w:rFonts w:ascii="Bahij Nazanin" w:hAnsi="Bahij Nazanin" w:cs="Bahij Nazanin"/>
          <w:rtl/>
          <w:lang w:bidi="fa-IR"/>
        </w:rPr>
        <w:t xml:space="preserve">) دی.  دغه معیار یو مشخصه برخه په نظر کې </w:t>
      </w:r>
      <w:r w:rsidRPr="00B03D2E">
        <w:rPr>
          <w:rFonts w:ascii="Bahij Nazanin" w:hAnsi="Bahij Nazanin" w:cs="Bahij Nazanin" w:hint="cs"/>
          <w:rtl/>
          <w:lang w:bidi="ps-AF"/>
        </w:rPr>
        <w:t>نیسي</w:t>
      </w:r>
      <w:r w:rsidRPr="00B03D2E">
        <w:rPr>
          <w:rFonts w:ascii="Bahij Nazanin" w:hAnsi="Bahij Nazanin" w:cs="Bahij Nazanin"/>
          <w:rtl/>
          <w:lang w:bidi="fa-IR"/>
        </w:rPr>
        <w:t xml:space="preserve"> او د ساده لنډیز شاخص په اساس وروسته له نظر لاندې اجزاو</w:t>
      </w:r>
      <w:r w:rsidRPr="00B03D2E">
        <w:rPr>
          <w:rFonts w:ascii="Bahij Nazanin" w:hAnsi="Bahij Nazanin" w:cs="Bahij Nazanin"/>
          <w:rtl/>
          <w:lang w:bidi="ps-AF"/>
        </w:rPr>
        <w:t>ې</w:t>
      </w:r>
      <w:r w:rsidRPr="00B03D2E">
        <w:rPr>
          <w:rFonts w:ascii="Bahij Nazanin" w:hAnsi="Bahij Nazanin" w:cs="Bahij Nazanin" w:hint="cs"/>
          <w:rtl/>
          <w:lang w:bidi="ps-AF"/>
        </w:rPr>
        <w:t xml:space="preserve">تر لرې کولو وروسته محاسبه کیږي .د دې </w:t>
      </w:r>
      <w:r w:rsidRPr="00B03D2E">
        <w:rPr>
          <w:rFonts w:ascii="Bahij Nazanin" w:hAnsi="Bahij Nazanin" w:cs="Bahij Nazanin"/>
          <w:rtl/>
          <w:lang w:bidi="fa-IR"/>
        </w:rPr>
        <w:t xml:space="preserve"> معیار په اساس </w:t>
      </w:r>
      <w:r w:rsidRPr="00B03D2E">
        <w:rPr>
          <w:rFonts w:ascii="Bahij Nazanin" w:hAnsi="Bahij Nazanin" w:cs="Bahij Nazanin" w:hint="cs"/>
          <w:rtl/>
          <w:lang w:bidi="ps-AF"/>
        </w:rPr>
        <w:t xml:space="preserve">پیسو پړسوب </w:t>
      </w:r>
      <w:r w:rsidRPr="00B03D2E">
        <w:rPr>
          <w:rFonts w:ascii="Bahij Nazanin" w:hAnsi="Bahij Nazanin" w:cs="Bahij Nazanin"/>
          <w:rtl/>
          <w:lang w:bidi="fa-IR"/>
        </w:rPr>
        <w:t>د</w:t>
      </w:r>
      <w:r w:rsidRPr="00B03D2E">
        <w:rPr>
          <w:rFonts w:ascii="Bahij Nazanin" w:hAnsi="Bahij Nazanin" w:cs="Bahij Nazanin" w:hint="cs"/>
          <w:rtl/>
          <w:lang w:bidi="ps-AF"/>
        </w:rPr>
        <w:t>1400</w:t>
      </w:r>
      <w:r w:rsidRPr="00B03D2E">
        <w:rPr>
          <w:rFonts w:ascii="Bahij Nazanin" w:hAnsi="Bahij Nazanin" w:cs="Bahij Nazanin"/>
          <w:rtl/>
          <w:lang w:bidi="fa-IR"/>
        </w:rPr>
        <w:t>لمریز</w:t>
      </w:r>
      <w:r w:rsidRPr="00B03D2E">
        <w:rPr>
          <w:rFonts w:ascii="Bahij Nazanin" w:hAnsi="Bahij Nazanin" w:cs="Bahij Nazanin" w:hint="cs"/>
          <w:rtl/>
          <w:lang w:bidi="ps-AF"/>
        </w:rPr>
        <w:t xml:space="preserve"> لیږدیز </w:t>
      </w:r>
      <w:r w:rsidRPr="00B03D2E">
        <w:rPr>
          <w:rFonts w:ascii="Bahij Nazanin" w:hAnsi="Bahij Nazanin" w:cs="Bahij Nazanin"/>
          <w:rtl/>
          <w:lang w:bidi="fa-IR"/>
        </w:rPr>
        <w:t>کال د</w:t>
      </w:r>
      <w:r w:rsidRPr="00B03D2E">
        <w:rPr>
          <w:rFonts w:ascii="Bahij Nazanin" w:hAnsi="Bahij Nazanin" w:cs="Bahij Nazanin" w:hint="cs"/>
          <w:rtl/>
          <w:lang w:bidi="ps-AF"/>
        </w:rPr>
        <w:t xml:space="preserve">غویی میاشت کې </w:t>
      </w:r>
      <w:r w:rsidRPr="00B03D2E">
        <w:rPr>
          <w:rFonts w:ascii="Bahij Nazanin" w:hAnsi="Bahij Nazanin" w:cs="Bahij Nazanin"/>
          <w:rtl/>
          <w:lang w:bidi="fa-IR"/>
        </w:rPr>
        <w:t xml:space="preserve">  تر</w:t>
      </w:r>
      <w:r w:rsidRPr="00B03D2E">
        <w:rPr>
          <w:rFonts w:ascii="Bahij Nazanin" w:hAnsi="Bahij Nazanin" w:cs="Bahij Nazanin" w:hint="cs"/>
          <w:rtl/>
          <w:lang w:bidi="ps-AF"/>
        </w:rPr>
        <w:t>2.68</w:t>
      </w:r>
      <w:r w:rsidRPr="00B03D2E">
        <w:rPr>
          <w:rFonts w:ascii="Bahij Nazanin" w:hAnsi="Bahij Nazanin" w:cs="Bahij Nazanin"/>
          <w:rtl/>
          <w:lang w:bidi="ps-AF"/>
        </w:rPr>
        <w:t xml:space="preserve">سلنې </w:t>
      </w:r>
      <w:r w:rsidRPr="00B03D2E">
        <w:rPr>
          <w:rFonts w:ascii="Bahij Nazanin" w:hAnsi="Bahij Nazanin" w:cs="Bahij Nazanin" w:hint="cs"/>
          <w:rtl/>
          <w:lang w:bidi="ps-AF"/>
        </w:rPr>
        <w:t xml:space="preserve">پوری زیات </w:t>
      </w:r>
      <w:r w:rsidRPr="00B03D2E">
        <w:rPr>
          <w:rFonts w:ascii="Bahij Nazanin" w:hAnsi="Bahij Nazanin" w:cs="Bahij Nazanin"/>
          <w:rtl/>
          <w:lang w:bidi="fa-IR"/>
        </w:rPr>
        <w:t>شوی دی.</w:t>
      </w:r>
      <w:r w:rsidRPr="00B03D2E">
        <w:rPr>
          <w:rFonts w:ascii="Bahij Nazanin" w:hAnsi="Bahij Nazanin" w:cs="Bahij Nazanin" w:hint="cs"/>
          <w:rtl/>
          <w:lang w:bidi="ps-AF"/>
        </w:rPr>
        <w:t xml:space="preserve"> جې دا رقم دتیر کال په ورته میاشت کي 5.47 سلنه کې سنش شوی وو . او همدا راز </w:t>
      </w:r>
      <w:r w:rsidRPr="00B03D2E">
        <w:rPr>
          <w:rFonts w:ascii="Bahij Nazanin" w:hAnsi="Bahij Nazanin" w:cs="Bahij Nazanin" w:hint="cs"/>
          <w:b/>
          <w:bCs/>
          <w:rtl/>
          <w:lang w:bidi="fa-IR"/>
        </w:rPr>
        <w:t xml:space="preserve">به  </w:t>
      </w:r>
      <w:r w:rsidRPr="00B03D2E">
        <w:rPr>
          <w:rFonts w:ascii="Bahij Nazanin" w:hAnsi="Bahij Nazanin" w:cs="Bahij Nazanin" w:hint="cs"/>
          <w:b/>
          <w:bCs/>
          <w:rtl/>
          <w:lang w:bidi="ps-AF"/>
        </w:rPr>
        <w:t>غیرد</w:t>
      </w:r>
      <w:r w:rsidRPr="00B03D2E">
        <w:rPr>
          <w:rFonts w:ascii="Bahij Nazanin" w:hAnsi="Bahij Nazanin" w:cs="Bahij Nazanin"/>
          <w:b/>
          <w:bCs/>
          <w:rtl/>
          <w:lang w:bidi="fa-IR"/>
        </w:rPr>
        <w:t>خوراکي او غیرې الکولي څښاک</w:t>
      </w:r>
      <w:r w:rsidRPr="00B03D2E">
        <w:rPr>
          <w:rFonts w:ascii="Bahij Nazanin" w:hAnsi="Bahij Nazanin" w:cs="Bahij Nazanin" w:hint="cs"/>
          <w:b/>
          <w:bCs/>
          <w:rtl/>
          <w:lang w:bidi="fa-IR"/>
        </w:rPr>
        <w:t xml:space="preserve"> او ترانسپورت</w:t>
      </w:r>
      <w:r w:rsidRPr="00B03D2E">
        <w:rPr>
          <w:rFonts w:ascii="Bahij Nazanin" w:hAnsi="Bahij Nazanin" w:cs="Bahij Nazanin" w:hint="cs"/>
          <w:rtl/>
          <w:lang w:bidi="ps-AF"/>
        </w:rPr>
        <w:t>څخه دپیسو پړسوب دروانې مودې په لړ کې 4.56 سلنه کې  زیاته شوی دی.تیر کال و غویی په میاشت کې دا رقم 0.67 سلنه کې محاسبه شوي وو .</w:t>
      </w:r>
    </w:p>
    <w:p w:rsidR="00235448" w:rsidRPr="00B03D2E" w:rsidRDefault="00235448" w:rsidP="00235448">
      <w:pPr>
        <w:bidi/>
        <w:spacing w:after="0" w:line="240" w:lineRule="auto"/>
        <w:jc w:val="both"/>
        <w:rPr>
          <w:rFonts w:ascii="Bahij Nazanin" w:hAnsi="Bahij Nazanin" w:cs="Bahij Nazanin"/>
          <w:rtl/>
          <w:lang w:bidi="fa-IR"/>
        </w:rPr>
      </w:pPr>
      <w:r w:rsidRPr="00B03D2E">
        <w:rPr>
          <w:rFonts w:ascii="Bahij Nazanin" w:hAnsi="Bahij Nazanin" w:cs="Bahij Nazanin"/>
          <w:rtl/>
          <w:lang w:bidi="fa-IR"/>
        </w:rPr>
        <w:t xml:space="preserve">بل معیار د </w:t>
      </w:r>
      <w:r w:rsidRPr="00B03D2E">
        <w:rPr>
          <w:rFonts w:ascii="Bahij Nazanin" w:hAnsi="Bahij Nazanin" w:cs="Bahij Nazanin" w:hint="cs"/>
          <w:rtl/>
          <w:lang w:bidi="ps-AF"/>
        </w:rPr>
        <w:t>هستې</w:t>
      </w:r>
      <w:r w:rsidRPr="00B03D2E">
        <w:rPr>
          <w:rFonts w:ascii="Bahij Nazanin" w:hAnsi="Bahij Nazanin" w:cs="Bahij Nazanin"/>
          <w:rtl/>
          <w:lang w:bidi="fa-IR"/>
        </w:rPr>
        <w:t xml:space="preserve"> تورم عبارت دی له</w:t>
      </w:r>
      <w:r w:rsidRPr="00B03D2E">
        <w:rPr>
          <w:rFonts w:ascii="Bahij Nazanin" w:hAnsi="Bahij Nazanin" w:cs="Bahij Nazanin" w:hint="cs"/>
          <w:b/>
          <w:bCs/>
          <w:rtl/>
          <w:lang w:bidi="ps-AF"/>
        </w:rPr>
        <w:t>لګښتي</w:t>
      </w:r>
      <w:r w:rsidRPr="00B03D2E">
        <w:rPr>
          <w:rFonts w:ascii="Bahij Nazanin" w:hAnsi="Bahij Nazanin" w:cs="Bahij Nazanin"/>
          <w:b/>
          <w:bCs/>
          <w:rtl/>
          <w:lang w:bidi="fa-IR"/>
        </w:rPr>
        <w:t xml:space="preserve"> توکو شاخص </w:t>
      </w:r>
      <w:r w:rsidRPr="00B03D2E">
        <w:rPr>
          <w:rFonts w:ascii="Bahij Nazanin" w:hAnsi="Bahij Nazanin" w:cs="Bahij Nazanin" w:hint="cs"/>
          <w:b/>
          <w:bCs/>
          <w:rtl/>
          <w:lang w:bidi="ps-AF"/>
        </w:rPr>
        <w:t xml:space="preserve"> بې </w:t>
      </w:r>
      <w:r w:rsidRPr="00B03D2E">
        <w:rPr>
          <w:rFonts w:ascii="Bahij Nazanin" w:hAnsi="Bahij Nazanin" w:cs="Bahij Nazanin"/>
          <w:b/>
          <w:bCs/>
          <w:rtl/>
          <w:lang w:bidi="fa-IR"/>
        </w:rPr>
        <w:t>د ډوډ</w:t>
      </w:r>
      <w:r w:rsidRPr="00B03D2E">
        <w:rPr>
          <w:rFonts w:ascii="Bahij Nazanin" w:hAnsi="Bahij Nazanin" w:cs="Bahij Nazanin" w:hint="cs"/>
          <w:b/>
          <w:bCs/>
          <w:rtl/>
          <w:lang w:bidi="ps-AF"/>
        </w:rPr>
        <w:t>ۍ</w:t>
      </w:r>
      <w:r w:rsidRPr="00B03D2E">
        <w:rPr>
          <w:rFonts w:ascii="Bahij Nazanin" w:hAnsi="Bahij Nazanin" w:cs="Bahij Nazanin"/>
          <w:b/>
          <w:bCs/>
          <w:rtl/>
          <w:lang w:bidi="fa-IR"/>
        </w:rPr>
        <w:t xml:space="preserve"> ،غوړ</w:t>
      </w:r>
      <w:r w:rsidRPr="00B03D2E">
        <w:rPr>
          <w:rFonts w:ascii="Bahij Nazanin" w:hAnsi="Bahij Nazanin" w:cs="Bahij Nazanin"/>
          <w:b/>
          <w:bCs/>
          <w:rtl/>
          <w:lang w:bidi="ps-AF"/>
        </w:rPr>
        <w:t>ي</w:t>
      </w:r>
      <w:r w:rsidRPr="00B03D2E">
        <w:rPr>
          <w:rFonts w:ascii="Bahij Nazanin" w:hAnsi="Bahij Nazanin" w:cs="Bahij Nazanin"/>
          <w:b/>
          <w:bCs/>
          <w:rtl/>
          <w:lang w:bidi="fa-IR"/>
        </w:rPr>
        <w:t xml:space="preserve"> او ترانسپورت</w:t>
      </w:r>
      <w:r w:rsidRPr="00B03D2E">
        <w:rPr>
          <w:rFonts w:ascii="Bahij Nazanin" w:hAnsi="Bahij Nazanin" w:cs="Bahij Nazanin" w:hint="cs"/>
          <w:rtl/>
          <w:lang w:bidi="ps-AF"/>
        </w:rPr>
        <w:t xml:space="preserve">څخه </w:t>
      </w:r>
      <w:r w:rsidRPr="00B03D2E">
        <w:rPr>
          <w:rFonts w:ascii="Bahij Nazanin" w:hAnsi="Bahij Nazanin" w:cs="Bahij Nazanin"/>
          <w:rtl/>
          <w:lang w:bidi="fa-IR"/>
        </w:rPr>
        <w:t xml:space="preserve">. چې </w:t>
      </w:r>
      <w:r w:rsidRPr="00B03D2E">
        <w:rPr>
          <w:rFonts w:ascii="Bahij Nazanin" w:hAnsi="Bahij Nazanin" w:cs="Bahij Nazanin" w:hint="cs"/>
          <w:rtl/>
          <w:lang w:bidi="ps-AF"/>
        </w:rPr>
        <w:t xml:space="preserve">پیسو پړسوب د دې معیار </w:t>
      </w:r>
      <w:r w:rsidRPr="00B03D2E">
        <w:rPr>
          <w:rFonts w:ascii="Bahij Nazanin" w:hAnsi="Bahij Nazanin" w:cs="Bahij Nazanin"/>
          <w:rtl/>
          <w:lang w:bidi="fa-IR"/>
        </w:rPr>
        <w:t xml:space="preserve"> په اساس </w:t>
      </w:r>
      <w:r w:rsidRPr="00B03D2E">
        <w:rPr>
          <w:rFonts w:ascii="Bahij Nazanin" w:hAnsi="Bahij Nazanin" w:cs="Bahij Nazanin" w:hint="cs"/>
          <w:rtl/>
          <w:lang w:bidi="ps-AF"/>
        </w:rPr>
        <w:t>1.45سلنې</w:t>
      </w:r>
      <w:r w:rsidRPr="00B03D2E">
        <w:rPr>
          <w:rFonts w:ascii="Bahij Nazanin" w:hAnsi="Bahij Nazanin" w:cs="Bahij Nazanin"/>
          <w:rtl/>
          <w:lang w:bidi="fa-IR"/>
        </w:rPr>
        <w:t xml:space="preserve"> ته د</w:t>
      </w:r>
      <w:r w:rsidRPr="00B03D2E">
        <w:rPr>
          <w:rFonts w:ascii="Bahij Nazanin" w:hAnsi="Bahij Nazanin" w:cs="Bahij Nazanin" w:hint="cs"/>
          <w:rtl/>
          <w:lang w:bidi="ps-AF"/>
        </w:rPr>
        <w:t xml:space="preserve"> غویی </w:t>
      </w:r>
      <w:r w:rsidRPr="00B03D2E">
        <w:rPr>
          <w:rFonts w:ascii="Bahij Nazanin" w:hAnsi="Bahij Nazanin" w:cs="Bahij Nazanin"/>
          <w:rtl/>
          <w:lang w:bidi="fa-IR"/>
        </w:rPr>
        <w:t>په میاشت کې رسیدلی دی حال دا چې د</w:t>
      </w:r>
      <w:r w:rsidRPr="00B03D2E">
        <w:rPr>
          <w:rFonts w:ascii="Bahij Nazanin" w:hAnsi="Bahij Nazanin" w:cs="Bahij Nazanin"/>
          <w:rtl/>
          <w:lang w:bidi="ps-AF"/>
        </w:rPr>
        <w:t>ا</w:t>
      </w:r>
      <w:r w:rsidRPr="00B03D2E">
        <w:rPr>
          <w:rFonts w:ascii="Bahij Nazanin" w:hAnsi="Bahij Nazanin" w:cs="Bahij Nazanin"/>
          <w:rtl/>
          <w:lang w:bidi="fa-IR"/>
        </w:rPr>
        <w:t xml:space="preserve"> رقم په </w:t>
      </w:r>
      <w:r w:rsidR="0034626C">
        <w:rPr>
          <w:rFonts w:ascii="Bahij Nazanin" w:hAnsi="Bahij Nazanin" w:cs="Bahij Nazanin" w:hint="cs"/>
          <w:rtl/>
          <w:lang w:bidi="ps-AF"/>
        </w:rPr>
        <w:t xml:space="preserve">تېرکال ورته میاشت </w:t>
      </w:r>
      <w:r w:rsidRPr="00B03D2E">
        <w:rPr>
          <w:rFonts w:ascii="Bahij Nazanin" w:hAnsi="Bahij Nazanin" w:cs="Bahij Nazanin" w:hint="cs"/>
          <w:rtl/>
          <w:lang w:bidi="ps-AF"/>
        </w:rPr>
        <w:t>کې4.82</w:t>
      </w:r>
      <w:r w:rsidRPr="00B03D2E">
        <w:rPr>
          <w:rFonts w:ascii="Bahij Nazanin" w:hAnsi="Bahij Nazanin" w:cs="Bahij Nazanin"/>
          <w:rtl/>
          <w:lang w:bidi="fa-IR"/>
        </w:rPr>
        <w:t xml:space="preserve">سلنه سنجش شوی وو. </w:t>
      </w:r>
    </w:p>
    <w:p w:rsidR="00235448" w:rsidRPr="00B03D2E" w:rsidRDefault="00235448" w:rsidP="00235448">
      <w:pPr>
        <w:bidi/>
        <w:spacing w:after="0" w:line="240" w:lineRule="auto"/>
        <w:jc w:val="both"/>
        <w:rPr>
          <w:rFonts w:ascii="Bahij Nazanin" w:hAnsi="Bahij Nazanin" w:cs="Bahij Nazanin"/>
          <w:rtl/>
          <w:lang w:bidi="ps-AF"/>
        </w:rPr>
      </w:pPr>
      <w:r w:rsidRPr="00B03D2E">
        <w:rPr>
          <w:rFonts w:ascii="Bahij Nazanin" w:hAnsi="Bahij Nazanin" w:cs="Bahij Nazanin" w:hint="cs"/>
          <w:rtl/>
          <w:lang w:bidi="ps-AF"/>
        </w:rPr>
        <w:t xml:space="preserve"> دلګښتي توکو </w:t>
      </w:r>
      <w:r w:rsidRPr="00B03D2E">
        <w:rPr>
          <w:rFonts w:ascii="Bahij Nazanin" w:hAnsi="Bahij Nazanin" w:cs="Bahij Nazanin" w:hint="cs"/>
          <w:b/>
          <w:bCs/>
          <w:rtl/>
          <w:lang w:bidi="ps-AF"/>
        </w:rPr>
        <w:t xml:space="preserve">شاخص بې د کور </w:t>
      </w:r>
      <w:r w:rsidRPr="00B03D2E">
        <w:rPr>
          <w:rFonts w:ascii="Bahij Nazanin" w:hAnsi="Bahij Nazanin" w:cs="Bahij Nazanin"/>
          <w:b/>
          <w:bCs/>
          <w:rtl/>
          <w:lang w:bidi="ps-AF"/>
        </w:rPr>
        <w:t>او ترانسپورت</w:t>
      </w:r>
      <w:r w:rsidRPr="00B03D2E">
        <w:rPr>
          <w:rFonts w:ascii="Bahij Nazanin" w:hAnsi="Bahij Nazanin" w:cs="Bahij Nazanin" w:hint="cs"/>
          <w:rtl/>
          <w:lang w:bidi="ps-AF"/>
        </w:rPr>
        <w:t xml:space="preserve"> نه په روانه موده کې له 9.58 نه تر 0.50 سلنه کې بدلون موندلي دی.</w:t>
      </w:r>
    </w:p>
    <w:p w:rsidR="00235448" w:rsidRPr="00B03D2E" w:rsidRDefault="00235448" w:rsidP="00235448">
      <w:pPr>
        <w:bidi/>
        <w:spacing w:after="0" w:line="240" w:lineRule="auto"/>
        <w:jc w:val="both"/>
        <w:rPr>
          <w:rFonts w:ascii="Bahij Nazanin" w:hAnsi="Bahij Nazanin" w:cs="Bahij Nazanin"/>
          <w:rtl/>
          <w:lang w:bidi="ps-AF"/>
        </w:rPr>
      </w:pPr>
      <w:r w:rsidRPr="00B03D2E">
        <w:rPr>
          <w:rFonts w:ascii="Bahij Nazanin" w:hAnsi="Bahij Nazanin" w:cs="Bahij Nazanin" w:hint="cs"/>
          <w:rtl/>
          <w:lang w:bidi="ps-AF"/>
        </w:rPr>
        <w:t xml:space="preserve">بل معیار د هستې انفلاسیون به </w:t>
      </w:r>
      <w:r w:rsidRPr="00B03D2E">
        <w:rPr>
          <w:rFonts w:ascii="Bahij Nazanin" w:hAnsi="Bahij Nazanin" w:cs="Bahij Nazanin" w:hint="cs"/>
          <w:b/>
          <w:bCs/>
          <w:rtl/>
          <w:lang w:bidi="ps-AF"/>
        </w:rPr>
        <w:t>غیر له</w:t>
      </w:r>
      <w:r w:rsidRPr="00B03D2E">
        <w:rPr>
          <w:rFonts w:ascii="Bahij Nazanin" w:eastAsia="Times New Roman" w:hAnsi="Bahij Nazanin" w:cs="Bahij Nazanin"/>
          <w:b/>
          <w:bCs/>
          <w:color w:val="000000"/>
          <w:rtl/>
        </w:rPr>
        <w:t>خوراکي توکي او غیر الکولی څښاک</w:t>
      </w:r>
      <w:r w:rsidRPr="00B03D2E">
        <w:rPr>
          <w:rFonts w:ascii="Bahij Nazanin" w:eastAsia="Times New Roman" w:hAnsi="Bahij Nazanin" w:cs="Bahij Nazanin" w:hint="cs"/>
          <w:color w:val="000000"/>
          <w:rtl/>
          <w:lang w:bidi="ps-AF"/>
        </w:rPr>
        <w:t xml:space="preserve"> کچه له 0.24-سلنه کې تر 4.60 سلنې ته رسیدلي دی.</w:t>
      </w:r>
    </w:p>
    <w:p w:rsidR="00235448" w:rsidRDefault="00235448" w:rsidP="00235448">
      <w:pPr>
        <w:bidi/>
        <w:spacing w:after="0" w:line="240" w:lineRule="auto"/>
        <w:jc w:val="both"/>
        <w:rPr>
          <w:rFonts w:ascii="Bahij Nazanin" w:eastAsia="Times New Roman" w:hAnsi="Bahij Nazanin" w:cs="Bahij Nazanin"/>
          <w:color w:val="000000"/>
          <w:rtl/>
          <w:lang w:bidi="ps-AF"/>
        </w:rPr>
      </w:pPr>
      <w:r w:rsidRPr="00B03D2E">
        <w:rPr>
          <w:rFonts w:ascii="Bahij Nazanin" w:hAnsi="Bahij Nazanin" w:cs="Bahij Nazanin" w:hint="cs"/>
          <w:rtl/>
          <w:lang w:bidi="ps-AF"/>
        </w:rPr>
        <w:t xml:space="preserve"> او همدا رازد لګښتي توکو  د</w:t>
      </w:r>
      <w:r w:rsidRPr="00B03D2E">
        <w:rPr>
          <w:rFonts w:ascii="Bahij Nazanin" w:eastAsia="Times New Roman" w:hAnsi="Bahij Nazanin" w:cs="Bahij Nazanin"/>
          <w:color w:val="000000"/>
          <w:rtl/>
        </w:rPr>
        <w:t xml:space="preserve"> انفلاسیون </w:t>
      </w:r>
      <w:r w:rsidRPr="00B03D2E">
        <w:rPr>
          <w:rFonts w:ascii="Bahij Nazanin" w:eastAsia="Times New Roman" w:hAnsi="Bahij Nazanin" w:cs="Bahij Nazanin" w:hint="cs"/>
          <w:color w:val="000000"/>
          <w:rtl/>
          <w:lang w:bidi="ps-AF"/>
        </w:rPr>
        <w:t xml:space="preserve">بیه </w:t>
      </w:r>
      <w:r w:rsidRPr="00B03D2E">
        <w:rPr>
          <w:rFonts w:ascii="Bahij Nazanin" w:eastAsia="Times New Roman" w:hAnsi="Bahij Nazanin" w:cs="Bahij Nazanin"/>
          <w:b/>
          <w:bCs/>
          <w:color w:val="000000"/>
          <w:rtl/>
        </w:rPr>
        <w:t>غیرترانسپورت</w:t>
      </w:r>
      <w:r w:rsidRPr="00B03D2E">
        <w:rPr>
          <w:rFonts w:ascii="Bahij Nazanin" w:eastAsia="Times New Roman" w:hAnsi="Bahij Nazanin" w:cs="Bahij Nazanin" w:hint="cs"/>
          <w:color w:val="000000"/>
          <w:rtl/>
          <w:lang w:bidi="ps-AF"/>
        </w:rPr>
        <w:t>غويي په میاشت کې له 6.98سلنې  نه 1.21سلنې  ته د روا</w:t>
      </w:r>
      <w:r w:rsidR="00982E8B">
        <w:rPr>
          <w:rFonts w:ascii="Bahij Nazanin" w:eastAsia="Times New Roman" w:hAnsi="Bahij Nazanin" w:cs="Bahij Nazanin" w:hint="cs"/>
          <w:color w:val="000000"/>
          <w:rtl/>
          <w:lang w:bidi="ps-AF"/>
        </w:rPr>
        <w:t>ن کال غویی میاشت کې  رسیدلی دي.</w:t>
      </w:r>
    </w:p>
    <w:p w:rsidR="00982E8B" w:rsidRDefault="00982E8B" w:rsidP="00982E8B">
      <w:pPr>
        <w:bidi/>
        <w:spacing w:after="0" w:line="240" w:lineRule="auto"/>
        <w:jc w:val="both"/>
        <w:rPr>
          <w:rFonts w:ascii="Bahij Nazanin" w:eastAsia="Times New Roman" w:hAnsi="Bahij Nazanin" w:cs="Bahij Nazanin"/>
          <w:color w:val="000000"/>
          <w:rtl/>
          <w:lang w:bidi="ps-AF"/>
        </w:rPr>
      </w:pPr>
    </w:p>
    <w:p w:rsidR="00982E8B" w:rsidRDefault="00982E8B" w:rsidP="00982E8B">
      <w:pPr>
        <w:bidi/>
        <w:spacing w:after="0" w:line="240" w:lineRule="auto"/>
        <w:jc w:val="both"/>
        <w:rPr>
          <w:rFonts w:ascii="Bahij Nazanin" w:eastAsia="Times New Roman" w:hAnsi="Bahij Nazanin" w:cs="Bahij Nazanin"/>
          <w:color w:val="000000"/>
          <w:rtl/>
          <w:lang w:bidi="ps-AF"/>
        </w:rPr>
      </w:pPr>
    </w:p>
    <w:p w:rsidR="00982E8B" w:rsidRDefault="00982E8B" w:rsidP="00982E8B">
      <w:pPr>
        <w:bidi/>
        <w:spacing w:after="0" w:line="240" w:lineRule="auto"/>
        <w:jc w:val="both"/>
        <w:rPr>
          <w:rFonts w:ascii="Bahij Nazanin" w:eastAsia="Times New Roman" w:hAnsi="Bahij Nazanin" w:cs="Bahij Nazanin"/>
          <w:color w:val="000000"/>
          <w:lang w:bidi="ps-AF"/>
        </w:rPr>
      </w:pPr>
    </w:p>
    <w:p w:rsidR="00AE3F89" w:rsidRDefault="00AE3F89" w:rsidP="00AE3F89">
      <w:pPr>
        <w:bidi/>
        <w:spacing w:after="0" w:line="240" w:lineRule="auto"/>
        <w:jc w:val="both"/>
        <w:rPr>
          <w:rFonts w:ascii="Bahij Nazanin" w:eastAsia="Times New Roman" w:hAnsi="Bahij Nazanin" w:cs="Bahij Nazanin"/>
          <w:color w:val="000000"/>
          <w:rtl/>
          <w:lang w:bidi="ps-AF"/>
        </w:rPr>
      </w:pPr>
    </w:p>
    <w:p w:rsidR="00982E8B" w:rsidRDefault="00982E8B" w:rsidP="00982E8B">
      <w:pPr>
        <w:bidi/>
        <w:spacing w:after="0" w:line="240" w:lineRule="auto"/>
        <w:jc w:val="both"/>
        <w:rPr>
          <w:rFonts w:ascii="Bahij Nazanin" w:eastAsia="Times New Roman" w:hAnsi="Bahij Nazanin" w:cs="Bahij Nazanin"/>
          <w:color w:val="000000"/>
          <w:rtl/>
          <w:lang w:bidi="ps-AF"/>
        </w:rPr>
      </w:pPr>
    </w:p>
    <w:p w:rsidR="00982E8B" w:rsidRPr="00B03D2E" w:rsidRDefault="00982E8B" w:rsidP="00982E8B">
      <w:pPr>
        <w:bidi/>
        <w:spacing w:after="0" w:line="240" w:lineRule="auto"/>
        <w:jc w:val="both"/>
        <w:rPr>
          <w:rFonts w:ascii="Bahij Nazanin" w:eastAsia="Times New Roman" w:hAnsi="Bahij Nazanin" w:cs="Bahij Nazanin"/>
          <w:color w:val="000000"/>
          <w:rtl/>
          <w:lang w:bidi="ps-AF"/>
        </w:rPr>
      </w:pPr>
    </w:p>
    <w:tbl>
      <w:tblPr>
        <w:tblpPr w:leftFromText="180" w:rightFromText="180" w:vertAnchor="text" w:horzAnchor="margin" w:tblpY="238"/>
        <w:tblW w:w="10429" w:type="dxa"/>
        <w:tblLook w:val="04A0"/>
      </w:tblPr>
      <w:tblGrid>
        <w:gridCol w:w="1307"/>
        <w:gridCol w:w="1139"/>
        <w:gridCol w:w="1168"/>
        <w:gridCol w:w="1485"/>
        <w:gridCol w:w="1384"/>
        <w:gridCol w:w="3946"/>
      </w:tblGrid>
      <w:tr w:rsidR="00BB4F2F" w:rsidRPr="00B03D2E" w:rsidTr="00BB4F2F">
        <w:trPr>
          <w:trHeight w:val="379"/>
        </w:trPr>
        <w:tc>
          <w:tcPr>
            <w:tcW w:w="6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B4F2F" w:rsidRPr="00B03D2E" w:rsidRDefault="00BB4F2F" w:rsidP="00BB4F2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lastRenderedPageBreak/>
              <w:t>کلنی بدلون</w:t>
            </w:r>
          </w:p>
        </w:tc>
        <w:tc>
          <w:tcPr>
            <w:tcW w:w="3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B4F2F" w:rsidRPr="00B03D2E" w:rsidRDefault="00BB4F2F" w:rsidP="00BB4F2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د هستې  انفلاسیون </w:t>
            </w:r>
          </w:p>
        </w:tc>
      </w:tr>
      <w:tr w:rsidR="00BB4F2F" w:rsidRPr="00B03D2E" w:rsidTr="00F070DC">
        <w:trPr>
          <w:trHeight w:val="193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B4F2F" w:rsidRPr="00B03D2E" w:rsidRDefault="00BB4F2F" w:rsidP="00BB4F2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غویی1400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B4F2F" w:rsidRPr="00B03D2E" w:rsidRDefault="00BB4F2F" w:rsidP="00BB4F2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وری</w:t>
            </w: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۱۴۰۰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B4F2F" w:rsidRPr="00B03D2E" w:rsidRDefault="00BB4F2F" w:rsidP="00BB4F2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کب </w:t>
            </w: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۱۳۹۹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B4F2F" w:rsidRPr="00B03D2E" w:rsidRDefault="00BB4F2F" w:rsidP="00BB4F2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سلواغه1399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BB4F2F" w:rsidRPr="00B03D2E" w:rsidRDefault="00BB4F2F" w:rsidP="00BB4F2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  <w:r w:rsidRPr="00B03D2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غویی 1399</w:t>
            </w:r>
          </w:p>
        </w:tc>
        <w:tc>
          <w:tcPr>
            <w:tcW w:w="3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2F" w:rsidRPr="00B03D2E" w:rsidRDefault="00BB4F2F" w:rsidP="00BB4F2F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BB4F2F" w:rsidRPr="00B03D2E" w:rsidTr="00652668">
        <w:trPr>
          <w:trHeight w:val="247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2.68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2.26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3.78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3.61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2F" w:rsidRPr="00B03D2E" w:rsidRDefault="00652668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5.47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F2F" w:rsidRPr="00B03D2E" w:rsidRDefault="00BB4F2F" w:rsidP="00BB4F2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color w:val="000000"/>
              </w:rPr>
            </w:pPr>
            <w:r w:rsidRPr="00B03D2E">
              <w:rPr>
                <w:rFonts w:ascii="Bahij Nazanin" w:eastAsia="Times New Roman" w:hAnsi="Bahij Nazanin" w:cs="Bahij Nazanin"/>
                <w:color w:val="000000"/>
                <w:rtl/>
              </w:rPr>
              <w:t xml:space="preserve">د هستې انفلاسیون اوسط لنډیز (30% </w:t>
            </w:r>
            <w:r w:rsidRPr="00B03D2E">
              <w:rPr>
                <w:rFonts w:ascii="Bahij Nazanin" w:eastAsia="Times New Roman" w:hAnsi="Bahij Nazanin" w:cs="Bahij Nazanin"/>
                <w:color w:val="000000"/>
              </w:rPr>
              <w:t>Trimmed Mean</w:t>
            </w:r>
          </w:p>
        </w:tc>
      </w:tr>
      <w:tr w:rsidR="00BB4F2F" w:rsidRPr="00B03D2E" w:rsidTr="002B14D2">
        <w:trPr>
          <w:trHeight w:val="247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4.56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4.09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4.42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3.94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0.67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F2F" w:rsidRPr="00B03D2E" w:rsidRDefault="00BB4F2F" w:rsidP="00BB4F2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color w:val="000000"/>
              </w:rPr>
            </w:pPr>
            <w:r w:rsidRPr="00B03D2E">
              <w:rPr>
                <w:rFonts w:ascii="Bahij Nazanin" w:eastAsia="Times New Roman" w:hAnsi="Bahij Nazanin" w:cs="Bahij Nazanin"/>
                <w:color w:val="000000"/>
                <w:rtl/>
              </w:rPr>
              <w:t xml:space="preserve">د هستېانفلاسیون  به غیر  دخوراکي توکي او غیر الکولی څښاک  ترانسپورت </w:t>
            </w:r>
          </w:p>
        </w:tc>
      </w:tr>
      <w:tr w:rsidR="00BB4F2F" w:rsidRPr="00B03D2E" w:rsidTr="002B14D2">
        <w:trPr>
          <w:trHeight w:val="247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1.45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1.46-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3.05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3.14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4.82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F2F" w:rsidRPr="00B03D2E" w:rsidRDefault="00BB4F2F" w:rsidP="00BB4F2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color w:val="000000"/>
              </w:rPr>
            </w:pPr>
            <w:r w:rsidRPr="00B03D2E">
              <w:rPr>
                <w:rFonts w:ascii="Bahij Nazanin" w:eastAsia="Times New Roman" w:hAnsi="Bahij Nazanin" w:cs="Bahij Nazanin"/>
                <w:color w:val="000000"/>
                <w:rtl/>
              </w:rPr>
              <w:t>د هستې انفلاسیون په غیر د ډوډی غله غوړی او ترانسپورت</w:t>
            </w:r>
          </w:p>
        </w:tc>
      </w:tr>
      <w:tr w:rsidR="00BB4F2F" w:rsidRPr="00B03D2E" w:rsidTr="002B14D2">
        <w:trPr>
          <w:trHeight w:val="247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0.50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1.41-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5.18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5.20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9.58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F2F" w:rsidRPr="00B03D2E" w:rsidRDefault="00BB4F2F" w:rsidP="00BB4F2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color w:val="000000"/>
              </w:rPr>
            </w:pPr>
            <w:r w:rsidRPr="00B03D2E">
              <w:rPr>
                <w:rFonts w:ascii="Bahij Nazanin" w:eastAsia="Times New Roman" w:hAnsi="Bahij Nazanin" w:cs="Bahij Nazanin"/>
                <w:color w:val="000000"/>
                <w:rtl/>
              </w:rPr>
              <w:t xml:space="preserve">د هستې انفلاسیون به  غیر د استوګن ځای او ترانسپورت </w:t>
            </w:r>
          </w:p>
        </w:tc>
      </w:tr>
      <w:tr w:rsidR="00BB4F2F" w:rsidRPr="00B03D2E" w:rsidTr="002B14D2">
        <w:trPr>
          <w:trHeight w:val="558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1.21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0.75-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4.71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4.65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2F" w:rsidRPr="00B03D2E" w:rsidRDefault="002B14D2" w:rsidP="00BB4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6.98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F2F" w:rsidRPr="00B03D2E" w:rsidRDefault="00BB4F2F" w:rsidP="00BB4F2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color w:val="000000"/>
              </w:rPr>
            </w:pPr>
            <w:r w:rsidRPr="00B03D2E">
              <w:rPr>
                <w:rFonts w:ascii="Bahij Nazanin" w:eastAsia="Times New Roman" w:hAnsi="Bahij Nazanin" w:cs="Bahij Nazanin"/>
                <w:color w:val="000000"/>
                <w:rtl/>
              </w:rPr>
              <w:t xml:space="preserve">د هستې انفلاسیون به  غیرترانسپورت </w:t>
            </w:r>
          </w:p>
        </w:tc>
      </w:tr>
      <w:tr w:rsidR="002B14D2" w:rsidRPr="00B03D2E" w:rsidTr="002B14D2">
        <w:trPr>
          <w:trHeight w:val="297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D2" w:rsidRPr="00B03D2E" w:rsidRDefault="002B14D2" w:rsidP="002B1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4.60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D2" w:rsidRPr="00B03D2E" w:rsidRDefault="002B14D2" w:rsidP="002B1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3.60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D2" w:rsidRPr="00B03D2E" w:rsidRDefault="002B14D2" w:rsidP="002B1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3.88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D2" w:rsidRPr="00B03D2E" w:rsidRDefault="002B14D2" w:rsidP="002B1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2.95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D2" w:rsidRPr="00B03D2E" w:rsidRDefault="002B14D2" w:rsidP="002B1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ps-AF"/>
              </w:rPr>
              <w:t>0.24-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4D2" w:rsidRPr="00B03D2E" w:rsidRDefault="002B14D2" w:rsidP="002B14D2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color w:val="000000"/>
              </w:rPr>
            </w:pPr>
            <w:r w:rsidRPr="00B03D2E">
              <w:rPr>
                <w:rFonts w:ascii="Bahij Nazanin" w:eastAsia="Times New Roman" w:hAnsi="Bahij Nazanin" w:cs="Bahij Nazanin"/>
                <w:color w:val="000000"/>
                <w:rtl/>
              </w:rPr>
              <w:t xml:space="preserve">د هستې انفلاسیون  به غیر  دخوراکي توکي او غیر الکولی څښاک </w:t>
            </w:r>
          </w:p>
        </w:tc>
      </w:tr>
    </w:tbl>
    <w:p w:rsidR="00F179F4" w:rsidRPr="00B03D2E" w:rsidRDefault="00F070DC" w:rsidP="00DC5180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  <w:r w:rsidRPr="00B03D2E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>سر چینه:  د ا</w:t>
      </w:r>
      <w:r w:rsidRPr="00B03D2E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حصائیه او معلوماتو  ملی اداره /دافغانستان بانک</w:t>
      </w:r>
    </w:p>
    <w:p w:rsidR="00F179F4" w:rsidRPr="00B03D2E" w:rsidRDefault="00F179F4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ps-AF"/>
        </w:rPr>
      </w:pPr>
    </w:p>
    <w:p w:rsidR="00F179F4" w:rsidRPr="00B03D2E" w:rsidRDefault="00F179F4" w:rsidP="00F53B99">
      <w:pPr>
        <w:bidi/>
        <w:spacing w:before="120" w:after="120" w:line="240" w:lineRule="auto"/>
        <w:jc w:val="both"/>
        <w:rPr>
          <w:rFonts w:ascii="Bahij Nazanin" w:hAnsi="Bahij Nazanin" w:cs="Bahij Nazanin"/>
          <w:lang w:bidi="fa-IR"/>
        </w:rPr>
      </w:pPr>
      <w:r w:rsidRPr="00B03D2E">
        <w:rPr>
          <w:rFonts w:ascii="Bahij Nazanin" w:hAnsi="Bahij Nazanin" w:cs="Bahij Nazanin"/>
          <w:rtl/>
          <w:lang w:bidi="fa-IR"/>
        </w:rPr>
        <w:t xml:space="preserve">. </w:t>
      </w:r>
    </w:p>
    <w:p w:rsidR="003F4005" w:rsidRDefault="001F5818" w:rsidP="003F4005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  <w:r>
        <w:rPr>
          <w:rFonts w:ascii="Bahij Nazanin" w:hAnsi="Bahij Nazanin" w:cs="Bahij Nazanin"/>
          <w:noProof/>
        </w:rPr>
        <w:drawing>
          <wp:anchor distT="0" distB="0" distL="114300" distR="114300" simplePos="0" relativeHeight="251924992" behindDoc="1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158115</wp:posOffset>
            </wp:positionV>
            <wp:extent cx="484822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58" y="21524"/>
                <wp:lineTo x="215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03C" w:rsidRDefault="0069003C" w:rsidP="0069003C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69003C" w:rsidRDefault="0069003C" w:rsidP="0069003C">
      <w:pPr>
        <w:bidi/>
        <w:spacing w:before="120" w:after="120" w:line="240" w:lineRule="auto"/>
        <w:jc w:val="both"/>
        <w:rPr>
          <w:rFonts w:ascii="Bahij Nazanin" w:hAnsi="Bahij Nazanin" w:cs="Bahij Nazanin"/>
          <w:rtl/>
          <w:lang w:bidi="fa-IR"/>
        </w:rPr>
      </w:pPr>
    </w:p>
    <w:p w:rsidR="0069003C" w:rsidRPr="00B03D2E" w:rsidRDefault="0069003C" w:rsidP="0069003C">
      <w:pPr>
        <w:bidi/>
        <w:spacing w:before="120" w:after="120" w:line="240" w:lineRule="auto"/>
        <w:jc w:val="both"/>
        <w:rPr>
          <w:rFonts w:ascii="Bahij Nazanin" w:hAnsi="Bahij Nazanin" w:cs="Bahij Nazanin"/>
          <w:lang w:bidi="fa-IR"/>
        </w:rPr>
      </w:pPr>
    </w:p>
    <w:p w:rsidR="0029594B" w:rsidRPr="00B03D2E" w:rsidRDefault="0029594B" w:rsidP="0029594B">
      <w:pPr>
        <w:pStyle w:val="ListParagraph"/>
        <w:bidi/>
        <w:spacing w:before="120" w:after="12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sectPr w:rsidR="0029594B" w:rsidRPr="00B03D2E" w:rsidSect="006B6B08">
      <w:pgSz w:w="12240" w:h="15840"/>
      <w:pgMar w:top="1080" w:right="900" w:bottom="1440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4B" w:rsidRDefault="00BC794B" w:rsidP="00D51933">
      <w:pPr>
        <w:spacing w:after="0" w:line="240" w:lineRule="auto"/>
      </w:pPr>
      <w:r>
        <w:separator/>
      </w:r>
    </w:p>
  </w:endnote>
  <w:endnote w:type="continuationSeparator" w:id="1">
    <w:p w:rsidR="00BC794B" w:rsidRDefault="00BC794B" w:rsidP="00D5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0378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BCD" w:rsidRDefault="006226C5">
        <w:pPr>
          <w:pStyle w:val="Footer"/>
          <w:jc w:val="center"/>
        </w:pPr>
        <w:r>
          <w:fldChar w:fldCharType="begin"/>
        </w:r>
        <w:r w:rsidR="00F87BCD">
          <w:instrText xml:space="preserve"> PAGE   \* MERGEFORMAT </w:instrText>
        </w:r>
        <w:r>
          <w:fldChar w:fldCharType="separate"/>
        </w:r>
        <w:r w:rsidR="00DC17E3">
          <w:rPr>
            <w:rFonts w:hint="eastAsia"/>
            <w:noProof/>
            <w:rtl/>
          </w:rPr>
          <w:t>‌ب</w:t>
        </w:r>
        <w:r>
          <w:rPr>
            <w:noProof/>
          </w:rPr>
          <w:fldChar w:fldCharType="end"/>
        </w:r>
      </w:p>
    </w:sdtContent>
  </w:sdt>
  <w:p w:rsidR="00F87BCD" w:rsidRDefault="00F87BCD" w:rsidP="0096730F">
    <w:pPr>
      <w:pStyle w:val="Footer"/>
      <w:tabs>
        <w:tab w:val="clear" w:pos="4680"/>
        <w:tab w:val="clear" w:pos="9360"/>
        <w:tab w:val="left" w:pos="171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572727204"/>
      <w:docPartObj>
        <w:docPartGallery w:val="Page Numbers (Bottom of Page)"/>
        <w:docPartUnique/>
      </w:docPartObj>
    </w:sdtPr>
    <w:sdtContent>
      <w:p w:rsidR="00F87BCD" w:rsidRDefault="006226C5" w:rsidP="003479FE">
        <w:pPr>
          <w:pStyle w:val="Footer"/>
          <w:bidi/>
          <w:jc w:val="center"/>
        </w:pPr>
        <w:r>
          <w:fldChar w:fldCharType="begin"/>
        </w:r>
        <w:r w:rsidR="00F87BCD">
          <w:instrText xml:space="preserve"> PAGE   \* MERGEFORMAT </w:instrText>
        </w:r>
        <w:r>
          <w:fldChar w:fldCharType="separate"/>
        </w:r>
        <w:r w:rsidR="00DC17E3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F87BCD" w:rsidRDefault="00F87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4B" w:rsidRDefault="00BC794B" w:rsidP="00D51933">
      <w:pPr>
        <w:spacing w:after="0" w:line="240" w:lineRule="auto"/>
      </w:pPr>
      <w:r>
        <w:separator/>
      </w:r>
    </w:p>
  </w:footnote>
  <w:footnote w:type="continuationSeparator" w:id="1">
    <w:p w:rsidR="00BC794B" w:rsidRDefault="00BC794B" w:rsidP="00D5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E93"/>
    <w:multiLevelType w:val="hybridMultilevel"/>
    <w:tmpl w:val="291A0EE2"/>
    <w:lvl w:ilvl="0" w:tplc="4490B3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548DD4" w:themeColor="text2" w:themeTint="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2117"/>
    <w:multiLevelType w:val="hybridMultilevel"/>
    <w:tmpl w:val="564655B6"/>
    <w:lvl w:ilvl="0" w:tplc="B4326C22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b/>
        <w:color w:val="1F497D" w:themeColor="text2"/>
        <w:sz w:val="1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03597"/>
    <w:multiLevelType w:val="multilevel"/>
    <w:tmpl w:val="662E82B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61C29A7"/>
    <w:multiLevelType w:val="hybridMultilevel"/>
    <w:tmpl w:val="29C4BC7A"/>
    <w:lvl w:ilvl="0" w:tplc="85A6B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D6266"/>
    <w:multiLevelType w:val="hybridMultilevel"/>
    <w:tmpl w:val="39A270C8"/>
    <w:lvl w:ilvl="0" w:tplc="0F020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E65B0"/>
    <w:multiLevelType w:val="hybridMultilevel"/>
    <w:tmpl w:val="2A685AC0"/>
    <w:lvl w:ilvl="0" w:tplc="28908266">
      <w:numFmt w:val="bullet"/>
      <w:lvlText w:val="-"/>
      <w:lvlJc w:val="left"/>
      <w:pPr>
        <w:ind w:left="720" w:hanging="360"/>
      </w:pPr>
      <w:rPr>
        <w:rFonts w:ascii="Bahij Nazanin" w:eastAsiaTheme="minorEastAsia" w:hAnsi="Bahij Nazanin" w:cs="Bahij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D3999"/>
    <w:multiLevelType w:val="hybridMultilevel"/>
    <w:tmpl w:val="29C4BC7A"/>
    <w:lvl w:ilvl="0" w:tplc="85A6B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656CD"/>
    <w:multiLevelType w:val="hybridMultilevel"/>
    <w:tmpl w:val="CEC866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F1429D0"/>
    <w:multiLevelType w:val="hybridMultilevel"/>
    <w:tmpl w:val="20EEB5DE"/>
    <w:lvl w:ilvl="0" w:tplc="7462477E"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034F"/>
    <w:rsid w:val="000000E2"/>
    <w:rsid w:val="000001EC"/>
    <w:rsid w:val="000003E7"/>
    <w:rsid w:val="00000A0B"/>
    <w:rsid w:val="000011F0"/>
    <w:rsid w:val="00001EA4"/>
    <w:rsid w:val="00002B69"/>
    <w:rsid w:val="0000360D"/>
    <w:rsid w:val="000036E6"/>
    <w:rsid w:val="0000393B"/>
    <w:rsid w:val="00003B4D"/>
    <w:rsid w:val="00003BC5"/>
    <w:rsid w:val="000040E1"/>
    <w:rsid w:val="00006D02"/>
    <w:rsid w:val="000074C0"/>
    <w:rsid w:val="00007658"/>
    <w:rsid w:val="0000794E"/>
    <w:rsid w:val="00007A48"/>
    <w:rsid w:val="00010805"/>
    <w:rsid w:val="00010BCC"/>
    <w:rsid w:val="00011956"/>
    <w:rsid w:val="00011A80"/>
    <w:rsid w:val="00011B96"/>
    <w:rsid w:val="00011BFF"/>
    <w:rsid w:val="00012252"/>
    <w:rsid w:val="00012344"/>
    <w:rsid w:val="000126F4"/>
    <w:rsid w:val="00012D5E"/>
    <w:rsid w:val="00012FD2"/>
    <w:rsid w:val="000130CB"/>
    <w:rsid w:val="0001326A"/>
    <w:rsid w:val="00013418"/>
    <w:rsid w:val="00013751"/>
    <w:rsid w:val="000139C0"/>
    <w:rsid w:val="000143C3"/>
    <w:rsid w:val="00014624"/>
    <w:rsid w:val="00014DAF"/>
    <w:rsid w:val="000156FB"/>
    <w:rsid w:val="00015763"/>
    <w:rsid w:val="000160D8"/>
    <w:rsid w:val="000168EE"/>
    <w:rsid w:val="00016F4D"/>
    <w:rsid w:val="00016FE0"/>
    <w:rsid w:val="000175A1"/>
    <w:rsid w:val="00017E58"/>
    <w:rsid w:val="00017F9B"/>
    <w:rsid w:val="00020055"/>
    <w:rsid w:val="0002026C"/>
    <w:rsid w:val="0002036C"/>
    <w:rsid w:val="0002045D"/>
    <w:rsid w:val="00020D24"/>
    <w:rsid w:val="00021015"/>
    <w:rsid w:val="00022008"/>
    <w:rsid w:val="00022CE7"/>
    <w:rsid w:val="000231FC"/>
    <w:rsid w:val="000233E2"/>
    <w:rsid w:val="00023B6B"/>
    <w:rsid w:val="0002415F"/>
    <w:rsid w:val="00024D22"/>
    <w:rsid w:val="0002520E"/>
    <w:rsid w:val="00025A01"/>
    <w:rsid w:val="00025B93"/>
    <w:rsid w:val="00026004"/>
    <w:rsid w:val="00026514"/>
    <w:rsid w:val="00026960"/>
    <w:rsid w:val="000270E5"/>
    <w:rsid w:val="0002787A"/>
    <w:rsid w:val="0002798C"/>
    <w:rsid w:val="00027B1E"/>
    <w:rsid w:val="00027B28"/>
    <w:rsid w:val="00027B87"/>
    <w:rsid w:val="00027F2B"/>
    <w:rsid w:val="00030062"/>
    <w:rsid w:val="000302C8"/>
    <w:rsid w:val="000305EF"/>
    <w:rsid w:val="00031687"/>
    <w:rsid w:val="00032903"/>
    <w:rsid w:val="000337AA"/>
    <w:rsid w:val="0003380E"/>
    <w:rsid w:val="00033E7C"/>
    <w:rsid w:val="000342AE"/>
    <w:rsid w:val="000345B0"/>
    <w:rsid w:val="0003528A"/>
    <w:rsid w:val="0003618B"/>
    <w:rsid w:val="000372F2"/>
    <w:rsid w:val="00037A3E"/>
    <w:rsid w:val="00037B7C"/>
    <w:rsid w:val="000408E1"/>
    <w:rsid w:val="000416BE"/>
    <w:rsid w:val="0004198C"/>
    <w:rsid w:val="00041A28"/>
    <w:rsid w:val="00041BA5"/>
    <w:rsid w:val="00043382"/>
    <w:rsid w:val="00043472"/>
    <w:rsid w:val="00044339"/>
    <w:rsid w:val="0004443B"/>
    <w:rsid w:val="0004464C"/>
    <w:rsid w:val="000449BA"/>
    <w:rsid w:val="0004512F"/>
    <w:rsid w:val="00045192"/>
    <w:rsid w:val="00046335"/>
    <w:rsid w:val="00046725"/>
    <w:rsid w:val="000467C9"/>
    <w:rsid w:val="00047220"/>
    <w:rsid w:val="00047442"/>
    <w:rsid w:val="0004751E"/>
    <w:rsid w:val="0005011D"/>
    <w:rsid w:val="000509C4"/>
    <w:rsid w:val="00050D82"/>
    <w:rsid w:val="00050EDB"/>
    <w:rsid w:val="0005290A"/>
    <w:rsid w:val="00052D33"/>
    <w:rsid w:val="00052FA2"/>
    <w:rsid w:val="000530C6"/>
    <w:rsid w:val="000533A8"/>
    <w:rsid w:val="00053869"/>
    <w:rsid w:val="00053939"/>
    <w:rsid w:val="000539BB"/>
    <w:rsid w:val="0005439A"/>
    <w:rsid w:val="00054828"/>
    <w:rsid w:val="00055A8D"/>
    <w:rsid w:val="00055C09"/>
    <w:rsid w:val="00056C4C"/>
    <w:rsid w:val="00057DC0"/>
    <w:rsid w:val="0006048B"/>
    <w:rsid w:val="00060824"/>
    <w:rsid w:val="00060BEE"/>
    <w:rsid w:val="00061408"/>
    <w:rsid w:val="0006143D"/>
    <w:rsid w:val="00063177"/>
    <w:rsid w:val="00064467"/>
    <w:rsid w:val="00064F7E"/>
    <w:rsid w:val="00065233"/>
    <w:rsid w:val="0006557A"/>
    <w:rsid w:val="0006762F"/>
    <w:rsid w:val="000676D6"/>
    <w:rsid w:val="00067DEA"/>
    <w:rsid w:val="000703FF"/>
    <w:rsid w:val="00070B79"/>
    <w:rsid w:val="00070F9D"/>
    <w:rsid w:val="0007127E"/>
    <w:rsid w:val="00071644"/>
    <w:rsid w:val="00071770"/>
    <w:rsid w:val="000735EA"/>
    <w:rsid w:val="00074239"/>
    <w:rsid w:val="000745EB"/>
    <w:rsid w:val="00075339"/>
    <w:rsid w:val="00075A32"/>
    <w:rsid w:val="000761D4"/>
    <w:rsid w:val="000768B4"/>
    <w:rsid w:val="00076C05"/>
    <w:rsid w:val="00076CEF"/>
    <w:rsid w:val="00076DC2"/>
    <w:rsid w:val="0008069E"/>
    <w:rsid w:val="0008168C"/>
    <w:rsid w:val="000818A3"/>
    <w:rsid w:val="00081B4B"/>
    <w:rsid w:val="00083056"/>
    <w:rsid w:val="00083557"/>
    <w:rsid w:val="000838B9"/>
    <w:rsid w:val="0008415F"/>
    <w:rsid w:val="00084777"/>
    <w:rsid w:val="00084B6F"/>
    <w:rsid w:val="0008544B"/>
    <w:rsid w:val="00085673"/>
    <w:rsid w:val="00085F02"/>
    <w:rsid w:val="00087519"/>
    <w:rsid w:val="0008787B"/>
    <w:rsid w:val="00087AD0"/>
    <w:rsid w:val="00087F90"/>
    <w:rsid w:val="000908F2"/>
    <w:rsid w:val="0009163F"/>
    <w:rsid w:val="000922FA"/>
    <w:rsid w:val="00092692"/>
    <w:rsid w:val="00094E11"/>
    <w:rsid w:val="0009582D"/>
    <w:rsid w:val="00096523"/>
    <w:rsid w:val="00096DAF"/>
    <w:rsid w:val="0009756C"/>
    <w:rsid w:val="000A02E6"/>
    <w:rsid w:val="000A0D37"/>
    <w:rsid w:val="000A27BF"/>
    <w:rsid w:val="000A2C73"/>
    <w:rsid w:val="000A2DF5"/>
    <w:rsid w:val="000A3128"/>
    <w:rsid w:val="000A351A"/>
    <w:rsid w:val="000A3C85"/>
    <w:rsid w:val="000A46A4"/>
    <w:rsid w:val="000A4F73"/>
    <w:rsid w:val="000A5B36"/>
    <w:rsid w:val="000A6CCF"/>
    <w:rsid w:val="000A6EAD"/>
    <w:rsid w:val="000A6FC7"/>
    <w:rsid w:val="000A70A1"/>
    <w:rsid w:val="000A7BF7"/>
    <w:rsid w:val="000A7D97"/>
    <w:rsid w:val="000B071D"/>
    <w:rsid w:val="000B0BAE"/>
    <w:rsid w:val="000B1A76"/>
    <w:rsid w:val="000B1BD8"/>
    <w:rsid w:val="000B1F90"/>
    <w:rsid w:val="000B2408"/>
    <w:rsid w:val="000B2E0F"/>
    <w:rsid w:val="000B2F05"/>
    <w:rsid w:val="000B435C"/>
    <w:rsid w:val="000B51F9"/>
    <w:rsid w:val="000B5469"/>
    <w:rsid w:val="000B5A63"/>
    <w:rsid w:val="000B5DBB"/>
    <w:rsid w:val="000B5DE5"/>
    <w:rsid w:val="000B6111"/>
    <w:rsid w:val="000B6783"/>
    <w:rsid w:val="000B6B5C"/>
    <w:rsid w:val="000B7740"/>
    <w:rsid w:val="000B7983"/>
    <w:rsid w:val="000B7C78"/>
    <w:rsid w:val="000C04E8"/>
    <w:rsid w:val="000C0508"/>
    <w:rsid w:val="000C127E"/>
    <w:rsid w:val="000C1DF4"/>
    <w:rsid w:val="000C257E"/>
    <w:rsid w:val="000C33B6"/>
    <w:rsid w:val="000C36D3"/>
    <w:rsid w:val="000C3C0D"/>
    <w:rsid w:val="000C49B9"/>
    <w:rsid w:val="000C4A62"/>
    <w:rsid w:val="000C4D66"/>
    <w:rsid w:val="000C60F9"/>
    <w:rsid w:val="000C66F5"/>
    <w:rsid w:val="000C71DF"/>
    <w:rsid w:val="000D08BA"/>
    <w:rsid w:val="000D099C"/>
    <w:rsid w:val="000D09FB"/>
    <w:rsid w:val="000D0DFC"/>
    <w:rsid w:val="000D0F8A"/>
    <w:rsid w:val="000D11D8"/>
    <w:rsid w:val="000D1DB3"/>
    <w:rsid w:val="000D27BF"/>
    <w:rsid w:val="000D28A8"/>
    <w:rsid w:val="000D2BC5"/>
    <w:rsid w:val="000D2E41"/>
    <w:rsid w:val="000D2FA1"/>
    <w:rsid w:val="000D3538"/>
    <w:rsid w:val="000D3553"/>
    <w:rsid w:val="000D3B4B"/>
    <w:rsid w:val="000D3C19"/>
    <w:rsid w:val="000D43A8"/>
    <w:rsid w:val="000D4546"/>
    <w:rsid w:val="000D570A"/>
    <w:rsid w:val="000D584F"/>
    <w:rsid w:val="000D618C"/>
    <w:rsid w:val="000D6D87"/>
    <w:rsid w:val="000D6EE7"/>
    <w:rsid w:val="000D7208"/>
    <w:rsid w:val="000D762E"/>
    <w:rsid w:val="000E04C2"/>
    <w:rsid w:val="000E06D8"/>
    <w:rsid w:val="000E07E1"/>
    <w:rsid w:val="000E0AE5"/>
    <w:rsid w:val="000E0B69"/>
    <w:rsid w:val="000E1F27"/>
    <w:rsid w:val="000E290C"/>
    <w:rsid w:val="000E3581"/>
    <w:rsid w:val="000E3B5C"/>
    <w:rsid w:val="000E4131"/>
    <w:rsid w:val="000E41AB"/>
    <w:rsid w:val="000E594B"/>
    <w:rsid w:val="000E5D46"/>
    <w:rsid w:val="000E64C3"/>
    <w:rsid w:val="000E6679"/>
    <w:rsid w:val="000E67FC"/>
    <w:rsid w:val="000E6A66"/>
    <w:rsid w:val="000E7085"/>
    <w:rsid w:val="000E7971"/>
    <w:rsid w:val="000E7BB0"/>
    <w:rsid w:val="000F0525"/>
    <w:rsid w:val="000F0917"/>
    <w:rsid w:val="000F0CA3"/>
    <w:rsid w:val="000F125D"/>
    <w:rsid w:val="000F2CDC"/>
    <w:rsid w:val="000F2F66"/>
    <w:rsid w:val="000F35B6"/>
    <w:rsid w:val="000F3BD5"/>
    <w:rsid w:val="000F463D"/>
    <w:rsid w:val="000F493E"/>
    <w:rsid w:val="000F5566"/>
    <w:rsid w:val="000F624B"/>
    <w:rsid w:val="000F631B"/>
    <w:rsid w:val="000F664D"/>
    <w:rsid w:val="000F6659"/>
    <w:rsid w:val="000F6DD8"/>
    <w:rsid w:val="000F73F2"/>
    <w:rsid w:val="001007D4"/>
    <w:rsid w:val="00100A2F"/>
    <w:rsid w:val="00100B50"/>
    <w:rsid w:val="00101C4A"/>
    <w:rsid w:val="00101F04"/>
    <w:rsid w:val="00102665"/>
    <w:rsid w:val="001027C6"/>
    <w:rsid w:val="0010288F"/>
    <w:rsid w:val="00102AF1"/>
    <w:rsid w:val="00102BD8"/>
    <w:rsid w:val="00103229"/>
    <w:rsid w:val="00103BE9"/>
    <w:rsid w:val="0010463D"/>
    <w:rsid w:val="00104939"/>
    <w:rsid w:val="00104B56"/>
    <w:rsid w:val="00104FF1"/>
    <w:rsid w:val="001052C5"/>
    <w:rsid w:val="00105FBB"/>
    <w:rsid w:val="001065AB"/>
    <w:rsid w:val="00106849"/>
    <w:rsid w:val="00106B94"/>
    <w:rsid w:val="00107039"/>
    <w:rsid w:val="00107467"/>
    <w:rsid w:val="00107F4D"/>
    <w:rsid w:val="00110623"/>
    <w:rsid w:val="00110E17"/>
    <w:rsid w:val="0011138D"/>
    <w:rsid w:val="00111847"/>
    <w:rsid w:val="0011194F"/>
    <w:rsid w:val="00111B3E"/>
    <w:rsid w:val="00111B9B"/>
    <w:rsid w:val="001126F6"/>
    <w:rsid w:val="001129A1"/>
    <w:rsid w:val="00112D2F"/>
    <w:rsid w:val="00113334"/>
    <w:rsid w:val="00113558"/>
    <w:rsid w:val="00113817"/>
    <w:rsid w:val="001148F3"/>
    <w:rsid w:val="00115466"/>
    <w:rsid w:val="001155CC"/>
    <w:rsid w:val="00116385"/>
    <w:rsid w:val="001167BF"/>
    <w:rsid w:val="00116CAE"/>
    <w:rsid w:val="00117110"/>
    <w:rsid w:val="00120B83"/>
    <w:rsid w:val="00120D65"/>
    <w:rsid w:val="00120D8C"/>
    <w:rsid w:val="001221CD"/>
    <w:rsid w:val="00122E01"/>
    <w:rsid w:val="00122E62"/>
    <w:rsid w:val="00123280"/>
    <w:rsid w:val="00123A89"/>
    <w:rsid w:val="00123D28"/>
    <w:rsid w:val="001244BB"/>
    <w:rsid w:val="00125793"/>
    <w:rsid w:val="00125AB4"/>
    <w:rsid w:val="00126392"/>
    <w:rsid w:val="001272C4"/>
    <w:rsid w:val="00127C78"/>
    <w:rsid w:val="0013010B"/>
    <w:rsid w:val="001304FE"/>
    <w:rsid w:val="00131A23"/>
    <w:rsid w:val="00131FC7"/>
    <w:rsid w:val="00133D2B"/>
    <w:rsid w:val="00134353"/>
    <w:rsid w:val="00135118"/>
    <w:rsid w:val="00135900"/>
    <w:rsid w:val="00135A9A"/>
    <w:rsid w:val="001362DD"/>
    <w:rsid w:val="00136488"/>
    <w:rsid w:val="001371A5"/>
    <w:rsid w:val="001374D7"/>
    <w:rsid w:val="00137760"/>
    <w:rsid w:val="00137945"/>
    <w:rsid w:val="00137FFD"/>
    <w:rsid w:val="00140E3D"/>
    <w:rsid w:val="001418BD"/>
    <w:rsid w:val="00141E1F"/>
    <w:rsid w:val="001420C4"/>
    <w:rsid w:val="001421C1"/>
    <w:rsid w:val="0014240A"/>
    <w:rsid w:val="00142479"/>
    <w:rsid w:val="001426DC"/>
    <w:rsid w:val="0014301A"/>
    <w:rsid w:val="00143FA8"/>
    <w:rsid w:val="00144916"/>
    <w:rsid w:val="00144DBF"/>
    <w:rsid w:val="001464CC"/>
    <w:rsid w:val="00146F7A"/>
    <w:rsid w:val="001476EB"/>
    <w:rsid w:val="00147F79"/>
    <w:rsid w:val="001504A9"/>
    <w:rsid w:val="0015120A"/>
    <w:rsid w:val="001526EC"/>
    <w:rsid w:val="00152ED8"/>
    <w:rsid w:val="0015337A"/>
    <w:rsid w:val="00154005"/>
    <w:rsid w:val="001543D4"/>
    <w:rsid w:val="001543F4"/>
    <w:rsid w:val="0015469D"/>
    <w:rsid w:val="001547B3"/>
    <w:rsid w:val="001548A2"/>
    <w:rsid w:val="001552F0"/>
    <w:rsid w:val="00155680"/>
    <w:rsid w:val="00155CEC"/>
    <w:rsid w:val="001563C1"/>
    <w:rsid w:val="001569FD"/>
    <w:rsid w:val="0015796F"/>
    <w:rsid w:val="00160297"/>
    <w:rsid w:val="0016053D"/>
    <w:rsid w:val="001606BE"/>
    <w:rsid w:val="001610FB"/>
    <w:rsid w:val="0016121F"/>
    <w:rsid w:val="001612E4"/>
    <w:rsid w:val="0016140A"/>
    <w:rsid w:val="001624A1"/>
    <w:rsid w:val="00163107"/>
    <w:rsid w:val="001635C0"/>
    <w:rsid w:val="00163738"/>
    <w:rsid w:val="00163BF3"/>
    <w:rsid w:val="00164414"/>
    <w:rsid w:val="00164598"/>
    <w:rsid w:val="0016495B"/>
    <w:rsid w:val="00164A98"/>
    <w:rsid w:val="00165A48"/>
    <w:rsid w:val="00167897"/>
    <w:rsid w:val="00167B6B"/>
    <w:rsid w:val="00170212"/>
    <w:rsid w:val="00170B9E"/>
    <w:rsid w:val="00170CED"/>
    <w:rsid w:val="001712D2"/>
    <w:rsid w:val="00171607"/>
    <w:rsid w:val="00171C58"/>
    <w:rsid w:val="00171C5B"/>
    <w:rsid w:val="00173578"/>
    <w:rsid w:val="00173B40"/>
    <w:rsid w:val="00173B7F"/>
    <w:rsid w:val="00173FE3"/>
    <w:rsid w:val="00174023"/>
    <w:rsid w:val="00174257"/>
    <w:rsid w:val="00174477"/>
    <w:rsid w:val="00174CC9"/>
    <w:rsid w:val="00174DD4"/>
    <w:rsid w:val="0017561B"/>
    <w:rsid w:val="00175709"/>
    <w:rsid w:val="00175754"/>
    <w:rsid w:val="001764BF"/>
    <w:rsid w:val="00176810"/>
    <w:rsid w:val="001768A4"/>
    <w:rsid w:val="001771CD"/>
    <w:rsid w:val="0018039D"/>
    <w:rsid w:val="001805D6"/>
    <w:rsid w:val="00180893"/>
    <w:rsid w:val="00180C29"/>
    <w:rsid w:val="00180F41"/>
    <w:rsid w:val="001811B9"/>
    <w:rsid w:val="001814DF"/>
    <w:rsid w:val="00181655"/>
    <w:rsid w:val="00181B10"/>
    <w:rsid w:val="001825CA"/>
    <w:rsid w:val="00182E83"/>
    <w:rsid w:val="00183133"/>
    <w:rsid w:val="0018439A"/>
    <w:rsid w:val="001846B7"/>
    <w:rsid w:val="00185037"/>
    <w:rsid w:val="00185D43"/>
    <w:rsid w:val="001862EC"/>
    <w:rsid w:val="00186AC4"/>
    <w:rsid w:val="001870BA"/>
    <w:rsid w:val="00187726"/>
    <w:rsid w:val="0018787E"/>
    <w:rsid w:val="00187A0C"/>
    <w:rsid w:val="00190BE0"/>
    <w:rsid w:val="00191199"/>
    <w:rsid w:val="00192434"/>
    <w:rsid w:val="00192440"/>
    <w:rsid w:val="00192A7A"/>
    <w:rsid w:val="00192C75"/>
    <w:rsid w:val="00192EC5"/>
    <w:rsid w:val="00192F40"/>
    <w:rsid w:val="00193592"/>
    <w:rsid w:val="00193981"/>
    <w:rsid w:val="0019407E"/>
    <w:rsid w:val="001947D9"/>
    <w:rsid w:val="001949F9"/>
    <w:rsid w:val="001955C9"/>
    <w:rsid w:val="00195D23"/>
    <w:rsid w:val="00196EF3"/>
    <w:rsid w:val="001971B6"/>
    <w:rsid w:val="001979C7"/>
    <w:rsid w:val="00197C11"/>
    <w:rsid w:val="001A0007"/>
    <w:rsid w:val="001A0362"/>
    <w:rsid w:val="001A062A"/>
    <w:rsid w:val="001A209E"/>
    <w:rsid w:val="001A21FE"/>
    <w:rsid w:val="001A2A5D"/>
    <w:rsid w:val="001A4188"/>
    <w:rsid w:val="001A45A0"/>
    <w:rsid w:val="001A4F23"/>
    <w:rsid w:val="001A5078"/>
    <w:rsid w:val="001A51E4"/>
    <w:rsid w:val="001A5BD2"/>
    <w:rsid w:val="001A63E7"/>
    <w:rsid w:val="001A780C"/>
    <w:rsid w:val="001A79DD"/>
    <w:rsid w:val="001A7D2F"/>
    <w:rsid w:val="001B0239"/>
    <w:rsid w:val="001B05E5"/>
    <w:rsid w:val="001B0724"/>
    <w:rsid w:val="001B09AF"/>
    <w:rsid w:val="001B0B69"/>
    <w:rsid w:val="001B1944"/>
    <w:rsid w:val="001B1F0A"/>
    <w:rsid w:val="001B2211"/>
    <w:rsid w:val="001B283A"/>
    <w:rsid w:val="001B29C5"/>
    <w:rsid w:val="001B412C"/>
    <w:rsid w:val="001B4BA9"/>
    <w:rsid w:val="001B4F10"/>
    <w:rsid w:val="001B58B7"/>
    <w:rsid w:val="001B5919"/>
    <w:rsid w:val="001B5C09"/>
    <w:rsid w:val="001C046D"/>
    <w:rsid w:val="001C06F6"/>
    <w:rsid w:val="001C0B59"/>
    <w:rsid w:val="001C0DCF"/>
    <w:rsid w:val="001C130E"/>
    <w:rsid w:val="001C1965"/>
    <w:rsid w:val="001C1DF8"/>
    <w:rsid w:val="001C29F5"/>
    <w:rsid w:val="001C3241"/>
    <w:rsid w:val="001C3E4F"/>
    <w:rsid w:val="001C40E8"/>
    <w:rsid w:val="001C44A2"/>
    <w:rsid w:val="001C48E8"/>
    <w:rsid w:val="001C4958"/>
    <w:rsid w:val="001C4B2B"/>
    <w:rsid w:val="001C58BF"/>
    <w:rsid w:val="001C5AE7"/>
    <w:rsid w:val="001C5CFE"/>
    <w:rsid w:val="001C6106"/>
    <w:rsid w:val="001C6EA1"/>
    <w:rsid w:val="001C6FCA"/>
    <w:rsid w:val="001C7685"/>
    <w:rsid w:val="001D0135"/>
    <w:rsid w:val="001D01C8"/>
    <w:rsid w:val="001D05EE"/>
    <w:rsid w:val="001D0A99"/>
    <w:rsid w:val="001D1143"/>
    <w:rsid w:val="001D1318"/>
    <w:rsid w:val="001D132F"/>
    <w:rsid w:val="001D19BA"/>
    <w:rsid w:val="001D2034"/>
    <w:rsid w:val="001D2966"/>
    <w:rsid w:val="001D296F"/>
    <w:rsid w:val="001D2AED"/>
    <w:rsid w:val="001D3D25"/>
    <w:rsid w:val="001D4DC7"/>
    <w:rsid w:val="001D5424"/>
    <w:rsid w:val="001D5BB5"/>
    <w:rsid w:val="001D6C02"/>
    <w:rsid w:val="001D77F9"/>
    <w:rsid w:val="001D7C19"/>
    <w:rsid w:val="001E0363"/>
    <w:rsid w:val="001E07FE"/>
    <w:rsid w:val="001E0B43"/>
    <w:rsid w:val="001E14E1"/>
    <w:rsid w:val="001E1CAB"/>
    <w:rsid w:val="001E257F"/>
    <w:rsid w:val="001E27CC"/>
    <w:rsid w:val="001E2D02"/>
    <w:rsid w:val="001E33E7"/>
    <w:rsid w:val="001E363F"/>
    <w:rsid w:val="001E3C6A"/>
    <w:rsid w:val="001E423A"/>
    <w:rsid w:val="001E484E"/>
    <w:rsid w:val="001E4B03"/>
    <w:rsid w:val="001E564F"/>
    <w:rsid w:val="001E6517"/>
    <w:rsid w:val="001E6C65"/>
    <w:rsid w:val="001E730B"/>
    <w:rsid w:val="001F1CBF"/>
    <w:rsid w:val="001F1E17"/>
    <w:rsid w:val="001F1FD1"/>
    <w:rsid w:val="001F2566"/>
    <w:rsid w:val="001F2AA3"/>
    <w:rsid w:val="001F2B0B"/>
    <w:rsid w:val="001F3114"/>
    <w:rsid w:val="001F39CF"/>
    <w:rsid w:val="001F3B76"/>
    <w:rsid w:val="001F3CC6"/>
    <w:rsid w:val="001F3F01"/>
    <w:rsid w:val="001F3FE0"/>
    <w:rsid w:val="001F481E"/>
    <w:rsid w:val="001F4CBB"/>
    <w:rsid w:val="001F5818"/>
    <w:rsid w:val="001F5B46"/>
    <w:rsid w:val="001F5C1D"/>
    <w:rsid w:val="001F5C8F"/>
    <w:rsid w:val="001F748E"/>
    <w:rsid w:val="001F7745"/>
    <w:rsid w:val="001F7AFD"/>
    <w:rsid w:val="0020004F"/>
    <w:rsid w:val="0020005C"/>
    <w:rsid w:val="002006CD"/>
    <w:rsid w:val="00200FAB"/>
    <w:rsid w:val="002015E5"/>
    <w:rsid w:val="00201654"/>
    <w:rsid w:val="00201816"/>
    <w:rsid w:val="00203176"/>
    <w:rsid w:val="0020362B"/>
    <w:rsid w:val="00203DCF"/>
    <w:rsid w:val="0020488B"/>
    <w:rsid w:val="00204D12"/>
    <w:rsid w:val="00205C8E"/>
    <w:rsid w:val="00206690"/>
    <w:rsid w:val="00206D2C"/>
    <w:rsid w:val="00206E49"/>
    <w:rsid w:val="00206E92"/>
    <w:rsid w:val="00207115"/>
    <w:rsid w:val="002072CC"/>
    <w:rsid w:val="00207F38"/>
    <w:rsid w:val="00210426"/>
    <w:rsid w:val="002105D1"/>
    <w:rsid w:val="00211CD7"/>
    <w:rsid w:val="00211E7B"/>
    <w:rsid w:val="00212108"/>
    <w:rsid w:val="00214061"/>
    <w:rsid w:val="00214320"/>
    <w:rsid w:val="00215052"/>
    <w:rsid w:val="0021518C"/>
    <w:rsid w:val="00215791"/>
    <w:rsid w:val="00216051"/>
    <w:rsid w:val="00216D08"/>
    <w:rsid w:val="00216DB0"/>
    <w:rsid w:val="00216F60"/>
    <w:rsid w:val="00217A00"/>
    <w:rsid w:val="00220084"/>
    <w:rsid w:val="00220681"/>
    <w:rsid w:val="00220C4C"/>
    <w:rsid w:val="00221CD2"/>
    <w:rsid w:val="00222DDD"/>
    <w:rsid w:val="00222FC2"/>
    <w:rsid w:val="00223CD9"/>
    <w:rsid w:val="00223DC7"/>
    <w:rsid w:val="00223E4E"/>
    <w:rsid w:val="00223EB4"/>
    <w:rsid w:val="002240E1"/>
    <w:rsid w:val="0022450D"/>
    <w:rsid w:val="00224B29"/>
    <w:rsid w:val="00225D1B"/>
    <w:rsid w:val="00225EA8"/>
    <w:rsid w:val="00225FDE"/>
    <w:rsid w:val="002264E9"/>
    <w:rsid w:val="002274E6"/>
    <w:rsid w:val="002278E3"/>
    <w:rsid w:val="0023084E"/>
    <w:rsid w:val="00230BED"/>
    <w:rsid w:val="0023158D"/>
    <w:rsid w:val="0023176A"/>
    <w:rsid w:val="00232488"/>
    <w:rsid w:val="00232A6D"/>
    <w:rsid w:val="00232F40"/>
    <w:rsid w:val="00233137"/>
    <w:rsid w:val="00233931"/>
    <w:rsid w:val="00233968"/>
    <w:rsid w:val="00233C10"/>
    <w:rsid w:val="00234087"/>
    <w:rsid w:val="002347FC"/>
    <w:rsid w:val="00234863"/>
    <w:rsid w:val="00234AEE"/>
    <w:rsid w:val="00235448"/>
    <w:rsid w:val="00235A4C"/>
    <w:rsid w:val="00235D49"/>
    <w:rsid w:val="002360B6"/>
    <w:rsid w:val="0023696F"/>
    <w:rsid w:val="0023761F"/>
    <w:rsid w:val="00237A00"/>
    <w:rsid w:val="00237D13"/>
    <w:rsid w:val="0024013A"/>
    <w:rsid w:val="00240277"/>
    <w:rsid w:val="002406C8"/>
    <w:rsid w:val="002407BA"/>
    <w:rsid w:val="00241199"/>
    <w:rsid w:val="00241A44"/>
    <w:rsid w:val="00243229"/>
    <w:rsid w:val="0024356D"/>
    <w:rsid w:val="002439EA"/>
    <w:rsid w:val="00243B9A"/>
    <w:rsid w:val="00243F6C"/>
    <w:rsid w:val="00244A32"/>
    <w:rsid w:val="0024520B"/>
    <w:rsid w:val="00246C57"/>
    <w:rsid w:val="00246DD5"/>
    <w:rsid w:val="00247C47"/>
    <w:rsid w:val="002513D0"/>
    <w:rsid w:val="002513FB"/>
    <w:rsid w:val="00252219"/>
    <w:rsid w:val="00252999"/>
    <w:rsid w:val="0025314F"/>
    <w:rsid w:val="002537BD"/>
    <w:rsid w:val="002537E3"/>
    <w:rsid w:val="00253BAA"/>
    <w:rsid w:val="00253E68"/>
    <w:rsid w:val="002540FA"/>
    <w:rsid w:val="00254291"/>
    <w:rsid w:val="00254421"/>
    <w:rsid w:val="002546CF"/>
    <w:rsid w:val="00255099"/>
    <w:rsid w:val="00255292"/>
    <w:rsid w:val="00255C21"/>
    <w:rsid w:val="0025680C"/>
    <w:rsid w:val="002569E8"/>
    <w:rsid w:val="00256EE2"/>
    <w:rsid w:val="00256FB9"/>
    <w:rsid w:val="002570EE"/>
    <w:rsid w:val="00257246"/>
    <w:rsid w:val="00257AFB"/>
    <w:rsid w:val="0026042F"/>
    <w:rsid w:val="002605E9"/>
    <w:rsid w:val="00261727"/>
    <w:rsid w:val="0026266C"/>
    <w:rsid w:val="00262845"/>
    <w:rsid w:val="00262DEF"/>
    <w:rsid w:val="002637A5"/>
    <w:rsid w:val="002639EA"/>
    <w:rsid w:val="00264598"/>
    <w:rsid w:val="002651DF"/>
    <w:rsid w:val="002659B1"/>
    <w:rsid w:val="00266234"/>
    <w:rsid w:val="00267724"/>
    <w:rsid w:val="00267800"/>
    <w:rsid w:val="00267E1D"/>
    <w:rsid w:val="00270AAC"/>
    <w:rsid w:val="00270ADD"/>
    <w:rsid w:val="0027105D"/>
    <w:rsid w:val="00271362"/>
    <w:rsid w:val="0027148F"/>
    <w:rsid w:val="00271AC4"/>
    <w:rsid w:val="002720DD"/>
    <w:rsid w:val="0027245F"/>
    <w:rsid w:val="00272D2F"/>
    <w:rsid w:val="002734E1"/>
    <w:rsid w:val="0027365B"/>
    <w:rsid w:val="00273E24"/>
    <w:rsid w:val="00274170"/>
    <w:rsid w:val="002749ED"/>
    <w:rsid w:val="0027524E"/>
    <w:rsid w:val="002760E8"/>
    <w:rsid w:val="002765F2"/>
    <w:rsid w:val="00276798"/>
    <w:rsid w:val="002767E8"/>
    <w:rsid w:val="00276F8A"/>
    <w:rsid w:val="00277514"/>
    <w:rsid w:val="00277A39"/>
    <w:rsid w:val="00277C03"/>
    <w:rsid w:val="00277CE0"/>
    <w:rsid w:val="00277FA1"/>
    <w:rsid w:val="002803B9"/>
    <w:rsid w:val="00280445"/>
    <w:rsid w:val="00280B5D"/>
    <w:rsid w:val="002810DE"/>
    <w:rsid w:val="002819D4"/>
    <w:rsid w:val="00281D8A"/>
    <w:rsid w:val="00281F04"/>
    <w:rsid w:val="00281F36"/>
    <w:rsid w:val="002829C8"/>
    <w:rsid w:val="002830F0"/>
    <w:rsid w:val="0028311D"/>
    <w:rsid w:val="0028312D"/>
    <w:rsid w:val="00283749"/>
    <w:rsid w:val="00283C07"/>
    <w:rsid w:val="002843A9"/>
    <w:rsid w:val="00285008"/>
    <w:rsid w:val="00285A74"/>
    <w:rsid w:val="0028631B"/>
    <w:rsid w:val="0028666A"/>
    <w:rsid w:val="00286DE2"/>
    <w:rsid w:val="00287CC4"/>
    <w:rsid w:val="00287F3B"/>
    <w:rsid w:val="00290156"/>
    <w:rsid w:val="002903EA"/>
    <w:rsid w:val="00290766"/>
    <w:rsid w:val="00290D55"/>
    <w:rsid w:val="002913A2"/>
    <w:rsid w:val="002914DC"/>
    <w:rsid w:val="00291C90"/>
    <w:rsid w:val="002924AD"/>
    <w:rsid w:val="00292815"/>
    <w:rsid w:val="00292C50"/>
    <w:rsid w:val="00292DB1"/>
    <w:rsid w:val="00292E96"/>
    <w:rsid w:val="00293468"/>
    <w:rsid w:val="00294063"/>
    <w:rsid w:val="0029409D"/>
    <w:rsid w:val="00294CDC"/>
    <w:rsid w:val="002951D2"/>
    <w:rsid w:val="002957D1"/>
    <w:rsid w:val="0029594B"/>
    <w:rsid w:val="00297419"/>
    <w:rsid w:val="00297503"/>
    <w:rsid w:val="00297F93"/>
    <w:rsid w:val="002A137A"/>
    <w:rsid w:val="002A1BC0"/>
    <w:rsid w:val="002A1C3B"/>
    <w:rsid w:val="002A23FE"/>
    <w:rsid w:val="002A27AB"/>
    <w:rsid w:val="002A35BD"/>
    <w:rsid w:val="002A4081"/>
    <w:rsid w:val="002A4A44"/>
    <w:rsid w:val="002A4B29"/>
    <w:rsid w:val="002A5232"/>
    <w:rsid w:val="002A5FD4"/>
    <w:rsid w:val="002A609A"/>
    <w:rsid w:val="002A6441"/>
    <w:rsid w:val="002A6859"/>
    <w:rsid w:val="002A6E1F"/>
    <w:rsid w:val="002A6FA0"/>
    <w:rsid w:val="002A70B1"/>
    <w:rsid w:val="002A744A"/>
    <w:rsid w:val="002A7A06"/>
    <w:rsid w:val="002A7C3B"/>
    <w:rsid w:val="002A7CCB"/>
    <w:rsid w:val="002B010D"/>
    <w:rsid w:val="002B0629"/>
    <w:rsid w:val="002B0E97"/>
    <w:rsid w:val="002B0ED6"/>
    <w:rsid w:val="002B117F"/>
    <w:rsid w:val="002B14D2"/>
    <w:rsid w:val="002B1BAD"/>
    <w:rsid w:val="002B1EA8"/>
    <w:rsid w:val="002B2264"/>
    <w:rsid w:val="002B2353"/>
    <w:rsid w:val="002B2A8B"/>
    <w:rsid w:val="002B2B01"/>
    <w:rsid w:val="002B2C68"/>
    <w:rsid w:val="002B2DC7"/>
    <w:rsid w:val="002B2F02"/>
    <w:rsid w:val="002B3566"/>
    <w:rsid w:val="002B4175"/>
    <w:rsid w:val="002B434A"/>
    <w:rsid w:val="002B4366"/>
    <w:rsid w:val="002B4D46"/>
    <w:rsid w:val="002B5356"/>
    <w:rsid w:val="002B59F0"/>
    <w:rsid w:val="002B5A79"/>
    <w:rsid w:val="002B68FF"/>
    <w:rsid w:val="002B6D8C"/>
    <w:rsid w:val="002B6FFC"/>
    <w:rsid w:val="002B716A"/>
    <w:rsid w:val="002C1510"/>
    <w:rsid w:val="002C1716"/>
    <w:rsid w:val="002C1E26"/>
    <w:rsid w:val="002C1FA9"/>
    <w:rsid w:val="002C2072"/>
    <w:rsid w:val="002C21AE"/>
    <w:rsid w:val="002C3DF9"/>
    <w:rsid w:val="002C3F3D"/>
    <w:rsid w:val="002C4174"/>
    <w:rsid w:val="002C4233"/>
    <w:rsid w:val="002C4DB2"/>
    <w:rsid w:val="002C4E54"/>
    <w:rsid w:val="002C5454"/>
    <w:rsid w:val="002C5B4D"/>
    <w:rsid w:val="002C6D87"/>
    <w:rsid w:val="002C71FA"/>
    <w:rsid w:val="002C75C2"/>
    <w:rsid w:val="002C7D33"/>
    <w:rsid w:val="002D0BEC"/>
    <w:rsid w:val="002D0DD3"/>
    <w:rsid w:val="002D126B"/>
    <w:rsid w:val="002D12C7"/>
    <w:rsid w:val="002D12DE"/>
    <w:rsid w:val="002D16E5"/>
    <w:rsid w:val="002D2FC5"/>
    <w:rsid w:val="002D33CE"/>
    <w:rsid w:val="002D4672"/>
    <w:rsid w:val="002D52E3"/>
    <w:rsid w:val="002D56BC"/>
    <w:rsid w:val="002D57A2"/>
    <w:rsid w:val="002D5CF5"/>
    <w:rsid w:val="002D6016"/>
    <w:rsid w:val="002D637D"/>
    <w:rsid w:val="002D69B2"/>
    <w:rsid w:val="002D6D99"/>
    <w:rsid w:val="002D7D57"/>
    <w:rsid w:val="002E0B21"/>
    <w:rsid w:val="002E0FBF"/>
    <w:rsid w:val="002E146D"/>
    <w:rsid w:val="002E14EF"/>
    <w:rsid w:val="002E15B0"/>
    <w:rsid w:val="002E2059"/>
    <w:rsid w:val="002E2796"/>
    <w:rsid w:val="002E33CB"/>
    <w:rsid w:val="002E361D"/>
    <w:rsid w:val="002E4484"/>
    <w:rsid w:val="002E456E"/>
    <w:rsid w:val="002E550C"/>
    <w:rsid w:val="002E69F9"/>
    <w:rsid w:val="002E6CB0"/>
    <w:rsid w:val="002E7A4F"/>
    <w:rsid w:val="002F1826"/>
    <w:rsid w:val="002F1BAF"/>
    <w:rsid w:val="002F1E85"/>
    <w:rsid w:val="002F273D"/>
    <w:rsid w:val="002F2748"/>
    <w:rsid w:val="002F338C"/>
    <w:rsid w:val="002F378B"/>
    <w:rsid w:val="002F39F4"/>
    <w:rsid w:val="002F3D16"/>
    <w:rsid w:val="002F487C"/>
    <w:rsid w:val="002F4A1A"/>
    <w:rsid w:val="002F4F64"/>
    <w:rsid w:val="002F6D1A"/>
    <w:rsid w:val="002F7478"/>
    <w:rsid w:val="002F79D2"/>
    <w:rsid w:val="00300102"/>
    <w:rsid w:val="00300207"/>
    <w:rsid w:val="003004BC"/>
    <w:rsid w:val="003011EC"/>
    <w:rsid w:val="00301567"/>
    <w:rsid w:val="00301D42"/>
    <w:rsid w:val="00302B9B"/>
    <w:rsid w:val="00302F03"/>
    <w:rsid w:val="00303206"/>
    <w:rsid w:val="00304044"/>
    <w:rsid w:val="003052E7"/>
    <w:rsid w:val="003057BD"/>
    <w:rsid w:val="003059D3"/>
    <w:rsid w:val="00305C8A"/>
    <w:rsid w:val="00305ED8"/>
    <w:rsid w:val="00306DCC"/>
    <w:rsid w:val="003074A1"/>
    <w:rsid w:val="00307B43"/>
    <w:rsid w:val="00307EF0"/>
    <w:rsid w:val="00311A71"/>
    <w:rsid w:val="00311ECD"/>
    <w:rsid w:val="00312B8A"/>
    <w:rsid w:val="00312F08"/>
    <w:rsid w:val="00313006"/>
    <w:rsid w:val="00313F55"/>
    <w:rsid w:val="00314766"/>
    <w:rsid w:val="003148B0"/>
    <w:rsid w:val="003150D8"/>
    <w:rsid w:val="00315DF3"/>
    <w:rsid w:val="003169B8"/>
    <w:rsid w:val="00316E66"/>
    <w:rsid w:val="00317228"/>
    <w:rsid w:val="0031790F"/>
    <w:rsid w:val="00317D3A"/>
    <w:rsid w:val="003201DB"/>
    <w:rsid w:val="0032130E"/>
    <w:rsid w:val="00321871"/>
    <w:rsid w:val="00321D6F"/>
    <w:rsid w:val="003222BD"/>
    <w:rsid w:val="00322358"/>
    <w:rsid w:val="003227E8"/>
    <w:rsid w:val="00323086"/>
    <w:rsid w:val="003230E9"/>
    <w:rsid w:val="003236B5"/>
    <w:rsid w:val="00323CA2"/>
    <w:rsid w:val="00324170"/>
    <w:rsid w:val="00324A50"/>
    <w:rsid w:val="00324A83"/>
    <w:rsid w:val="00325743"/>
    <w:rsid w:val="003262AA"/>
    <w:rsid w:val="003262AB"/>
    <w:rsid w:val="003267BB"/>
    <w:rsid w:val="003274B1"/>
    <w:rsid w:val="0032775B"/>
    <w:rsid w:val="00327B56"/>
    <w:rsid w:val="003300C8"/>
    <w:rsid w:val="00330186"/>
    <w:rsid w:val="00330AB6"/>
    <w:rsid w:val="00330BCA"/>
    <w:rsid w:val="00330CE0"/>
    <w:rsid w:val="00330EB4"/>
    <w:rsid w:val="00330F5E"/>
    <w:rsid w:val="00331192"/>
    <w:rsid w:val="0033136F"/>
    <w:rsid w:val="003317D1"/>
    <w:rsid w:val="00331D99"/>
    <w:rsid w:val="00332207"/>
    <w:rsid w:val="00332329"/>
    <w:rsid w:val="003329BC"/>
    <w:rsid w:val="003335C2"/>
    <w:rsid w:val="003336AB"/>
    <w:rsid w:val="0033370B"/>
    <w:rsid w:val="00333782"/>
    <w:rsid w:val="00333B7A"/>
    <w:rsid w:val="00333E0F"/>
    <w:rsid w:val="00334BBA"/>
    <w:rsid w:val="003350D8"/>
    <w:rsid w:val="00336588"/>
    <w:rsid w:val="00336FFA"/>
    <w:rsid w:val="003370E3"/>
    <w:rsid w:val="00337316"/>
    <w:rsid w:val="003373F7"/>
    <w:rsid w:val="00337701"/>
    <w:rsid w:val="00340E65"/>
    <w:rsid w:val="00340E7D"/>
    <w:rsid w:val="00341218"/>
    <w:rsid w:val="00341539"/>
    <w:rsid w:val="00341F50"/>
    <w:rsid w:val="00342996"/>
    <w:rsid w:val="00342AB4"/>
    <w:rsid w:val="00342D4A"/>
    <w:rsid w:val="00344C51"/>
    <w:rsid w:val="00344DCB"/>
    <w:rsid w:val="00344DDB"/>
    <w:rsid w:val="00345349"/>
    <w:rsid w:val="0034626C"/>
    <w:rsid w:val="00346A43"/>
    <w:rsid w:val="00346B44"/>
    <w:rsid w:val="00347525"/>
    <w:rsid w:val="003479FE"/>
    <w:rsid w:val="00347F03"/>
    <w:rsid w:val="00350485"/>
    <w:rsid w:val="003504B6"/>
    <w:rsid w:val="0035142C"/>
    <w:rsid w:val="00352114"/>
    <w:rsid w:val="00352CF4"/>
    <w:rsid w:val="00352F30"/>
    <w:rsid w:val="00352F9D"/>
    <w:rsid w:val="003534B7"/>
    <w:rsid w:val="00353A32"/>
    <w:rsid w:val="00353FE8"/>
    <w:rsid w:val="00354244"/>
    <w:rsid w:val="00354717"/>
    <w:rsid w:val="00354E8C"/>
    <w:rsid w:val="00354FFD"/>
    <w:rsid w:val="00355076"/>
    <w:rsid w:val="003553D5"/>
    <w:rsid w:val="00355C4A"/>
    <w:rsid w:val="00355D20"/>
    <w:rsid w:val="00355D26"/>
    <w:rsid w:val="00356121"/>
    <w:rsid w:val="0035720C"/>
    <w:rsid w:val="00357694"/>
    <w:rsid w:val="0035793D"/>
    <w:rsid w:val="00360469"/>
    <w:rsid w:val="00360CE8"/>
    <w:rsid w:val="003610FD"/>
    <w:rsid w:val="00361137"/>
    <w:rsid w:val="00361D79"/>
    <w:rsid w:val="003635F1"/>
    <w:rsid w:val="00363DEB"/>
    <w:rsid w:val="00365148"/>
    <w:rsid w:val="00365181"/>
    <w:rsid w:val="0036524D"/>
    <w:rsid w:val="00365D95"/>
    <w:rsid w:val="00365FD3"/>
    <w:rsid w:val="0036602B"/>
    <w:rsid w:val="00366BB8"/>
    <w:rsid w:val="00367BAB"/>
    <w:rsid w:val="00367E8D"/>
    <w:rsid w:val="00370F0D"/>
    <w:rsid w:val="00371564"/>
    <w:rsid w:val="00371720"/>
    <w:rsid w:val="003717EB"/>
    <w:rsid w:val="0037241C"/>
    <w:rsid w:val="0037315D"/>
    <w:rsid w:val="00373FDE"/>
    <w:rsid w:val="0037428D"/>
    <w:rsid w:val="00374AD7"/>
    <w:rsid w:val="00374F44"/>
    <w:rsid w:val="00375327"/>
    <w:rsid w:val="003753CA"/>
    <w:rsid w:val="00375504"/>
    <w:rsid w:val="003757D4"/>
    <w:rsid w:val="003759C3"/>
    <w:rsid w:val="00375D67"/>
    <w:rsid w:val="0037624D"/>
    <w:rsid w:val="003770E1"/>
    <w:rsid w:val="0037757A"/>
    <w:rsid w:val="003776F8"/>
    <w:rsid w:val="0037785F"/>
    <w:rsid w:val="00377C98"/>
    <w:rsid w:val="00377E3E"/>
    <w:rsid w:val="00380181"/>
    <w:rsid w:val="00380A35"/>
    <w:rsid w:val="0038153C"/>
    <w:rsid w:val="00381DAE"/>
    <w:rsid w:val="00382081"/>
    <w:rsid w:val="00382382"/>
    <w:rsid w:val="0038256A"/>
    <w:rsid w:val="00382E89"/>
    <w:rsid w:val="0038318C"/>
    <w:rsid w:val="0038386B"/>
    <w:rsid w:val="00383C2C"/>
    <w:rsid w:val="00383C6C"/>
    <w:rsid w:val="0038414C"/>
    <w:rsid w:val="0038416F"/>
    <w:rsid w:val="0038438F"/>
    <w:rsid w:val="00384636"/>
    <w:rsid w:val="003846CD"/>
    <w:rsid w:val="003855BF"/>
    <w:rsid w:val="00385A68"/>
    <w:rsid w:val="003867A7"/>
    <w:rsid w:val="0038697C"/>
    <w:rsid w:val="00386EEE"/>
    <w:rsid w:val="00387664"/>
    <w:rsid w:val="00387BC0"/>
    <w:rsid w:val="00387EAE"/>
    <w:rsid w:val="003900B2"/>
    <w:rsid w:val="00390E40"/>
    <w:rsid w:val="00390F1B"/>
    <w:rsid w:val="003914C5"/>
    <w:rsid w:val="00391ABB"/>
    <w:rsid w:val="00391CD5"/>
    <w:rsid w:val="00391DCC"/>
    <w:rsid w:val="00393048"/>
    <w:rsid w:val="00393360"/>
    <w:rsid w:val="00393542"/>
    <w:rsid w:val="003939E1"/>
    <w:rsid w:val="00393CC1"/>
    <w:rsid w:val="00394507"/>
    <w:rsid w:val="00395D2E"/>
    <w:rsid w:val="00396142"/>
    <w:rsid w:val="003961A2"/>
    <w:rsid w:val="0039642A"/>
    <w:rsid w:val="003964E7"/>
    <w:rsid w:val="0039668C"/>
    <w:rsid w:val="003969D9"/>
    <w:rsid w:val="00397702"/>
    <w:rsid w:val="003977FE"/>
    <w:rsid w:val="00397962"/>
    <w:rsid w:val="00397973"/>
    <w:rsid w:val="00397B78"/>
    <w:rsid w:val="003A0174"/>
    <w:rsid w:val="003A0230"/>
    <w:rsid w:val="003A0D28"/>
    <w:rsid w:val="003A150D"/>
    <w:rsid w:val="003A1AB8"/>
    <w:rsid w:val="003A27E0"/>
    <w:rsid w:val="003A280A"/>
    <w:rsid w:val="003A2A45"/>
    <w:rsid w:val="003A2CB9"/>
    <w:rsid w:val="003A2E38"/>
    <w:rsid w:val="003A344A"/>
    <w:rsid w:val="003A3527"/>
    <w:rsid w:val="003A38F8"/>
    <w:rsid w:val="003A3EAF"/>
    <w:rsid w:val="003A3ECA"/>
    <w:rsid w:val="003A4750"/>
    <w:rsid w:val="003A4AE5"/>
    <w:rsid w:val="003A57A0"/>
    <w:rsid w:val="003A5906"/>
    <w:rsid w:val="003A5A48"/>
    <w:rsid w:val="003A66D4"/>
    <w:rsid w:val="003A697B"/>
    <w:rsid w:val="003A6DDC"/>
    <w:rsid w:val="003A7046"/>
    <w:rsid w:val="003A7679"/>
    <w:rsid w:val="003A7EC1"/>
    <w:rsid w:val="003B012C"/>
    <w:rsid w:val="003B0132"/>
    <w:rsid w:val="003B09ED"/>
    <w:rsid w:val="003B0A47"/>
    <w:rsid w:val="003B106B"/>
    <w:rsid w:val="003B3CEB"/>
    <w:rsid w:val="003B3F22"/>
    <w:rsid w:val="003B4154"/>
    <w:rsid w:val="003B460F"/>
    <w:rsid w:val="003B4B92"/>
    <w:rsid w:val="003B55D9"/>
    <w:rsid w:val="003B62BF"/>
    <w:rsid w:val="003B6EB8"/>
    <w:rsid w:val="003B720D"/>
    <w:rsid w:val="003B72D9"/>
    <w:rsid w:val="003B7415"/>
    <w:rsid w:val="003B760E"/>
    <w:rsid w:val="003C0531"/>
    <w:rsid w:val="003C09BA"/>
    <w:rsid w:val="003C1512"/>
    <w:rsid w:val="003C2936"/>
    <w:rsid w:val="003C2B8D"/>
    <w:rsid w:val="003C2D1C"/>
    <w:rsid w:val="003C3002"/>
    <w:rsid w:val="003C3232"/>
    <w:rsid w:val="003C3645"/>
    <w:rsid w:val="003C3B1D"/>
    <w:rsid w:val="003C3D28"/>
    <w:rsid w:val="003C4117"/>
    <w:rsid w:val="003C424D"/>
    <w:rsid w:val="003C4D2A"/>
    <w:rsid w:val="003C5071"/>
    <w:rsid w:val="003C50C6"/>
    <w:rsid w:val="003C53D4"/>
    <w:rsid w:val="003C5BB4"/>
    <w:rsid w:val="003C5F65"/>
    <w:rsid w:val="003C618B"/>
    <w:rsid w:val="003C64DD"/>
    <w:rsid w:val="003C6AE6"/>
    <w:rsid w:val="003C7593"/>
    <w:rsid w:val="003C7620"/>
    <w:rsid w:val="003C7AFC"/>
    <w:rsid w:val="003C7D7B"/>
    <w:rsid w:val="003D1228"/>
    <w:rsid w:val="003D199D"/>
    <w:rsid w:val="003D1DC6"/>
    <w:rsid w:val="003D2012"/>
    <w:rsid w:val="003D2081"/>
    <w:rsid w:val="003D2615"/>
    <w:rsid w:val="003D293A"/>
    <w:rsid w:val="003D2BA9"/>
    <w:rsid w:val="003D30D2"/>
    <w:rsid w:val="003D3873"/>
    <w:rsid w:val="003D3ADF"/>
    <w:rsid w:val="003D3FE7"/>
    <w:rsid w:val="003D4990"/>
    <w:rsid w:val="003D578F"/>
    <w:rsid w:val="003D5B62"/>
    <w:rsid w:val="003D5D33"/>
    <w:rsid w:val="003D6083"/>
    <w:rsid w:val="003D62BA"/>
    <w:rsid w:val="003D6667"/>
    <w:rsid w:val="003D6CAF"/>
    <w:rsid w:val="003D75A8"/>
    <w:rsid w:val="003D7656"/>
    <w:rsid w:val="003E00C1"/>
    <w:rsid w:val="003E0687"/>
    <w:rsid w:val="003E0711"/>
    <w:rsid w:val="003E0EDE"/>
    <w:rsid w:val="003E1471"/>
    <w:rsid w:val="003E187B"/>
    <w:rsid w:val="003E19C1"/>
    <w:rsid w:val="003E215A"/>
    <w:rsid w:val="003E261D"/>
    <w:rsid w:val="003E338F"/>
    <w:rsid w:val="003E3825"/>
    <w:rsid w:val="003E4088"/>
    <w:rsid w:val="003E4595"/>
    <w:rsid w:val="003E5062"/>
    <w:rsid w:val="003E5666"/>
    <w:rsid w:val="003E5841"/>
    <w:rsid w:val="003E5EEC"/>
    <w:rsid w:val="003E6559"/>
    <w:rsid w:val="003E7193"/>
    <w:rsid w:val="003E7233"/>
    <w:rsid w:val="003E7328"/>
    <w:rsid w:val="003F01A7"/>
    <w:rsid w:val="003F02E3"/>
    <w:rsid w:val="003F0528"/>
    <w:rsid w:val="003F1E31"/>
    <w:rsid w:val="003F2577"/>
    <w:rsid w:val="003F2954"/>
    <w:rsid w:val="003F2B1F"/>
    <w:rsid w:val="003F2E91"/>
    <w:rsid w:val="003F3419"/>
    <w:rsid w:val="003F4005"/>
    <w:rsid w:val="003F4E37"/>
    <w:rsid w:val="003F4EF0"/>
    <w:rsid w:val="003F5AD3"/>
    <w:rsid w:val="003F76A0"/>
    <w:rsid w:val="003F7BB2"/>
    <w:rsid w:val="00400679"/>
    <w:rsid w:val="00400715"/>
    <w:rsid w:val="00400C03"/>
    <w:rsid w:val="00400C39"/>
    <w:rsid w:val="00400D05"/>
    <w:rsid w:val="00401196"/>
    <w:rsid w:val="004013EE"/>
    <w:rsid w:val="0040153A"/>
    <w:rsid w:val="004018ED"/>
    <w:rsid w:val="00402097"/>
    <w:rsid w:val="00402E67"/>
    <w:rsid w:val="00403081"/>
    <w:rsid w:val="00403148"/>
    <w:rsid w:val="004031D8"/>
    <w:rsid w:val="00403361"/>
    <w:rsid w:val="00403458"/>
    <w:rsid w:val="004039AC"/>
    <w:rsid w:val="004039D7"/>
    <w:rsid w:val="00404A82"/>
    <w:rsid w:val="00404BCD"/>
    <w:rsid w:val="004052AB"/>
    <w:rsid w:val="00405F6F"/>
    <w:rsid w:val="004063D4"/>
    <w:rsid w:val="00406BAC"/>
    <w:rsid w:val="00406EBA"/>
    <w:rsid w:val="00407C6B"/>
    <w:rsid w:val="00410093"/>
    <w:rsid w:val="004103E9"/>
    <w:rsid w:val="0041073D"/>
    <w:rsid w:val="00411219"/>
    <w:rsid w:val="004112B4"/>
    <w:rsid w:val="004116C0"/>
    <w:rsid w:val="004117CF"/>
    <w:rsid w:val="00411EC2"/>
    <w:rsid w:val="00412364"/>
    <w:rsid w:val="00412926"/>
    <w:rsid w:val="0041313B"/>
    <w:rsid w:val="0041362B"/>
    <w:rsid w:val="00414922"/>
    <w:rsid w:val="00414DDB"/>
    <w:rsid w:val="00415527"/>
    <w:rsid w:val="00415FAF"/>
    <w:rsid w:val="004161F6"/>
    <w:rsid w:val="004162B1"/>
    <w:rsid w:val="00417B3C"/>
    <w:rsid w:val="00417E07"/>
    <w:rsid w:val="00417E0E"/>
    <w:rsid w:val="00420488"/>
    <w:rsid w:val="004213F1"/>
    <w:rsid w:val="00421445"/>
    <w:rsid w:val="004219FD"/>
    <w:rsid w:val="00421A56"/>
    <w:rsid w:val="00421C48"/>
    <w:rsid w:val="00422204"/>
    <w:rsid w:val="004228F7"/>
    <w:rsid w:val="00422C81"/>
    <w:rsid w:val="00423051"/>
    <w:rsid w:val="00423435"/>
    <w:rsid w:val="00424764"/>
    <w:rsid w:val="00424BFB"/>
    <w:rsid w:val="00424FA1"/>
    <w:rsid w:val="004252AC"/>
    <w:rsid w:val="004254C6"/>
    <w:rsid w:val="00425BA7"/>
    <w:rsid w:val="00426202"/>
    <w:rsid w:val="00426CCD"/>
    <w:rsid w:val="00427487"/>
    <w:rsid w:val="00427BB5"/>
    <w:rsid w:val="00430AC2"/>
    <w:rsid w:val="00430B78"/>
    <w:rsid w:val="00432250"/>
    <w:rsid w:val="004324C6"/>
    <w:rsid w:val="00432727"/>
    <w:rsid w:val="00432E45"/>
    <w:rsid w:val="00433CBE"/>
    <w:rsid w:val="004344F6"/>
    <w:rsid w:val="004354AE"/>
    <w:rsid w:val="00436176"/>
    <w:rsid w:val="004366EC"/>
    <w:rsid w:val="004379D3"/>
    <w:rsid w:val="00440925"/>
    <w:rsid w:val="00441109"/>
    <w:rsid w:val="00441AFF"/>
    <w:rsid w:val="0044242D"/>
    <w:rsid w:val="00442B61"/>
    <w:rsid w:val="00443022"/>
    <w:rsid w:val="00443341"/>
    <w:rsid w:val="00443ACB"/>
    <w:rsid w:val="004442A2"/>
    <w:rsid w:val="004445A0"/>
    <w:rsid w:val="004451F0"/>
    <w:rsid w:val="0044575C"/>
    <w:rsid w:val="00445779"/>
    <w:rsid w:val="00446195"/>
    <w:rsid w:val="00450737"/>
    <w:rsid w:val="004507A2"/>
    <w:rsid w:val="004508FE"/>
    <w:rsid w:val="00450B2E"/>
    <w:rsid w:val="004510B5"/>
    <w:rsid w:val="004513E8"/>
    <w:rsid w:val="004515C5"/>
    <w:rsid w:val="00451658"/>
    <w:rsid w:val="00451920"/>
    <w:rsid w:val="00452545"/>
    <w:rsid w:val="00452B54"/>
    <w:rsid w:val="0045302C"/>
    <w:rsid w:val="0045323C"/>
    <w:rsid w:val="00453B66"/>
    <w:rsid w:val="00453E31"/>
    <w:rsid w:val="00454821"/>
    <w:rsid w:val="00454BB6"/>
    <w:rsid w:val="004564CF"/>
    <w:rsid w:val="00456AC7"/>
    <w:rsid w:val="00456AE4"/>
    <w:rsid w:val="00456B06"/>
    <w:rsid w:val="00456E9B"/>
    <w:rsid w:val="00457BB6"/>
    <w:rsid w:val="00457E96"/>
    <w:rsid w:val="0046005A"/>
    <w:rsid w:val="0046036C"/>
    <w:rsid w:val="004611F5"/>
    <w:rsid w:val="004619B8"/>
    <w:rsid w:val="00461A54"/>
    <w:rsid w:val="00461B72"/>
    <w:rsid w:val="00461EB5"/>
    <w:rsid w:val="00461F3F"/>
    <w:rsid w:val="0046221C"/>
    <w:rsid w:val="004624E1"/>
    <w:rsid w:val="00462E19"/>
    <w:rsid w:val="0046357A"/>
    <w:rsid w:val="0046358C"/>
    <w:rsid w:val="00464258"/>
    <w:rsid w:val="004643BC"/>
    <w:rsid w:val="00464A76"/>
    <w:rsid w:val="00464B5E"/>
    <w:rsid w:val="00464BB1"/>
    <w:rsid w:val="00464F23"/>
    <w:rsid w:val="00466495"/>
    <w:rsid w:val="0046656A"/>
    <w:rsid w:val="00466EC2"/>
    <w:rsid w:val="00466F5E"/>
    <w:rsid w:val="0046710A"/>
    <w:rsid w:val="00470615"/>
    <w:rsid w:val="004707E2"/>
    <w:rsid w:val="004716BA"/>
    <w:rsid w:val="004716E4"/>
    <w:rsid w:val="00471FCB"/>
    <w:rsid w:val="00472E46"/>
    <w:rsid w:val="00473022"/>
    <w:rsid w:val="00473543"/>
    <w:rsid w:val="0047372A"/>
    <w:rsid w:val="00473B05"/>
    <w:rsid w:val="00473F34"/>
    <w:rsid w:val="00475441"/>
    <w:rsid w:val="0047658B"/>
    <w:rsid w:val="004768A0"/>
    <w:rsid w:val="00476BBD"/>
    <w:rsid w:val="00477317"/>
    <w:rsid w:val="00477ED3"/>
    <w:rsid w:val="00480493"/>
    <w:rsid w:val="0048067D"/>
    <w:rsid w:val="0048069D"/>
    <w:rsid w:val="00480D33"/>
    <w:rsid w:val="00481280"/>
    <w:rsid w:val="004815BC"/>
    <w:rsid w:val="0048381F"/>
    <w:rsid w:val="00483998"/>
    <w:rsid w:val="00483A7B"/>
    <w:rsid w:val="00484A18"/>
    <w:rsid w:val="00484A26"/>
    <w:rsid w:val="00485079"/>
    <w:rsid w:val="004854AA"/>
    <w:rsid w:val="00485659"/>
    <w:rsid w:val="0048598C"/>
    <w:rsid w:val="00485E56"/>
    <w:rsid w:val="00485FF8"/>
    <w:rsid w:val="0048624A"/>
    <w:rsid w:val="00486D5E"/>
    <w:rsid w:val="00487368"/>
    <w:rsid w:val="00487C8F"/>
    <w:rsid w:val="00490D4F"/>
    <w:rsid w:val="00491D8C"/>
    <w:rsid w:val="00491EFE"/>
    <w:rsid w:val="004925AF"/>
    <w:rsid w:val="0049270F"/>
    <w:rsid w:val="004929CE"/>
    <w:rsid w:val="00493132"/>
    <w:rsid w:val="004933C4"/>
    <w:rsid w:val="00493655"/>
    <w:rsid w:val="00493920"/>
    <w:rsid w:val="004945CC"/>
    <w:rsid w:val="0049481D"/>
    <w:rsid w:val="004952DD"/>
    <w:rsid w:val="00495426"/>
    <w:rsid w:val="00495E62"/>
    <w:rsid w:val="00496153"/>
    <w:rsid w:val="0049791C"/>
    <w:rsid w:val="004A0503"/>
    <w:rsid w:val="004A05FA"/>
    <w:rsid w:val="004A07B0"/>
    <w:rsid w:val="004A0883"/>
    <w:rsid w:val="004A09F6"/>
    <w:rsid w:val="004A0AC1"/>
    <w:rsid w:val="004A0B4E"/>
    <w:rsid w:val="004A0CA5"/>
    <w:rsid w:val="004A1BDC"/>
    <w:rsid w:val="004A260F"/>
    <w:rsid w:val="004A30BD"/>
    <w:rsid w:val="004A30FC"/>
    <w:rsid w:val="004A3426"/>
    <w:rsid w:val="004A3CEB"/>
    <w:rsid w:val="004A3D0F"/>
    <w:rsid w:val="004A452F"/>
    <w:rsid w:val="004A5D6A"/>
    <w:rsid w:val="004A645C"/>
    <w:rsid w:val="004A64B7"/>
    <w:rsid w:val="004A6500"/>
    <w:rsid w:val="004A677D"/>
    <w:rsid w:val="004A6FC8"/>
    <w:rsid w:val="004A72C7"/>
    <w:rsid w:val="004A75B8"/>
    <w:rsid w:val="004A79A9"/>
    <w:rsid w:val="004A7A71"/>
    <w:rsid w:val="004B0078"/>
    <w:rsid w:val="004B0322"/>
    <w:rsid w:val="004B07C4"/>
    <w:rsid w:val="004B1294"/>
    <w:rsid w:val="004B1413"/>
    <w:rsid w:val="004B1A37"/>
    <w:rsid w:val="004B1C18"/>
    <w:rsid w:val="004B1C6D"/>
    <w:rsid w:val="004B358C"/>
    <w:rsid w:val="004B38D6"/>
    <w:rsid w:val="004B39D5"/>
    <w:rsid w:val="004B436A"/>
    <w:rsid w:val="004B46EB"/>
    <w:rsid w:val="004B4735"/>
    <w:rsid w:val="004B4765"/>
    <w:rsid w:val="004B5454"/>
    <w:rsid w:val="004B5A2E"/>
    <w:rsid w:val="004B5D52"/>
    <w:rsid w:val="004B658D"/>
    <w:rsid w:val="004B69E4"/>
    <w:rsid w:val="004B748D"/>
    <w:rsid w:val="004B77FB"/>
    <w:rsid w:val="004B7D3B"/>
    <w:rsid w:val="004C0750"/>
    <w:rsid w:val="004C0AD9"/>
    <w:rsid w:val="004C0AFB"/>
    <w:rsid w:val="004C1098"/>
    <w:rsid w:val="004C1F28"/>
    <w:rsid w:val="004C222B"/>
    <w:rsid w:val="004C25AE"/>
    <w:rsid w:val="004C3805"/>
    <w:rsid w:val="004C4D34"/>
    <w:rsid w:val="004C4EE4"/>
    <w:rsid w:val="004C5712"/>
    <w:rsid w:val="004C5EAA"/>
    <w:rsid w:val="004C6ACF"/>
    <w:rsid w:val="004C75E0"/>
    <w:rsid w:val="004C78B7"/>
    <w:rsid w:val="004D0A44"/>
    <w:rsid w:val="004D145D"/>
    <w:rsid w:val="004D1A7A"/>
    <w:rsid w:val="004D1B9D"/>
    <w:rsid w:val="004D1CFE"/>
    <w:rsid w:val="004D23EA"/>
    <w:rsid w:val="004D2617"/>
    <w:rsid w:val="004D2C97"/>
    <w:rsid w:val="004D2FAF"/>
    <w:rsid w:val="004D3211"/>
    <w:rsid w:val="004D3389"/>
    <w:rsid w:val="004D33B9"/>
    <w:rsid w:val="004D348C"/>
    <w:rsid w:val="004D3490"/>
    <w:rsid w:val="004D3D6C"/>
    <w:rsid w:val="004D45E3"/>
    <w:rsid w:val="004D477E"/>
    <w:rsid w:val="004D519A"/>
    <w:rsid w:val="004D57C0"/>
    <w:rsid w:val="004D60F0"/>
    <w:rsid w:val="004D6564"/>
    <w:rsid w:val="004D6609"/>
    <w:rsid w:val="004D67BB"/>
    <w:rsid w:val="004D7014"/>
    <w:rsid w:val="004D7954"/>
    <w:rsid w:val="004D7CD9"/>
    <w:rsid w:val="004D7FCF"/>
    <w:rsid w:val="004E0515"/>
    <w:rsid w:val="004E0B75"/>
    <w:rsid w:val="004E109A"/>
    <w:rsid w:val="004E1945"/>
    <w:rsid w:val="004E1E02"/>
    <w:rsid w:val="004E2AD2"/>
    <w:rsid w:val="004E2E85"/>
    <w:rsid w:val="004E3282"/>
    <w:rsid w:val="004E3C7D"/>
    <w:rsid w:val="004E3D14"/>
    <w:rsid w:val="004E3F81"/>
    <w:rsid w:val="004E4948"/>
    <w:rsid w:val="004E51D1"/>
    <w:rsid w:val="004E565B"/>
    <w:rsid w:val="004E6731"/>
    <w:rsid w:val="004E6BCE"/>
    <w:rsid w:val="004E7721"/>
    <w:rsid w:val="004E7A68"/>
    <w:rsid w:val="004E7BDE"/>
    <w:rsid w:val="004E7F83"/>
    <w:rsid w:val="004F016A"/>
    <w:rsid w:val="004F017B"/>
    <w:rsid w:val="004F0B4D"/>
    <w:rsid w:val="004F14E2"/>
    <w:rsid w:val="004F1D22"/>
    <w:rsid w:val="004F202A"/>
    <w:rsid w:val="004F2098"/>
    <w:rsid w:val="004F23C3"/>
    <w:rsid w:val="004F2CB9"/>
    <w:rsid w:val="004F3115"/>
    <w:rsid w:val="004F32E6"/>
    <w:rsid w:val="004F35EE"/>
    <w:rsid w:val="004F3A2F"/>
    <w:rsid w:val="004F3C45"/>
    <w:rsid w:val="004F3D4D"/>
    <w:rsid w:val="004F4533"/>
    <w:rsid w:val="004F462F"/>
    <w:rsid w:val="004F46D9"/>
    <w:rsid w:val="004F4E90"/>
    <w:rsid w:val="004F5ED3"/>
    <w:rsid w:val="004F63D7"/>
    <w:rsid w:val="004F7073"/>
    <w:rsid w:val="004F7349"/>
    <w:rsid w:val="004F73DD"/>
    <w:rsid w:val="004F763D"/>
    <w:rsid w:val="0050009D"/>
    <w:rsid w:val="0050012D"/>
    <w:rsid w:val="0050039E"/>
    <w:rsid w:val="0050092A"/>
    <w:rsid w:val="00500AC8"/>
    <w:rsid w:val="0050139B"/>
    <w:rsid w:val="0050184E"/>
    <w:rsid w:val="00501891"/>
    <w:rsid w:val="00501F02"/>
    <w:rsid w:val="005028B5"/>
    <w:rsid w:val="005028C4"/>
    <w:rsid w:val="00502D6E"/>
    <w:rsid w:val="00503185"/>
    <w:rsid w:val="005040B6"/>
    <w:rsid w:val="005055B1"/>
    <w:rsid w:val="0050680C"/>
    <w:rsid w:val="00506C61"/>
    <w:rsid w:val="0050700F"/>
    <w:rsid w:val="00507181"/>
    <w:rsid w:val="00507935"/>
    <w:rsid w:val="00510C03"/>
    <w:rsid w:val="00511363"/>
    <w:rsid w:val="005115FF"/>
    <w:rsid w:val="0051230B"/>
    <w:rsid w:val="005131C0"/>
    <w:rsid w:val="005137F1"/>
    <w:rsid w:val="00513FB0"/>
    <w:rsid w:val="00514005"/>
    <w:rsid w:val="00514591"/>
    <w:rsid w:val="005145D9"/>
    <w:rsid w:val="005157E1"/>
    <w:rsid w:val="00515843"/>
    <w:rsid w:val="0051585D"/>
    <w:rsid w:val="0051612D"/>
    <w:rsid w:val="005162EF"/>
    <w:rsid w:val="00516595"/>
    <w:rsid w:val="00516C8E"/>
    <w:rsid w:val="00517065"/>
    <w:rsid w:val="005172F6"/>
    <w:rsid w:val="00517404"/>
    <w:rsid w:val="00517784"/>
    <w:rsid w:val="00517AD0"/>
    <w:rsid w:val="00517E94"/>
    <w:rsid w:val="00517ED6"/>
    <w:rsid w:val="00520890"/>
    <w:rsid w:val="0052320D"/>
    <w:rsid w:val="00523247"/>
    <w:rsid w:val="00524CE2"/>
    <w:rsid w:val="00525370"/>
    <w:rsid w:val="00525777"/>
    <w:rsid w:val="00526757"/>
    <w:rsid w:val="00526B1A"/>
    <w:rsid w:val="005270F7"/>
    <w:rsid w:val="00527127"/>
    <w:rsid w:val="0052784B"/>
    <w:rsid w:val="00527D0B"/>
    <w:rsid w:val="005300B7"/>
    <w:rsid w:val="0053021C"/>
    <w:rsid w:val="0053055F"/>
    <w:rsid w:val="00530EA5"/>
    <w:rsid w:val="0053185E"/>
    <w:rsid w:val="00531C13"/>
    <w:rsid w:val="00532188"/>
    <w:rsid w:val="0053236E"/>
    <w:rsid w:val="00532410"/>
    <w:rsid w:val="00532C21"/>
    <w:rsid w:val="00532D4E"/>
    <w:rsid w:val="005335B5"/>
    <w:rsid w:val="00533852"/>
    <w:rsid w:val="005339E8"/>
    <w:rsid w:val="00533D27"/>
    <w:rsid w:val="005343A8"/>
    <w:rsid w:val="005348CC"/>
    <w:rsid w:val="00534E80"/>
    <w:rsid w:val="005350BF"/>
    <w:rsid w:val="005359C3"/>
    <w:rsid w:val="00535F02"/>
    <w:rsid w:val="005371D4"/>
    <w:rsid w:val="00537466"/>
    <w:rsid w:val="005374DA"/>
    <w:rsid w:val="005374E1"/>
    <w:rsid w:val="005377C7"/>
    <w:rsid w:val="00537E1C"/>
    <w:rsid w:val="005401CA"/>
    <w:rsid w:val="00540AC3"/>
    <w:rsid w:val="00540BC2"/>
    <w:rsid w:val="00540F56"/>
    <w:rsid w:val="00542BDA"/>
    <w:rsid w:val="00543B32"/>
    <w:rsid w:val="00543E71"/>
    <w:rsid w:val="00544FAD"/>
    <w:rsid w:val="00545385"/>
    <w:rsid w:val="0054541A"/>
    <w:rsid w:val="00545422"/>
    <w:rsid w:val="005465C7"/>
    <w:rsid w:val="00546AAB"/>
    <w:rsid w:val="00547E1F"/>
    <w:rsid w:val="0055048B"/>
    <w:rsid w:val="0055185A"/>
    <w:rsid w:val="00551CBB"/>
    <w:rsid w:val="005522C1"/>
    <w:rsid w:val="00552594"/>
    <w:rsid w:val="00552A0A"/>
    <w:rsid w:val="00552C94"/>
    <w:rsid w:val="00552CE3"/>
    <w:rsid w:val="00553A45"/>
    <w:rsid w:val="00553BDD"/>
    <w:rsid w:val="00554236"/>
    <w:rsid w:val="00555641"/>
    <w:rsid w:val="00555FCF"/>
    <w:rsid w:val="00556110"/>
    <w:rsid w:val="00556367"/>
    <w:rsid w:val="00556600"/>
    <w:rsid w:val="00557108"/>
    <w:rsid w:val="005576C1"/>
    <w:rsid w:val="00557736"/>
    <w:rsid w:val="00557830"/>
    <w:rsid w:val="00557A93"/>
    <w:rsid w:val="00557CAF"/>
    <w:rsid w:val="005601D8"/>
    <w:rsid w:val="00560D85"/>
    <w:rsid w:val="00560EA7"/>
    <w:rsid w:val="0056105B"/>
    <w:rsid w:val="005613ED"/>
    <w:rsid w:val="00561FB5"/>
    <w:rsid w:val="00562A51"/>
    <w:rsid w:val="00563206"/>
    <w:rsid w:val="00563510"/>
    <w:rsid w:val="00563DBD"/>
    <w:rsid w:val="00563FBD"/>
    <w:rsid w:val="0056470B"/>
    <w:rsid w:val="0056586B"/>
    <w:rsid w:val="00565E02"/>
    <w:rsid w:val="00566320"/>
    <w:rsid w:val="0056639D"/>
    <w:rsid w:val="005664F2"/>
    <w:rsid w:val="005665E8"/>
    <w:rsid w:val="005668E9"/>
    <w:rsid w:val="00566C49"/>
    <w:rsid w:val="00566EFC"/>
    <w:rsid w:val="00566FC4"/>
    <w:rsid w:val="0056784E"/>
    <w:rsid w:val="00567AFD"/>
    <w:rsid w:val="00567CF7"/>
    <w:rsid w:val="00567E35"/>
    <w:rsid w:val="00570A20"/>
    <w:rsid w:val="00570DE7"/>
    <w:rsid w:val="005711B7"/>
    <w:rsid w:val="005711F1"/>
    <w:rsid w:val="00571BB3"/>
    <w:rsid w:val="00571DBA"/>
    <w:rsid w:val="00573137"/>
    <w:rsid w:val="005738E3"/>
    <w:rsid w:val="00573B22"/>
    <w:rsid w:val="005743A4"/>
    <w:rsid w:val="005771F5"/>
    <w:rsid w:val="0057726C"/>
    <w:rsid w:val="005776E8"/>
    <w:rsid w:val="00580057"/>
    <w:rsid w:val="00580F51"/>
    <w:rsid w:val="00581299"/>
    <w:rsid w:val="005813AE"/>
    <w:rsid w:val="0058150D"/>
    <w:rsid w:val="0058179F"/>
    <w:rsid w:val="00581977"/>
    <w:rsid w:val="00581EE3"/>
    <w:rsid w:val="00582E1C"/>
    <w:rsid w:val="005832A5"/>
    <w:rsid w:val="00584755"/>
    <w:rsid w:val="00584C44"/>
    <w:rsid w:val="00584EC7"/>
    <w:rsid w:val="005850EE"/>
    <w:rsid w:val="00586BF1"/>
    <w:rsid w:val="00586DE7"/>
    <w:rsid w:val="005873DE"/>
    <w:rsid w:val="005900D7"/>
    <w:rsid w:val="0059077D"/>
    <w:rsid w:val="00590954"/>
    <w:rsid w:val="005912E4"/>
    <w:rsid w:val="005913E4"/>
    <w:rsid w:val="00591B6D"/>
    <w:rsid w:val="005928B4"/>
    <w:rsid w:val="00592B7C"/>
    <w:rsid w:val="00592C55"/>
    <w:rsid w:val="00592D1B"/>
    <w:rsid w:val="00592ECB"/>
    <w:rsid w:val="00593723"/>
    <w:rsid w:val="00593738"/>
    <w:rsid w:val="0059402E"/>
    <w:rsid w:val="00594636"/>
    <w:rsid w:val="0059480B"/>
    <w:rsid w:val="00594CA0"/>
    <w:rsid w:val="005954E2"/>
    <w:rsid w:val="0059573B"/>
    <w:rsid w:val="0059588A"/>
    <w:rsid w:val="00595A46"/>
    <w:rsid w:val="005969A9"/>
    <w:rsid w:val="00596D94"/>
    <w:rsid w:val="00596F34"/>
    <w:rsid w:val="00597D41"/>
    <w:rsid w:val="005A08E3"/>
    <w:rsid w:val="005A1BC0"/>
    <w:rsid w:val="005A1FEA"/>
    <w:rsid w:val="005A20BF"/>
    <w:rsid w:val="005A32B0"/>
    <w:rsid w:val="005A3815"/>
    <w:rsid w:val="005A3AFE"/>
    <w:rsid w:val="005A4469"/>
    <w:rsid w:val="005A45AE"/>
    <w:rsid w:val="005A4C86"/>
    <w:rsid w:val="005A4D7E"/>
    <w:rsid w:val="005A54D2"/>
    <w:rsid w:val="005A5B3F"/>
    <w:rsid w:val="005A5DA3"/>
    <w:rsid w:val="005A6536"/>
    <w:rsid w:val="005B03FB"/>
    <w:rsid w:val="005B0C39"/>
    <w:rsid w:val="005B1D7D"/>
    <w:rsid w:val="005B2109"/>
    <w:rsid w:val="005B2594"/>
    <w:rsid w:val="005B2931"/>
    <w:rsid w:val="005B397E"/>
    <w:rsid w:val="005B4B9A"/>
    <w:rsid w:val="005B5899"/>
    <w:rsid w:val="005B5EBF"/>
    <w:rsid w:val="005B5FD6"/>
    <w:rsid w:val="005B6B75"/>
    <w:rsid w:val="005B7153"/>
    <w:rsid w:val="005B747A"/>
    <w:rsid w:val="005B75BD"/>
    <w:rsid w:val="005B7915"/>
    <w:rsid w:val="005C01C9"/>
    <w:rsid w:val="005C0B4E"/>
    <w:rsid w:val="005C0E34"/>
    <w:rsid w:val="005C1104"/>
    <w:rsid w:val="005C13A6"/>
    <w:rsid w:val="005C1694"/>
    <w:rsid w:val="005C1BBD"/>
    <w:rsid w:val="005C204C"/>
    <w:rsid w:val="005C2374"/>
    <w:rsid w:val="005C2EED"/>
    <w:rsid w:val="005C355E"/>
    <w:rsid w:val="005C3BA7"/>
    <w:rsid w:val="005C434E"/>
    <w:rsid w:val="005C5ED0"/>
    <w:rsid w:val="005D0A7A"/>
    <w:rsid w:val="005D1460"/>
    <w:rsid w:val="005D1668"/>
    <w:rsid w:val="005D285A"/>
    <w:rsid w:val="005D30BE"/>
    <w:rsid w:val="005D317F"/>
    <w:rsid w:val="005D380B"/>
    <w:rsid w:val="005D3FF9"/>
    <w:rsid w:val="005D4C09"/>
    <w:rsid w:val="005D5BDE"/>
    <w:rsid w:val="005D6644"/>
    <w:rsid w:val="005D676C"/>
    <w:rsid w:val="005D72CD"/>
    <w:rsid w:val="005D7C0C"/>
    <w:rsid w:val="005E092A"/>
    <w:rsid w:val="005E0979"/>
    <w:rsid w:val="005E10AD"/>
    <w:rsid w:val="005E1542"/>
    <w:rsid w:val="005E1A58"/>
    <w:rsid w:val="005E2A82"/>
    <w:rsid w:val="005E2B35"/>
    <w:rsid w:val="005E3682"/>
    <w:rsid w:val="005E3796"/>
    <w:rsid w:val="005E3B43"/>
    <w:rsid w:val="005E3EBA"/>
    <w:rsid w:val="005E40BD"/>
    <w:rsid w:val="005E425F"/>
    <w:rsid w:val="005E4348"/>
    <w:rsid w:val="005E4746"/>
    <w:rsid w:val="005E4E8E"/>
    <w:rsid w:val="005E51D8"/>
    <w:rsid w:val="005E588C"/>
    <w:rsid w:val="005E60A6"/>
    <w:rsid w:val="005E61EB"/>
    <w:rsid w:val="005E643E"/>
    <w:rsid w:val="005E66F5"/>
    <w:rsid w:val="005E6ADF"/>
    <w:rsid w:val="005E707E"/>
    <w:rsid w:val="005E745C"/>
    <w:rsid w:val="005E74A4"/>
    <w:rsid w:val="005E7A77"/>
    <w:rsid w:val="005E7B49"/>
    <w:rsid w:val="005F0557"/>
    <w:rsid w:val="005F0615"/>
    <w:rsid w:val="005F0A39"/>
    <w:rsid w:val="005F1794"/>
    <w:rsid w:val="005F2907"/>
    <w:rsid w:val="005F3584"/>
    <w:rsid w:val="005F4229"/>
    <w:rsid w:val="005F438A"/>
    <w:rsid w:val="005F45A2"/>
    <w:rsid w:val="005F6C31"/>
    <w:rsid w:val="005F71E8"/>
    <w:rsid w:val="005F72DC"/>
    <w:rsid w:val="005F793A"/>
    <w:rsid w:val="00601638"/>
    <w:rsid w:val="00601ADC"/>
    <w:rsid w:val="00601B49"/>
    <w:rsid w:val="0060243D"/>
    <w:rsid w:val="006024A9"/>
    <w:rsid w:val="00602DC8"/>
    <w:rsid w:val="00603145"/>
    <w:rsid w:val="00603262"/>
    <w:rsid w:val="00603B32"/>
    <w:rsid w:val="00603BDB"/>
    <w:rsid w:val="00603F26"/>
    <w:rsid w:val="00604366"/>
    <w:rsid w:val="006045AD"/>
    <w:rsid w:val="00604C39"/>
    <w:rsid w:val="00605397"/>
    <w:rsid w:val="006063AE"/>
    <w:rsid w:val="0060641E"/>
    <w:rsid w:val="00606EFD"/>
    <w:rsid w:val="00606F6E"/>
    <w:rsid w:val="006072C1"/>
    <w:rsid w:val="00607916"/>
    <w:rsid w:val="0061060C"/>
    <w:rsid w:val="00610B4E"/>
    <w:rsid w:val="006112EF"/>
    <w:rsid w:val="00611AEF"/>
    <w:rsid w:val="00613AF1"/>
    <w:rsid w:val="00613BF1"/>
    <w:rsid w:val="00613F1A"/>
    <w:rsid w:val="0061403D"/>
    <w:rsid w:val="0061439C"/>
    <w:rsid w:val="00614661"/>
    <w:rsid w:val="006146C5"/>
    <w:rsid w:val="00614866"/>
    <w:rsid w:val="006148D7"/>
    <w:rsid w:val="00614917"/>
    <w:rsid w:val="00614ECE"/>
    <w:rsid w:val="00615538"/>
    <w:rsid w:val="006160D7"/>
    <w:rsid w:val="0061630C"/>
    <w:rsid w:val="0061635F"/>
    <w:rsid w:val="00616CA2"/>
    <w:rsid w:val="0061705D"/>
    <w:rsid w:val="006202B5"/>
    <w:rsid w:val="006202D4"/>
    <w:rsid w:val="00620F8D"/>
    <w:rsid w:val="00621C30"/>
    <w:rsid w:val="00621F82"/>
    <w:rsid w:val="006226C5"/>
    <w:rsid w:val="006231DE"/>
    <w:rsid w:val="00623415"/>
    <w:rsid w:val="00624795"/>
    <w:rsid w:val="00624B43"/>
    <w:rsid w:val="00624E71"/>
    <w:rsid w:val="00625492"/>
    <w:rsid w:val="0062761E"/>
    <w:rsid w:val="00627CAC"/>
    <w:rsid w:val="00627FC1"/>
    <w:rsid w:val="00630461"/>
    <w:rsid w:val="006308AC"/>
    <w:rsid w:val="00630F4D"/>
    <w:rsid w:val="00630FB9"/>
    <w:rsid w:val="0063247D"/>
    <w:rsid w:val="00632DF7"/>
    <w:rsid w:val="00633556"/>
    <w:rsid w:val="00633BE6"/>
    <w:rsid w:val="00633D97"/>
    <w:rsid w:val="006344C5"/>
    <w:rsid w:val="00634887"/>
    <w:rsid w:val="00634B30"/>
    <w:rsid w:val="0063521C"/>
    <w:rsid w:val="00635734"/>
    <w:rsid w:val="00635A56"/>
    <w:rsid w:val="00635BCB"/>
    <w:rsid w:val="00635F3E"/>
    <w:rsid w:val="006363E1"/>
    <w:rsid w:val="00636A9B"/>
    <w:rsid w:val="00637BBA"/>
    <w:rsid w:val="00640343"/>
    <w:rsid w:val="00640568"/>
    <w:rsid w:val="006408A3"/>
    <w:rsid w:val="00641422"/>
    <w:rsid w:val="00641447"/>
    <w:rsid w:val="00641677"/>
    <w:rsid w:val="006419B7"/>
    <w:rsid w:val="00641B29"/>
    <w:rsid w:val="00641DE5"/>
    <w:rsid w:val="00642537"/>
    <w:rsid w:val="00642DC7"/>
    <w:rsid w:val="00642FE4"/>
    <w:rsid w:val="006432F8"/>
    <w:rsid w:val="006436DF"/>
    <w:rsid w:val="00643915"/>
    <w:rsid w:val="00643FBA"/>
    <w:rsid w:val="00644546"/>
    <w:rsid w:val="00644D36"/>
    <w:rsid w:val="0064584C"/>
    <w:rsid w:val="00646397"/>
    <w:rsid w:val="00646DA5"/>
    <w:rsid w:val="0064731A"/>
    <w:rsid w:val="00647F9A"/>
    <w:rsid w:val="00647FAB"/>
    <w:rsid w:val="00650049"/>
    <w:rsid w:val="00650288"/>
    <w:rsid w:val="00650775"/>
    <w:rsid w:val="00650C81"/>
    <w:rsid w:val="00651BA3"/>
    <w:rsid w:val="00651C9B"/>
    <w:rsid w:val="00651FE5"/>
    <w:rsid w:val="006523C8"/>
    <w:rsid w:val="00652668"/>
    <w:rsid w:val="00652BB2"/>
    <w:rsid w:val="00652DC2"/>
    <w:rsid w:val="00652F1B"/>
    <w:rsid w:val="00652F74"/>
    <w:rsid w:val="00653EFD"/>
    <w:rsid w:val="00654A2B"/>
    <w:rsid w:val="00655175"/>
    <w:rsid w:val="006555A1"/>
    <w:rsid w:val="00655A17"/>
    <w:rsid w:val="00655C56"/>
    <w:rsid w:val="0065602B"/>
    <w:rsid w:val="00656718"/>
    <w:rsid w:val="00656FC4"/>
    <w:rsid w:val="00657003"/>
    <w:rsid w:val="006572E2"/>
    <w:rsid w:val="00657C95"/>
    <w:rsid w:val="00657E71"/>
    <w:rsid w:val="006605C0"/>
    <w:rsid w:val="00660D9A"/>
    <w:rsid w:val="00661228"/>
    <w:rsid w:val="00661A49"/>
    <w:rsid w:val="00661FDB"/>
    <w:rsid w:val="00663BAE"/>
    <w:rsid w:val="00663C40"/>
    <w:rsid w:val="00664747"/>
    <w:rsid w:val="006647E6"/>
    <w:rsid w:val="00665228"/>
    <w:rsid w:val="0066583B"/>
    <w:rsid w:val="006675BC"/>
    <w:rsid w:val="00667959"/>
    <w:rsid w:val="00667AFF"/>
    <w:rsid w:val="00667B32"/>
    <w:rsid w:val="00667BB3"/>
    <w:rsid w:val="00667C5A"/>
    <w:rsid w:val="00667F9E"/>
    <w:rsid w:val="006706E5"/>
    <w:rsid w:val="00670DD7"/>
    <w:rsid w:val="00670F4F"/>
    <w:rsid w:val="0067125A"/>
    <w:rsid w:val="0067169B"/>
    <w:rsid w:val="006727A5"/>
    <w:rsid w:val="006735B7"/>
    <w:rsid w:val="00673C89"/>
    <w:rsid w:val="00673F1D"/>
    <w:rsid w:val="00673F67"/>
    <w:rsid w:val="00674A84"/>
    <w:rsid w:val="00674AF7"/>
    <w:rsid w:val="00676217"/>
    <w:rsid w:val="006763DA"/>
    <w:rsid w:val="006764D4"/>
    <w:rsid w:val="00676A43"/>
    <w:rsid w:val="00676BF2"/>
    <w:rsid w:val="00676F41"/>
    <w:rsid w:val="00676F81"/>
    <w:rsid w:val="0067737F"/>
    <w:rsid w:val="006779F6"/>
    <w:rsid w:val="00677C55"/>
    <w:rsid w:val="00680677"/>
    <w:rsid w:val="006807EF"/>
    <w:rsid w:val="00680BDE"/>
    <w:rsid w:val="00680CF1"/>
    <w:rsid w:val="00680FDB"/>
    <w:rsid w:val="006821AC"/>
    <w:rsid w:val="0068280B"/>
    <w:rsid w:val="00682D04"/>
    <w:rsid w:val="00684AFA"/>
    <w:rsid w:val="00684B62"/>
    <w:rsid w:val="00684BA8"/>
    <w:rsid w:val="00684C36"/>
    <w:rsid w:val="00685BAE"/>
    <w:rsid w:val="00686208"/>
    <w:rsid w:val="0068658D"/>
    <w:rsid w:val="00686605"/>
    <w:rsid w:val="00686F2C"/>
    <w:rsid w:val="00687D4B"/>
    <w:rsid w:val="00687E55"/>
    <w:rsid w:val="00690023"/>
    <w:rsid w:val="0069003C"/>
    <w:rsid w:val="0069085F"/>
    <w:rsid w:val="00690BCC"/>
    <w:rsid w:val="00691BDC"/>
    <w:rsid w:val="00691D13"/>
    <w:rsid w:val="0069288D"/>
    <w:rsid w:val="00693771"/>
    <w:rsid w:val="00694106"/>
    <w:rsid w:val="006944F1"/>
    <w:rsid w:val="00694BCB"/>
    <w:rsid w:val="00694F5A"/>
    <w:rsid w:val="00695B7C"/>
    <w:rsid w:val="00696471"/>
    <w:rsid w:val="00696508"/>
    <w:rsid w:val="00696DE3"/>
    <w:rsid w:val="00697FF1"/>
    <w:rsid w:val="006A03A2"/>
    <w:rsid w:val="006A0874"/>
    <w:rsid w:val="006A0ED4"/>
    <w:rsid w:val="006A1619"/>
    <w:rsid w:val="006A162A"/>
    <w:rsid w:val="006A1D91"/>
    <w:rsid w:val="006A208D"/>
    <w:rsid w:val="006A2277"/>
    <w:rsid w:val="006A2689"/>
    <w:rsid w:val="006A366F"/>
    <w:rsid w:val="006A4881"/>
    <w:rsid w:val="006A48DC"/>
    <w:rsid w:val="006A4CFF"/>
    <w:rsid w:val="006A535F"/>
    <w:rsid w:val="006A7A45"/>
    <w:rsid w:val="006A7F50"/>
    <w:rsid w:val="006A7FCA"/>
    <w:rsid w:val="006B024A"/>
    <w:rsid w:val="006B0511"/>
    <w:rsid w:val="006B15A0"/>
    <w:rsid w:val="006B164F"/>
    <w:rsid w:val="006B18A2"/>
    <w:rsid w:val="006B1D04"/>
    <w:rsid w:val="006B21E9"/>
    <w:rsid w:val="006B2EEB"/>
    <w:rsid w:val="006B30B7"/>
    <w:rsid w:val="006B314C"/>
    <w:rsid w:val="006B3802"/>
    <w:rsid w:val="006B3E20"/>
    <w:rsid w:val="006B4A49"/>
    <w:rsid w:val="006B5506"/>
    <w:rsid w:val="006B5AF9"/>
    <w:rsid w:val="006B5ED0"/>
    <w:rsid w:val="006B5FF2"/>
    <w:rsid w:val="006B6196"/>
    <w:rsid w:val="006B63C2"/>
    <w:rsid w:val="006B6B08"/>
    <w:rsid w:val="006B6DA5"/>
    <w:rsid w:val="006C0121"/>
    <w:rsid w:val="006C0FD6"/>
    <w:rsid w:val="006C1523"/>
    <w:rsid w:val="006C1617"/>
    <w:rsid w:val="006C1647"/>
    <w:rsid w:val="006C1870"/>
    <w:rsid w:val="006C1DA4"/>
    <w:rsid w:val="006C1F14"/>
    <w:rsid w:val="006C1F19"/>
    <w:rsid w:val="006C2AAB"/>
    <w:rsid w:val="006C2AC7"/>
    <w:rsid w:val="006C2C6D"/>
    <w:rsid w:val="006C3034"/>
    <w:rsid w:val="006C311A"/>
    <w:rsid w:val="006C3684"/>
    <w:rsid w:val="006C3CAB"/>
    <w:rsid w:val="006C41EA"/>
    <w:rsid w:val="006C471E"/>
    <w:rsid w:val="006C4E8E"/>
    <w:rsid w:val="006C505D"/>
    <w:rsid w:val="006C55B4"/>
    <w:rsid w:val="006C603E"/>
    <w:rsid w:val="006C6192"/>
    <w:rsid w:val="006C6395"/>
    <w:rsid w:val="006C739C"/>
    <w:rsid w:val="006C7B3B"/>
    <w:rsid w:val="006D218A"/>
    <w:rsid w:val="006D2B9A"/>
    <w:rsid w:val="006D2EB4"/>
    <w:rsid w:val="006D349B"/>
    <w:rsid w:val="006D374C"/>
    <w:rsid w:val="006D674F"/>
    <w:rsid w:val="006D77CB"/>
    <w:rsid w:val="006E0959"/>
    <w:rsid w:val="006E1318"/>
    <w:rsid w:val="006E1D39"/>
    <w:rsid w:val="006E213D"/>
    <w:rsid w:val="006E2147"/>
    <w:rsid w:val="006E235F"/>
    <w:rsid w:val="006E2479"/>
    <w:rsid w:val="006E2A1F"/>
    <w:rsid w:val="006E2D52"/>
    <w:rsid w:val="006E35E8"/>
    <w:rsid w:val="006E365B"/>
    <w:rsid w:val="006E38F7"/>
    <w:rsid w:val="006E3AC7"/>
    <w:rsid w:val="006E3B22"/>
    <w:rsid w:val="006E48DD"/>
    <w:rsid w:val="006E516F"/>
    <w:rsid w:val="006E53C4"/>
    <w:rsid w:val="006E5713"/>
    <w:rsid w:val="006E6059"/>
    <w:rsid w:val="006E6356"/>
    <w:rsid w:val="006E6A76"/>
    <w:rsid w:val="006E6BE6"/>
    <w:rsid w:val="006E6DC7"/>
    <w:rsid w:val="006E7852"/>
    <w:rsid w:val="006E790B"/>
    <w:rsid w:val="006E794E"/>
    <w:rsid w:val="006E79BA"/>
    <w:rsid w:val="006F051C"/>
    <w:rsid w:val="006F099A"/>
    <w:rsid w:val="006F12D4"/>
    <w:rsid w:val="006F15B9"/>
    <w:rsid w:val="006F214C"/>
    <w:rsid w:val="006F2742"/>
    <w:rsid w:val="006F2BE8"/>
    <w:rsid w:val="006F51CD"/>
    <w:rsid w:val="006F53F1"/>
    <w:rsid w:val="006F5AFA"/>
    <w:rsid w:val="006F5B7E"/>
    <w:rsid w:val="006F5FE1"/>
    <w:rsid w:val="006F652D"/>
    <w:rsid w:val="006F68EE"/>
    <w:rsid w:val="006F6DC6"/>
    <w:rsid w:val="006F6F3C"/>
    <w:rsid w:val="006F6FC4"/>
    <w:rsid w:val="006F7246"/>
    <w:rsid w:val="006F7DEC"/>
    <w:rsid w:val="006F7FCB"/>
    <w:rsid w:val="007002F1"/>
    <w:rsid w:val="00700758"/>
    <w:rsid w:val="00700AB8"/>
    <w:rsid w:val="00700CEA"/>
    <w:rsid w:val="00700D92"/>
    <w:rsid w:val="0070146D"/>
    <w:rsid w:val="00701B54"/>
    <w:rsid w:val="00701DD4"/>
    <w:rsid w:val="007026BB"/>
    <w:rsid w:val="0070356C"/>
    <w:rsid w:val="00703929"/>
    <w:rsid w:val="0070401A"/>
    <w:rsid w:val="007043F2"/>
    <w:rsid w:val="0070447A"/>
    <w:rsid w:val="00704874"/>
    <w:rsid w:val="00704A6D"/>
    <w:rsid w:val="00704D15"/>
    <w:rsid w:val="00704ED8"/>
    <w:rsid w:val="00705588"/>
    <w:rsid w:val="00705F91"/>
    <w:rsid w:val="00706A6B"/>
    <w:rsid w:val="00706E55"/>
    <w:rsid w:val="00707143"/>
    <w:rsid w:val="00707965"/>
    <w:rsid w:val="00707D6F"/>
    <w:rsid w:val="0071071B"/>
    <w:rsid w:val="00711BA9"/>
    <w:rsid w:val="007131F6"/>
    <w:rsid w:val="00713E73"/>
    <w:rsid w:val="00714867"/>
    <w:rsid w:val="00714FEC"/>
    <w:rsid w:val="00715129"/>
    <w:rsid w:val="00715389"/>
    <w:rsid w:val="00716D08"/>
    <w:rsid w:val="00716F27"/>
    <w:rsid w:val="007171EC"/>
    <w:rsid w:val="00717BF6"/>
    <w:rsid w:val="00717BFE"/>
    <w:rsid w:val="00717C68"/>
    <w:rsid w:val="0072000D"/>
    <w:rsid w:val="0072007E"/>
    <w:rsid w:val="00720327"/>
    <w:rsid w:val="00720761"/>
    <w:rsid w:val="007208FB"/>
    <w:rsid w:val="0072140E"/>
    <w:rsid w:val="00722675"/>
    <w:rsid w:val="007227AA"/>
    <w:rsid w:val="00723239"/>
    <w:rsid w:val="00723597"/>
    <w:rsid w:val="00723E9E"/>
    <w:rsid w:val="007242F9"/>
    <w:rsid w:val="00724317"/>
    <w:rsid w:val="007251A0"/>
    <w:rsid w:val="007256A3"/>
    <w:rsid w:val="00725E66"/>
    <w:rsid w:val="00726458"/>
    <w:rsid w:val="0072666F"/>
    <w:rsid w:val="0072680F"/>
    <w:rsid w:val="00726B7F"/>
    <w:rsid w:val="007270EB"/>
    <w:rsid w:val="007275F5"/>
    <w:rsid w:val="00727BA4"/>
    <w:rsid w:val="00727DA5"/>
    <w:rsid w:val="00730067"/>
    <w:rsid w:val="00730218"/>
    <w:rsid w:val="0073025B"/>
    <w:rsid w:val="007306C5"/>
    <w:rsid w:val="007307FA"/>
    <w:rsid w:val="0073175C"/>
    <w:rsid w:val="00732091"/>
    <w:rsid w:val="00732125"/>
    <w:rsid w:val="00732309"/>
    <w:rsid w:val="00732BF6"/>
    <w:rsid w:val="007330B5"/>
    <w:rsid w:val="00733428"/>
    <w:rsid w:val="0073374B"/>
    <w:rsid w:val="007337E9"/>
    <w:rsid w:val="007338FF"/>
    <w:rsid w:val="00733A98"/>
    <w:rsid w:val="00733D9D"/>
    <w:rsid w:val="00734C2E"/>
    <w:rsid w:val="00734CF7"/>
    <w:rsid w:val="00734EBD"/>
    <w:rsid w:val="007361C4"/>
    <w:rsid w:val="007367BA"/>
    <w:rsid w:val="00737C9F"/>
    <w:rsid w:val="00737D5D"/>
    <w:rsid w:val="00737E0C"/>
    <w:rsid w:val="00740529"/>
    <w:rsid w:val="00740C75"/>
    <w:rsid w:val="0074105E"/>
    <w:rsid w:val="007412CD"/>
    <w:rsid w:val="007412F5"/>
    <w:rsid w:val="00742183"/>
    <w:rsid w:val="00743151"/>
    <w:rsid w:val="00743391"/>
    <w:rsid w:val="00743952"/>
    <w:rsid w:val="007448D8"/>
    <w:rsid w:val="007449E7"/>
    <w:rsid w:val="00744FAE"/>
    <w:rsid w:val="007452D7"/>
    <w:rsid w:val="007455AD"/>
    <w:rsid w:val="00745A15"/>
    <w:rsid w:val="00745E73"/>
    <w:rsid w:val="00746839"/>
    <w:rsid w:val="00746F36"/>
    <w:rsid w:val="007470D7"/>
    <w:rsid w:val="00747281"/>
    <w:rsid w:val="007474E8"/>
    <w:rsid w:val="00747690"/>
    <w:rsid w:val="007479BF"/>
    <w:rsid w:val="00750F9C"/>
    <w:rsid w:val="00751CAE"/>
    <w:rsid w:val="00752317"/>
    <w:rsid w:val="00752ACB"/>
    <w:rsid w:val="00752AF9"/>
    <w:rsid w:val="00753299"/>
    <w:rsid w:val="0075336C"/>
    <w:rsid w:val="00753BAB"/>
    <w:rsid w:val="00753F96"/>
    <w:rsid w:val="00753FA0"/>
    <w:rsid w:val="0075478D"/>
    <w:rsid w:val="00754913"/>
    <w:rsid w:val="0075491E"/>
    <w:rsid w:val="00754D53"/>
    <w:rsid w:val="00754ED0"/>
    <w:rsid w:val="00754FE1"/>
    <w:rsid w:val="007550F6"/>
    <w:rsid w:val="007550FE"/>
    <w:rsid w:val="007553CB"/>
    <w:rsid w:val="007555FD"/>
    <w:rsid w:val="0075588F"/>
    <w:rsid w:val="00755CB3"/>
    <w:rsid w:val="00756438"/>
    <w:rsid w:val="007565BE"/>
    <w:rsid w:val="00756A08"/>
    <w:rsid w:val="00757EEB"/>
    <w:rsid w:val="0076014B"/>
    <w:rsid w:val="0076047E"/>
    <w:rsid w:val="00760E23"/>
    <w:rsid w:val="007630F7"/>
    <w:rsid w:val="00763205"/>
    <w:rsid w:val="0076331F"/>
    <w:rsid w:val="00763418"/>
    <w:rsid w:val="0076355C"/>
    <w:rsid w:val="00763565"/>
    <w:rsid w:val="00763A09"/>
    <w:rsid w:val="00763A5E"/>
    <w:rsid w:val="00763BCC"/>
    <w:rsid w:val="00764359"/>
    <w:rsid w:val="007643ED"/>
    <w:rsid w:val="00764BD8"/>
    <w:rsid w:val="00764F25"/>
    <w:rsid w:val="007664A7"/>
    <w:rsid w:val="0076672E"/>
    <w:rsid w:val="00767908"/>
    <w:rsid w:val="00767C3C"/>
    <w:rsid w:val="007701EB"/>
    <w:rsid w:val="00770639"/>
    <w:rsid w:val="007718C9"/>
    <w:rsid w:val="00771C78"/>
    <w:rsid w:val="00772E4B"/>
    <w:rsid w:val="00773223"/>
    <w:rsid w:val="00773CCC"/>
    <w:rsid w:val="00773DA5"/>
    <w:rsid w:val="00774212"/>
    <w:rsid w:val="007749FB"/>
    <w:rsid w:val="00774AD3"/>
    <w:rsid w:val="00774D91"/>
    <w:rsid w:val="0077520C"/>
    <w:rsid w:val="007766F7"/>
    <w:rsid w:val="00776752"/>
    <w:rsid w:val="00776C62"/>
    <w:rsid w:val="00776D9A"/>
    <w:rsid w:val="00777843"/>
    <w:rsid w:val="00777C6A"/>
    <w:rsid w:val="0078012A"/>
    <w:rsid w:val="00780853"/>
    <w:rsid w:val="007808BE"/>
    <w:rsid w:val="0078099A"/>
    <w:rsid w:val="007809B1"/>
    <w:rsid w:val="00780EC3"/>
    <w:rsid w:val="007821BE"/>
    <w:rsid w:val="00783064"/>
    <w:rsid w:val="00783238"/>
    <w:rsid w:val="00783415"/>
    <w:rsid w:val="00783808"/>
    <w:rsid w:val="00783FDD"/>
    <w:rsid w:val="00784992"/>
    <w:rsid w:val="00784B93"/>
    <w:rsid w:val="00784FAD"/>
    <w:rsid w:val="00785745"/>
    <w:rsid w:val="00785B97"/>
    <w:rsid w:val="007900BB"/>
    <w:rsid w:val="00790E80"/>
    <w:rsid w:val="007911C7"/>
    <w:rsid w:val="00791233"/>
    <w:rsid w:val="00791499"/>
    <w:rsid w:val="007914CB"/>
    <w:rsid w:val="00791D57"/>
    <w:rsid w:val="00792129"/>
    <w:rsid w:val="0079242C"/>
    <w:rsid w:val="007926EE"/>
    <w:rsid w:val="00792A1F"/>
    <w:rsid w:val="00792A81"/>
    <w:rsid w:val="00792AC1"/>
    <w:rsid w:val="007935EE"/>
    <w:rsid w:val="0079485F"/>
    <w:rsid w:val="00794BB2"/>
    <w:rsid w:val="00794C75"/>
    <w:rsid w:val="007966F4"/>
    <w:rsid w:val="007967CE"/>
    <w:rsid w:val="007968B9"/>
    <w:rsid w:val="007969D6"/>
    <w:rsid w:val="00796A89"/>
    <w:rsid w:val="00796D04"/>
    <w:rsid w:val="00796DD1"/>
    <w:rsid w:val="007973AF"/>
    <w:rsid w:val="007977DC"/>
    <w:rsid w:val="0079783E"/>
    <w:rsid w:val="00797DD6"/>
    <w:rsid w:val="00797FCC"/>
    <w:rsid w:val="007A0AC8"/>
    <w:rsid w:val="007A1AE9"/>
    <w:rsid w:val="007A1C64"/>
    <w:rsid w:val="007A24EA"/>
    <w:rsid w:val="007A259F"/>
    <w:rsid w:val="007A3988"/>
    <w:rsid w:val="007A3AE9"/>
    <w:rsid w:val="007A4084"/>
    <w:rsid w:val="007A4242"/>
    <w:rsid w:val="007A4754"/>
    <w:rsid w:val="007A4756"/>
    <w:rsid w:val="007A5175"/>
    <w:rsid w:val="007A5DEA"/>
    <w:rsid w:val="007A648F"/>
    <w:rsid w:val="007A6907"/>
    <w:rsid w:val="007A6D2D"/>
    <w:rsid w:val="007A761E"/>
    <w:rsid w:val="007B0C42"/>
    <w:rsid w:val="007B0D59"/>
    <w:rsid w:val="007B19C5"/>
    <w:rsid w:val="007B1D7E"/>
    <w:rsid w:val="007B205F"/>
    <w:rsid w:val="007B22D9"/>
    <w:rsid w:val="007B2D9B"/>
    <w:rsid w:val="007B2F5A"/>
    <w:rsid w:val="007B3230"/>
    <w:rsid w:val="007B3CB6"/>
    <w:rsid w:val="007B3F32"/>
    <w:rsid w:val="007B42F8"/>
    <w:rsid w:val="007B50B9"/>
    <w:rsid w:val="007B5768"/>
    <w:rsid w:val="007B5F73"/>
    <w:rsid w:val="007B6BE8"/>
    <w:rsid w:val="007B7805"/>
    <w:rsid w:val="007B7B2F"/>
    <w:rsid w:val="007B7B70"/>
    <w:rsid w:val="007B7C1A"/>
    <w:rsid w:val="007C0C68"/>
    <w:rsid w:val="007C119F"/>
    <w:rsid w:val="007C156D"/>
    <w:rsid w:val="007C1C4D"/>
    <w:rsid w:val="007C1D45"/>
    <w:rsid w:val="007C1FC8"/>
    <w:rsid w:val="007C2F62"/>
    <w:rsid w:val="007C2FB4"/>
    <w:rsid w:val="007C31B8"/>
    <w:rsid w:val="007C3946"/>
    <w:rsid w:val="007C3CA3"/>
    <w:rsid w:val="007C3E9B"/>
    <w:rsid w:val="007C4AC2"/>
    <w:rsid w:val="007C4D49"/>
    <w:rsid w:val="007C5324"/>
    <w:rsid w:val="007C5BA4"/>
    <w:rsid w:val="007C698F"/>
    <w:rsid w:val="007C69DA"/>
    <w:rsid w:val="007C6AF2"/>
    <w:rsid w:val="007C6B69"/>
    <w:rsid w:val="007C77C9"/>
    <w:rsid w:val="007C7C3B"/>
    <w:rsid w:val="007D006B"/>
    <w:rsid w:val="007D0BEA"/>
    <w:rsid w:val="007D12B0"/>
    <w:rsid w:val="007D1576"/>
    <w:rsid w:val="007D2C5F"/>
    <w:rsid w:val="007D3285"/>
    <w:rsid w:val="007D3B5A"/>
    <w:rsid w:val="007D3E05"/>
    <w:rsid w:val="007D4243"/>
    <w:rsid w:val="007D51A2"/>
    <w:rsid w:val="007D53A1"/>
    <w:rsid w:val="007D5A37"/>
    <w:rsid w:val="007D5D5D"/>
    <w:rsid w:val="007D66C1"/>
    <w:rsid w:val="007D6DE0"/>
    <w:rsid w:val="007D73C8"/>
    <w:rsid w:val="007D752D"/>
    <w:rsid w:val="007D7F75"/>
    <w:rsid w:val="007E0213"/>
    <w:rsid w:val="007E04F8"/>
    <w:rsid w:val="007E0548"/>
    <w:rsid w:val="007E0647"/>
    <w:rsid w:val="007E1338"/>
    <w:rsid w:val="007E193E"/>
    <w:rsid w:val="007E231D"/>
    <w:rsid w:val="007E2DF7"/>
    <w:rsid w:val="007E3AC2"/>
    <w:rsid w:val="007E3F4C"/>
    <w:rsid w:val="007E488B"/>
    <w:rsid w:val="007E4DE4"/>
    <w:rsid w:val="007E5185"/>
    <w:rsid w:val="007E52AE"/>
    <w:rsid w:val="007E5901"/>
    <w:rsid w:val="007E5A2A"/>
    <w:rsid w:val="007E5F8F"/>
    <w:rsid w:val="007E61E6"/>
    <w:rsid w:val="007E6B77"/>
    <w:rsid w:val="007E7237"/>
    <w:rsid w:val="007E7339"/>
    <w:rsid w:val="007E7448"/>
    <w:rsid w:val="007E7518"/>
    <w:rsid w:val="007E76BC"/>
    <w:rsid w:val="007E7A5E"/>
    <w:rsid w:val="007F020A"/>
    <w:rsid w:val="007F0A05"/>
    <w:rsid w:val="007F0FF0"/>
    <w:rsid w:val="007F1C47"/>
    <w:rsid w:val="007F2BD4"/>
    <w:rsid w:val="007F2D56"/>
    <w:rsid w:val="007F340B"/>
    <w:rsid w:val="007F3652"/>
    <w:rsid w:val="007F3995"/>
    <w:rsid w:val="007F3EB8"/>
    <w:rsid w:val="007F4B21"/>
    <w:rsid w:val="007F4CA9"/>
    <w:rsid w:val="007F5B35"/>
    <w:rsid w:val="007F5F7F"/>
    <w:rsid w:val="007F5FB9"/>
    <w:rsid w:val="007F6E33"/>
    <w:rsid w:val="007F71A8"/>
    <w:rsid w:val="007F722D"/>
    <w:rsid w:val="007F7519"/>
    <w:rsid w:val="007F780C"/>
    <w:rsid w:val="00800D10"/>
    <w:rsid w:val="008010E6"/>
    <w:rsid w:val="00801316"/>
    <w:rsid w:val="00802095"/>
    <w:rsid w:val="00802D32"/>
    <w:rsid w:val="00802ED3"/>
    <w:rsid w:val="00803067"/>
    <w:rsid w:val="008037A9"/>
    <w:rsid w:val="00803952"/>
    <w:rsid w:val="00803B3A"/>
    <w:rsid w:val="00804D56"/>
    <w:rsid w:val="00805279"/>
    <w:rsid w:val="0080528B"/>
    <w:rsid w:val="00805A43"/>
    <w:rsid w:val="00805E20"/>
    <w:rsid w:val="00805E7C"/>
    <w:rsid w:val="008063C6"/>
    <w:rsid w:val="00806B86"/>
    <w:rsid w:val="008108C1"/>
    <w:rsid w:val="00811136"/>
    <w:rsid w:val="00811C73"/>
    <w:rsid w:val="00811DA0"/>
    <w:rsid w:val="00812391"/>
    <w:rsid w:val="0081250D"/>
    <w:rsid w:val="00812D8E"/>
    <w:rsid w:val="00813450"/>
    <w:rsid w:val="008136B0"/>
    <w:rsid w:val="0081467B"/>
    <w:rsid w:val="008148B4"/>
    <w:rsid w:val="008148BC"/>
    <w:rsid w:val="008149B2"/>
    <w:rsid w:val="00814DA7"/>
    <w:rsid w:val="008156AF"/>
    <w:rsid w:val="0081627D"/>
    <w:rsid w:val="0081664E"/>
    <w:rsid w:val="00816C16"/>
    <w:rsid w:val="00816FD6"/>
    <w:rsid w:val="00817993"/>
    <w:rsid w:val="00817F26"/>
    <w:rsid w:val="00820796"/>
    <w:rsid w:val="00820D90"/>
    <w:rsid w:val="00820E99"/>
    <w:rsid w:val="0082143D"/>
    <w:rsid w:val="008219B7"/>
    <w:rsid w:val="00821FBB"/>
    <w:rsid w:val="00822174"/>
    <w:rsid w:val="008221FA"/>
    <w:rsid w:val="0082227A"/>
    <w:rsid w:val="00822731"/>
    <w:rsid w:val="00822937"/>
    <w:rsid w:val="00823869"/>
    <w:rsid w:val="00823B66"/>
    <w:rsid w:val="008242B2"/>
    <w:rsid w:val="00824A5C"/>
    <w:rsid w:val="0082540C"/>
    <w:rsid w:val="0082578E"/>
    <w:rsid w:val="00825C4F"/>
    <w:rsid w:val="00825CAB"/>
    <w:rsid w:val="008263E0"/>
    <w:rsid w:val="0082714E"/>
    <w:rsid w:val="008276EC"/>
    <w:rsid w:val="008278D7"/>
    <w:rsid w:val="00827AC2"/>
    <w:rsid w:val="00827B03"/>
    <w:rsid w:val="00827B61"/>
    <w:rsid w:val="0083113F"/>
    <w:rsid w:val="00831293"/>
    <w:rsid w:val="0083142B"/>
    <w:rsid w:val="0083269B"/>
    <w:rsid w:val="008326B4"/>
    <w:rsid w:val="008336CB"/>
    <w:rsid w:val="00833D08"/>
    <w:rsid w:val="00834E90"/>
    <w:rsid w:val="0083684D"/>
    <w:rsid w:val="00836F62"/>
    <w:rsid w:val="00837F5F"/>
    <w:rsid w:val="0084028A"/>
    <w:rsid w:val="00841B79"/>
    <w:rsid w:val="008421BA"/>
    <w:rsid w:val="00842399"/>
    <w:rsid w:val="00842BD1"/>
    <w:rsid w:val="00843049"/>
    <w:rsid w:val="00843A10"/>
    <w:rsid w:val="00843F49"/>
    <w:rsid w:val="0084460A"/>
    <w:rsid w:val="00844AB5"/>
    <w:rsid w:val="00846D97"/>
    <w:rsid w:val="008478FF"/>
    <w:rsid w:val="00847947"/>
    <w:rsid w:val="008502EF"/>
    <w:rsid w:val="00850544"/>
    <w:rsid w:val="00850604"/>
    <w:rsid w:val="008506B4"/>
    <w:rsid w:val="00850B3C"/>
    <w:rsid w:val="00850EEA"/>
    <w:rsid w:val="0085107E"/>
    <w:rsid w:val="00851102"/>
    <w:rsid w:val="00851DAB"/>
    <w:rsid w:val="00851EFC"/>
    <w:rsid w:val="00852411"/>
    <w:rsid w:val="008529EF"/>
    <w:rsid w:val="008530B4"/>
    <w:rsid w:val="00853978"/>
    <w:rsid w:val="00854020"/>
    <w:rsid w:val="00854041"/>
    <w:rsid w:val="0085411D"/>
    <w:rsid w:val="008543C3"/>
    <w:rsid w:val="00855032"/>
    <w:rsid w:val="0085527C"/>
    <w:rsid w:val="008556F3"/>
    <w:rsid w:val="0085595D"/>
    <w:rsid w:val="00855F8F"/>
    <w:rsid w:val="00856182"/>
    <w:rsid w:val="00856CF3"/>
    <w:rsid w:val="00856DBB"/>
    <w:rsid w:val="008575DB"/>
    <w:rsid w:val="00860039"/>
    <w:rsid w:val="008603DA"/>
    <w:rsid w:val="008609FF"/>
    <w:rsid w:val="00860DCF"/>
    <w:rsid w:val="0086132F"/>
    <w:rsid w:val="008614AA"/>
    <w:rsid w:val="008620ED"/>
    <w:rsid w:val="00862203"/>
    <w:rsid w:val="00862488"/>
    <w:rsid w:val="0086274E"/>
    <w:rsid w:val="0086276D"/>
    <w:rsid w:val="0086298D"/>
    <w:rsid w:val="00862D12"/>
    <w:rsid w:val="00862EBA"/>
    <w:rsid w:val="00863DDA"/>
    <w:rsid w:val="00863E7A"/>
    <w:rsid w:val="00864313"/>
    <w:rsid w:val="00864734"/>
    <w:rsid w:val="00864F55"/>
    <w:rsid w:val="00864FED"/>
    <w:rsid w:val="0086502A"/>
    <w:rsid w:val="008659F9"/>
    <w:rsid w:val="008661DB"/>
    <w:rsid w:val="00866E27"/>
    <w:rsid w:val="00867DA9"/>
    <w:rsid w:val="008700B6"/>
    <w:rsid w:val="008703DE"/>
    <w:rsid w:val="00870DFC"/>
    <w:rsid w:val="00870FD8"/>
    <w:rsid w:val="00870FE1"/>
    <w:rsid w:val="00871448"/>
    <w:rsid w:val="00871632"/>
    <w:rsid w:val="00871855"/>
    <w:rsid w:val="0087256A"/>
    <w:rsid w:val="008725A0"/>
    <w:rsid w:val="00872703"/>
    <w:rsid w:val="00872841"/>
    <w:rsid w:val="00872C55"/>
    <w:rsid w:val="00872E8E"/>
    <w:rsid w:val="0087386C"/>
    <w:rsid w:val="008750C4"/>
    <w:rsid w:val="00875365"/>
    <w:rsid w:val="00875821"/>
    <w:rsid w:val="00876398"/>
    <w:rsid w:val="008765F6"/>
    <w:rsid w:val="00876FE2"/>
    <w:rsid w:val="008775B9"/>
    <w:rsid w:val="0087774D"/>
    <w:rsid w:val="00880729"/>
    <w:rsid w:val="00880B75"/>
    <w:rsid w:val="00881745"/>
    <w:rsid w:val="008819FD"/>
    <w:rsid w:val="008842F1"/>
    <w:rsid w:val="00884308"/>
    <w:rsid w:val="0088455B"/>
    <w:rsid w:val="00884625"/>
    <w:rsid w:val="00884C72"/>
    <w:rsid w:val="00885887"/>
    <w:rsid w:val="00886206"/>
    <w:rsid w:val="00887291"/>
    <w:rsid w:val="008872BD"/>
    <w:rsid w:val="0088798A"/>
    <w:rsid w:val="0088798C"/>
    <w:rsid w:val="00887A07"/>
    <w:rsid w:val="00887AE8"/>
    <w:rsid w:val="00887BD9"/>
    <w:rsid w:val="00887C45"/>
    <w:rsid w:val="00887FF4"/>
    <w:rsid w:val="00890113"/>
    <w:rsid w:val="0089095E"/>
    <w:rsid w:val="00891376"/>
    <w:rsid w:val="00891CF6"/>
    <w:rsid w:val="008922BE"/>
    <w:rsid w:val="00892ECE"/>
    <w:rsid w:val="008934ED"/>
    <w:rsid w:val="00894556"/>
    <w:rsid w:val="00894671"/>
    <w:rsid w:val="00894992"/>
    <w:rsid w:val="0089551C"/>
    <w:rsid w:val="008961BE"/>
    <w:rsid w:val="0089640B"/>
    <w:rsid w:val="00896E47"/>
    <w:rsid w:val="0089757D"/>
    <w:rsid w:val="00897604"/>
    <w:rsid w:val="00897F93"/>
    <w:rsid w:val="008A0DD3"/>
    <w:rsid w:val="008A12A3"/>
    <w:rsid w:val="008A1926"/>
    <w:rsid w:val="008A20F5"/>
    <w:rsid w:val="008A2108"/>
    <w:rsid w:val="008A27B6"/>
    <w:rsid w:val="008A2DE1"/>
    <w:rsid w:val="008A2F57"/>
    <w:rsid w:val="008A3A64"/>
    <w:rsid w:val="008A4735"/>
    <w:rsid w:val="008A4B5D"/>
    <w:rsid w:val="008A4C6F"/>
    <w:rsid w:val="008A50F0"/>
    <w:rsid w:val="008A51C6"/>
    <w:rsid w:val="008A5966"/>
    <w:rsid w:val="008A5BCC"/>
    <w:rsid w:val="008A5EE4"/>
    <w:rsid w:val="008A5FBF"/>
    <w:rsid w:val="008A6F5C"/>
    <w:rsid w:val="008A71B1"/>
    <w:rsid w:val="008A71DB"/>
    <w:rsid w:val="008B0185"/>
    <w:rsid w:val="008B028B"/>
    <w:rsid w:val="008B042E"/>
    <w:rsid w:val="008B1526"/>
    <w:rsid w:val="008B1C01"/>
    <w:rsid w:val="008B2ED3"/>
    <w:rsid w:val="008B30BB"/>
    <w:rsid w:val="008B3AA3"/>
    <w:rsid w:val="008B3CBD"/>
    <w:rsid w:val="008B3E33"/>
    <w:rsid w:val="008B3FD0"/>
    <w:rsid w:val="008B4E2C"/>
    <w:rsid w:val="008B5B48"/>
    <w:rsid w:val="008B6519"/>
    <w:rsid w:val="008B6C7D"/>
    <w:rsid w:val="008B6CDC"/>
    <w:rsid w:val="008B6D1A"/>
    <w:rsid w:val="008B6EEC"/>
    <w:rsid w:val="008B75AC"/>
    <w:rsid w:val="008B7CB5"/>
    <w:rsid w:val="008C00C9"/>
    <w:rsid w:val="008C0127"/>
    <w:rsid w:val="008C0AFA"/>
    <w:rsid w:val="008C1082"/>
    <w:rsid w:val="008C131F"/>
    <w:rsid w:val="008C18F4"/>
    <w:rsid w:val="008C1D4B"/>
    <w:rsid w:val="008C2AEA"/>
    <w:rsid w:val="008C2CF6"/>
    <w:rsid w:val="008C3034"/>
    <w:rsid w:val="008C3634"/>
    <w:rsid w:val="008C4231"/>
    <w:rsid w:val="008C466C"/>
    <w:rsid w:val="008C53A8"/>
    <w:rsid w:val="008C56C1"/>
    <w:rsid w:val="008C5911"/>
    <w:rsid w:val="008C61B8"/>
    <w:rsid w:val="008C6833"/>
    <w:rsid w:val="008C699A"/>
    <w:rsid w:val="008C6EA4"/>
    <w:rsid w:val="008C7520"/>
    <w:rsid w:val="008D0102"/>
    <w:rsid w:val="008D0335"/>
    <w:rsid w:val="008D041B"/>
    <w:rsid w:val="008D0EC1"/>
    <w:rsid w:val="008D1A9F"/>
    <w:rsid w:val="008D20E3"/>
    <w:rsid w:val="008D2288"/>
    <w:rsid w:val="008D2958"/>
    <w:rsid w:val="008D3B81"/>
    <w:rsid w:val="008D46D6"/>
    <w:rsid w:val="008D4C88"/>
    <w:rsid w:val="008D4EBC"/>
    <w:rsid w:val="008D5384"/>
    <w:rsid w:val="008D5F1E"/>
    <w:rsid w:val="008D6076"/>
    <w:rsid w:val="008D6EBB"/>
    <w:rsid w:val="008D7CE3"/>
    <w:rsid w:val="008E0193"/>
    <w:rsid w:val="008E0457"/>
    <w:rsid w:val="008E11FC"/>
    <w:rsid w:val="008E16F9"/>
    <w:rsid w:val="008E1E3D"/>
    <w:rsid w:val="008E2E7A"/>
    <w:rsid w:val="008E3AD7"/>
    <w:rsid w:val="008E5325"/>
    <w:rsid w:val="008E5BC7"/>
    <w:rsid w:val="008E6AFA"/>
    <w:rsid w:val="008E6C64"/>
    <w:rsid w:val="008E6C74"/>
    <w:rsid w:val="008E7937"/>
    <w:rsid w:val="008E7C9C"/>
    <w:rsid w:val="008E7E96"/>
    <w:rsid w:val="008F0011"/>
    <w:rsid w:val="008F0734"/>
    <w:rsid w:val="008F10CF"/>
    <w:rsid w:val="008F15C4"/>
    <w:rsid w:val="008F167C"/>
    <w:rsid w:val="008F191B"/>
    <w:rsid w:val="008F1C01"/>
    <w:rsid w:val="008F1FF4"/>
    <w:rsid w:val="008F212F"/>
    <w:rsid w:val="008F2DB4"/>
    <w:rsid w:val="008F389C"/>
    <w:rsid w:val="008F4E2E"/>
    <w:rsid w:val="008F545E"/>
    <w:rsid w:val="008F5952"/>
    <w:rsid w:val="008F5F05"/>
    <w:rsid w:val="008F626F"/>
    <w:rsid w:val="008F6693"/>
    <w:rsid w:val="008F6B90"/>
    <w:rsid w:val="008F6C3D"/>
    <w:rsid w:val="008F753A"/>
    <w:rsid w:val="008F7BD2"/>
    <w:rsid w:val="008F7F0B"/>
    <w:rsid w:val="00900416"/>
    <w:rsid w:val="00900EDC"/>
    <w:rsid w:val="00901605"/>
    <w:rsid w:val="00902417"/>
    <w:rsid w:val="00902C36"/>
    <w:rsid w:val="00902D24"/>
    <w:rsid w:val="00902EB2"/>
    <w:rsid w:val="00903872"/>
    <w:rsid w:val="00903ACA"/>
    <w:rsid w:val="00903B17"/>
    <w:rsid w:val="009040AF"/>
    <w:rsid w:val="00904102"/>
    <w:rsid w:val="0090585D"/>
    <w:rsid w:val="0090590C"/>
    <w:rsid w:val="00906029"/>
    <w:rsid w:val="00906836"/>
    <w:rsid w:val="00906842"/>
    <w:rsid w:val="00907338"/>
    <w:rsid w:val="0090796D"/>
    <w:rsid w:val="00907A1D"/>
    <w:rsid w:val="00907B8F"/>
    <w:rsid w:val="00907EF5"/>
    <w:rsid w:val="00910AC6"/>
    <w:rsid w:val="00910D2A"/>
    <w:rsid w:val="00911CFE"/>
    <w:rsid w:val="00911E70"/>
    <w:rsid w:val="009127D9"/>
    <w:rsid w:val="009135DB"/>
    <w:rsid w:val="00913819"/>
    <w:rsid w:val="00913F8C"/>
    <w:rsid w:val="00914748"/>
    <w:rsid w:val="009147A0"/>
    <w:rsid w:val="00914F7E"/>
    <w:rsid w:val="0091516B"/>
    <w:rsid w:val="0091640C"/>
    <w:rsid w:val="0091676B"/>
    <w:rsid w:val="0091697C"/>
    <w:rsid w:val="0091770E"/>
    <w:rsid w:val="00917859"/>
    <w:rsid w:val="0092050A"/>
    <w:rsid w:val="009206BB"/>
    <w:rsid w:val="009206F0"/>
    <w:rsid w:val="00920753"/>
    <w:rsid w:val="00920CE7"/>
    <w:rsid w:val="009211B0"/>
    <w:rsid w:val="00921628"/>
    <w:rsid w:val="009216BB"/>
    <w:rsid w:val="009217FC"/>
    <w:rsid w:val="00921C9A"/>
    <w:rsid w:val="009223E0"/>
    <w:rsid w:val="009228E6"/>
    <w:rsid w:val="00923449"/>
    <w:rsid w:val="00923762"/>
    <w:rsid w:val="0092387C"/>
    <w:rsid w:val="00923A4A"/>
    <w:rsid w:val="00924839"/>
    <w:rsid w:val="00924851"/>
    <w:rsid w:val="00924E96"/>
    <w:rsid w:val="009255A1"/>
    <w:rsid w:val="00925A25"/>
    <w:rsid w:val="00925B78"/>
    <w:rsid w:val="009261F6"/>
    <w:rsid w:val="009263AF"/>
    <w:rsid w:val="0092652B"/>
    <w:rsid w:val="00926B95"/>
    <w:rsid w:val="00927508"/>
    <w:rsid w:val="00927ABA"/>
    <w:rsid w:val="0093057A"/>
    <w:rsid w:val="00931586"/>
    <w:rsid w:val="009322E2"/>
    <w:rsid w:val="009323E8"/>
    <w:rsid w:val="00932DDA"/>
    <w:rsid w:val="00932F92"/>
    <w:rsid w:val="0093347B"/>
    <w:rsid w:val="009340DF"/>
    <w:rsid w:val="009342C4"/>
    <w:rsid w:val="00934757"/>
    <w:rsid w:val="0093490A"/>
    <w:rsid w:val="00935005"/>
    <w:rsid w:val="00935308"/>
    <w:rsid w:val="00935439"/>
    <w:rsid w:val="00935509"/>
    <w:rsid w:val="0093604B"/>
    <w:rsid w:val="00936366"/>
    <w:rsid w:val="0093759D"/>
    <w:rsid w:val="00937B52"/>
    <w:rsid w:val="00940754"/>
    <w:rsid w:val="00940954"/>
    <w:rsid w:val="009413B6"/>
    <w:rsid w:val="00942919"/>
    <w:rsid w:val="00942C47"/>
    <w:rsid w:val="00942D40"/>
    <w:rsid w:val="00942EA0"/>
    <w:rsid w:val="0094397C"/>
    <w:rsid w:val="009439B9"/>
    <w:rsid w:val="00943C85"/>
    <w:rsid w:val="00943D17"/>
    <w:rsid w:val="009441A3"/>
    <w:rsid w:val="00944246"/>
    <w:rsid w:val="00944ACC"/>
    <w:rsid w:val="00944C1B"/>
    <w:rsid w:val="0094563E"/>
    <w:rsid w:val="00945B41"/>
    <w:rsid w:val="0094640D"/>
    <w:rsid w:val="00946959"/>
    <w:rsid w:val="00946F0E"/>
    <w:rsid w:val="00946FB8"/>
    <w:rsid w:val="009476FD"/>
    <w:rsid w:val="00947CD2"/>
    <w:rsid w:val="00950222"/>
    <w:rsid w:val="00950913"/>
    <w:rsid w:val="00950B22"/>
    <w:rsid w:val="00950E55"/>
    <w:rsid w:val="00950E64"/>
    <w:rsid w:val="0095108E"/>
    <w:rsid w:val="00951C2C"/>
    <w:rsid w:val="00952B29"/>
    <w:rsid w:val="0095329B"/>
    <w:rsid w:val="00953449"/>
    <w:rsid w:val="00953506"/>
    <w:rsid w:val="00955129"/>
    <w:rsid w:val="009555D6"/>
    <w:rsid w:val="00955992"/>
    <w:rsid w:val="00955CEB"/>
    <w:rsid w:val="00955FE8"/>
    <w:rsid w:val="009560FA"/>
    <w:rsid w:val="00956BD4"/>
    <w:rsid w:val="00957054"/>
    <w:rsid w:val="00957782"/>
    <w:rsid w:val="00957B7F"/>
    <w:rsid w:val="00960105"/>
    <w:rsid w:val="00960932"/>
    <w:rsid w:val="00960FAC"/>
    <w:rsid w:val="00961041"/>
    <w:rsid w:val="009617D1"/>
    <w:rsid w:val="009617F7"/>
    <w:rsid w:val="00961E98"/>
    <w:rsid w:val="00961FB1"/>
    <w:rsid w:val="009624FC"/>
    <w:rsid w:val="009628C6"/>
    <w:rsid w:val="00964C1F"/>
    <w:rsid w:val="009660B8"/>
    <w:rsid w:val="009660E7"/>
    <w:rsid w:val="009662D2"/>
    <w:rsid w:val="00966333"/>
    <w:rsid w:val="0096693B"/>
    <w:rsid w:val="00966D22"/>
    <w:rsid w:val="0096730F"/>
    <w:rsid w:val="00967465"/>
    <w:rsid w:val="00967E90"/>
    <w:rsid w:val="0097037E"/>
    <w:rsid w:val="009703D5"/>
    <w:rsid w:val="00970BD1"/>
    <w:rsid w:val="00970EBA"/>
    <w:rsid w:val="009716E6"/>
    <w:rsid w:val="009720B5"/>
    <w:rsid w:val="009737C2"/>
    <w:rsid w:val="009740CF"/>
    <w:rsid w:val="00974E00"/>
    <w:rsid w:val="00974EC8"/>
    <w:rsid w:val="0097570A"/>
    <w:rsid w:val="00975D08"/>
    <w:rsid w:val="0097632D"/>
    <w:rsid w:val="0097657F"/>
    <w:rsid w:val="00976B2F"/>
    <w:rsid w:val="00977118"/>
    <w:rsid w:val="00977957"/>
    <w:rsid w:val="00977FFA"/>
    <w:rsid w:val="0098067D"/>
    <w:rsid w:val="00980701"/>
    <w:rsid w:val="009808B7"/>
    <w:rsid w:val="00980A0A"/>
    <w:rsid w:val="00980E7F"/>
    <w:rsid w:val="00980FE8"/>
    <w:rsid w:val="0098146A"/>
    <w:rsid w:val="009816E4"/>
    <w:rsid w:val="00981D61"/>
    <w:rsid w:val="00982235"/>
    <w:rsid w:val="0098247D"/>
    <w:rsid w:val="00982A76"/>
    <w:rsid w:val="00982E8B"/>
    <w:rsid w:val="00982F27"/>
    <w:rsid w:val="00983642"/>
    <w:rsid w:val="009838FE"/>
    <w:rsid w:val="009846D4"/>
    <w:rsid w:val="00984E69"/>
    <w:rsid w:val="00984EDF"/>
    <w:rsid w:val="00985805"/>
    <w:rsid w:val="00985B63"/>
    <w:rsid w:val="00985E99"/>
    <w:rsid w:val="00985EF8"/>
    <w:rsid w:val="009868F4"/>
    <w:rsid w:val="00986BE9"/>
    <w:rsid w:val="009876C8"/>
    <w:rsid w:val="00987D22"/>
    <w:rsid w:val="009901A5"/>
    <w:rsid w:val="00990AA6"/>
    <w:rsid w:val="009911F9"/>
    <w:rsid w:val="009915D3"/>
    <w:rsid w:val="009917D0"/>
    <w:rsid w:val="00991AD0"/>
    <w:rsid w:val="009923D9"/>
    <w:rsid w:val="009934AB"/>
    <w:rsid w:val="00993B0D"/>
    <w:rsid w:val="00993E36"/>
    <w:rsid w:val="00994B4A"/>
    <w:rsid w:val="009950E1"/>
    <w:rsid w:val="00995887"/>
    <w:rsid w:val="00995A73"/>
    <w:rsid w:val="00997ACE"/>
    <w:rsid w:val="009A15E7"/>
    <w:rsid w:val="009A1BA1"/>
    <w:rsid w:val="009A2170"/>
    <w:rsid w:val="009A2F2D"/>
    <w:rsid w:val="009A3599"/>
    <w:rsid w:val="009A3968"/>
    <w:rsid w:val="009A3C70"/>
    <w:rsid w:val="009A3CDE"/>
    <w:rsid w:val="009A43D7"/>
    <w:rsid w:val="009A4815"/>
    <w:rsid w:val="009A5048"/>
    <w:rsid w:val="009A5142"/>
    <w:rsid w:val="009A529A"/>
    <w:rsid w:val="009A5A91"/>
    <w:rsid w:val="009A5A9F"/>
    <w:rsid w:val="009A6117"/>
    <w:rsid w:val="009A61A4"/>
    <w:rsid w:val="009A61A9"/>
    <w:rsid w:val="009A6B57"/>
    <w:rsid w:val="009A736F"/>
    <w:rsid w:val="009A785F"/>
    <w:rsid w:val="009A7943"/>
    <w:rsid w:val="009B02B7"/>
    <w:rsid w:val="009B062D"/>
    <w:rsid w:val="009B092F"/>
    <w:rsid w:val="009B2194"/>
    <w:rsid w:val="009B49EC"/>
    <w:rsid w:val="009B4A7B"/>
    <w:rsid w:val="009B4E15"/>
    <w:rsid w:val="009B4F42"/>
    <w:rsid w:val="009B5ED8"/>
    <w:rsid w:val="009B60D3"/>
    <w:rsid w:val="009B620E"/>
    <w:rsid w:val="009B6BB9"/>
    <w:rsid w:val="009B712D"/>
    <w:rsid w:val="009B74EC"/>
    <w:rsid w:val="009B7570"/>
    <w:rsid w:val="009B7757"/>
    <w:rsid w:val="009C03A8"/>
    <w:rsid w:val="009C062A"/>
    <w:rsid w:val="009C12F0"/>
    <w:rsid w:val="009C29A3"/>
    <w:rsid w:val="009C32C6"/>
    <w:rsid w:val="009C49EB"/>
    <w:rsid w:val="009C4CC5"/>
    <w:rsid w:val="009C5088"/>
    <w:rsid w:val="009C53A0"/>
    <w:rsid w:val="009C5549"/>
    <w:rsid w:val="009C6CD7"/>
    <w:rsid w:val="009C703E"/>
    <w:rsid w:val="009C7E2D"/>
    <w:rsid w:val="009D00D1"/>
    <w:rsid w:val="009D076B"/>
    <w:rsid w:val="009D1770"/>
    <w:rsid w:val="009D2604"/>
    <w:rsid w:val="009D269A"/>
    <w:rsid w:val="009D26D5"/>
    <w:rsid w:val="009D2D06"/>
    <w:rsid w:val="009D3744"/>
    <w:rsid w:val="009D3B4A"/>
    <w:rsid w:val="009D470F"/>
    <w:rsid w:val="009D4987"/>
    <w:rsid w:val="009D4FA3"/>
    <w:rsid w:val="009D52C8"/>
    <w:rsid w:val="009D7370"/>
    <w:rsid w:val="009D7417"/>
    <w:rsid w:val="009D752D"/>
    <w:rsid w:val="009D776F"/>
    <w:rsid w:val="009D7B6C"/>
    <w:rsid w:val="009E03D9"/>
    <w:rsid w:val="009E06B5"/>
    <w:rsid w:val="009E08FC"/>
    <w:rsid w:val="009E0A34"/>
    <w:rsid w:val="009E1043"/>
    <w:rsid w:val="009E1249"/>
    <w:rsid w:val="009E1C03"/>
    <w:rsid w:val="009E1D95"/>
    <w:rsid w:val="009E2191"/>
    <w:rsid w:val="009E2C27"/>
    <w:rsid w:val="009E2ECE"/>
    <w:rsid w:val="009E3919"/>
    <w:rsid w:val="009E3EA8"/>
    <w:rsid w:val="009E4353"/>
    <w:rsid w:val="009E511A"/>
    <w:rsid w:val="009E659E"/>
    <w:rsid w:val="009E7EF5"/>
    <w:rsid w:val="009F008C"/>
    <w:rsid w:val="009F0713"/>
    <w:rsid w:val="009F0C5B"/>
    <w:rsid w:val="009F2786"/>
    <w:rsid w:val="009F2DA9"/>
    <w:rsid w:val="009F2DC6"/>
    <w:rsid w:val="009F3083"/>
    <w:rsid w:val="009F3B36"/>
    <w:rsid w:val="009F45D8"/>
    <w:rsid w:val="009F4757"/>
    <w:rsid w:val="009F4EA8"/>
    <w:rsid w:val="009F4ED8"/>
    <w:rsid w:val="009F53C2"/>
    <w:rsid w:val="009F5A84"/>
    <w:rsid w:val="009F5AD0"/>
    <w:rsid w:val="009F5CA0"/>
    <w:rsid w:val="009F66B7"/>
    <w:rsid w:val="009F69CA"/>
    <w:rsid w:val="009F6A8F"/>
    <w:rsid w:val="009F7731"/>
    <w:rsid w:val="009F7C46"/>
    <w:rsid w:val="009F7C4F"/>
    <w:rsid w:val="009F7E04"/>
    <w:rsid w:val="00A00363"/>
    <w:rsid w:val="00A00B5A"/>
    <w:rsid w:val="00A012CD"/>
    <w:rsid w:val="00A0143E"/>
    <w:rsid w:val="00A0179A"/>
    <w:rsid w:val="00A017C8"/>
    <w:rsid w:val="00A01B68"/>
    <w:rsid w:val="00A01BFB"/>
    <w:rsid w:val="00A01D10"/>
    <w:rsid w:val="00A021D1"/>
    <w:rsid w:val="00A02AAA"/>
    <w:rsid w:val="00A02B8A"/>
    <w:rsid w:val="00A02F25"/>
    <w:rsid w:val="00A033B0"/>
    <w:rsid w:val="00A03568"/>
    <w:rsid w:val="00A0395C"/>
    <w:rsid w:val="00A03987"/>
    <w:rsid w:val="00A04236"/>
    <w:rsid w:val="00A048A1"/>
    <w:rsid w:val="00A049F1"/>
    <w:rsid w:val="00A050E3"/>
    <w:rsid w:val="00A059D5"/>
    <w:rsid w:val="00A06221"/>
    <w:rsid w:val="00A06D2E"/>
    <w:rsid w:val="00A06DA1"/>
    <w:rsid w:val="00A06FD1"/>
    <w:rsid w:val="00A0761E"/>
    <w:rsid w:val="00A07790"/>
    <w:rsid w:val="00A07B0A"/>
    <w:rsid w:val="00A07B57"/>
    <w:rsid w:val="00A104E6"/>
    <w:rsid w:val="00A108E0"/>
    <w:rsid w:val="00A10D6B"/>
    <w:rsid w:val="00A1123C"/>
    <w:rsid w:val="00A11BA2"/>
    <w:rsid w:val="00A11E86"/>
    <w:rsid w:val="00A11F2C"/>
    <w:rsid w:val="00A11FF9"/>
    <w:rsid w:val="00A12EF5"/>
    <w:rsid w:val="00A12F4A"/>
    <w:rsid w:val="00A1330C"/>
    <w:rsid w:val="00A133EB"/>
    <w:rsid w:val="00A136BF"/>
    <w:rsid w:val="00A13DCA"/>
    <w:rsid w:val="00A13DDA"/>
    <w:rsid w:val="00A13EED"/>
    <w:rsid w:val="00A13EFA"/>
    <w:rsid w:val="00A1433E"/>
    <w:rsid w:val="00A146AA"/>
    <w:rsid w:val="00A156C9"/>
    <w:rsid w:val="00A1589D"/>
    <w:rsid w:val="00A1597E"/>
    <w:rsid w:val="00A160F0"/>
    <w:rsid w:val="00A16A9F"/>
    <w:rsid w:val="00A16CA9"/>
    <w:rsid w:val="00A16DF0"/>
    <w:rsid w:val="00A1772C"/>
    <w:rsid w:val="00A17A0E"/>
    <w:rsid w:val="00A17C41"/>
    <w:rsid w:val="00A20B19"/>
    <w:rsid w:val="00A21A0F"/>
    <w:rsid w:val="00A2306F"/>
    <w:rsid w:val="00A23ABC"/>
    <w:rsid w:val="00A24071"/>
    <w:rsid w:val="00A2424F"/>
    <w:rsid w:val="00A2513A"/>
    <w:rsid w:val="00A25417"/>
    <w:rsid w:val="00A26384"/>
    <w:rsid w:val="00A26695"/>
    <w:rsid w:val="00A26B30"/>
    <w:rsid w:val="00A26C5F"/>
    <w:rsid w:val="00A276CF"/>
    <w:rsid w:val="00A27B0D"/>
    <w:rsid w:val="00A27D93"/>
    <w:rsid w:val="00A30713"/>
    <w:rsid w:val="00A30A42"/>
    <w:rsid w:val="00A30CEF"/>
    <w:rsid w:val="00A3178A"/>
    <w:rsid w:val="00A31CDD"/>
    <w:rsid w:val="00A31F96"/>
    <w:rsid w:val="00A3239E"/>
    <w:rsid w:val="00A33FC9"/>
    <w:rsid w:val="00A349CA"/>
    <w:rsid w:val="00A34D5E"/>
    <w:rsid w:val="00A353B3"/>
    <w:rsid w:val="00A353D9"/>
    <w:rsid w:val="00A353F6"/>
    <w:rsid w:val="00A35C32"/>
    <w:rsid w:val="00A36917"/>
    <w:rsid w:val="00A37474"/>
    <w:rsid w:val="00A37E04"/>
    <w:rsid w:val="00A40008"/>
    <w:rsid w:val="00A40E39"/>
    <w:rsid w:val="00A415EE"/>
    <w:rsid w:val="00A423FB"/>
    <w:rsid w:val="00A42B46"/>
    <w:rsid w:val="00A4303F"/>
    <w:rsid w:val="00A4329D"/>
    <w:rsid w:val="00A43F62"/>
    <w:rsid w:val="00A452AC"/>
    <w:rsid w:val="00A45809"/>
    <w:rsid w:val="00A45A09"/>
    <w:rsid w:val="00A45AAC"/>
    <w:rsid w:val="00A45BBF"/>
    <w:rsid w:val="00A45BE3"/>
    <w:rsid w:val="00A46262"/>
    <w:rsid w:val="00A462AF"/>
    <w:rsid w:val="00A464E1"/>
    <w:rsid w:val="00A47043"/>
    <w:rsid w:val="00A47620"/>
    <w:rsid w:val="00A476E6"/>
    <w:rsid w:val="00A5046A"/>
    <w:rsid w:val="00A5063A"/>
    <w:rsid w:val="00A507E0"/>
    <w:rsid w:val="00A50E38"/>
    <w:rsid w:val="00A51145"/>
    <w:rsid w:val="00A512EA"/>
    <w:rsid w:val="00A5141D"/>
    <w:rsid w:val="00A51EFB"/>
    <w:rsid w:val="00A520A3"/>
    <w:rsid w:val="00A522E6"/>
    <w:rsid w:val="00A52CED"/>
    <w:rsid w:val="00A54C5A"/>
    <w:rsid w:val="00A54F4E"/>
    <w:rsid w:val="00A55285"/>
    <w:rsid w:val="00A55699"/>
    <w:rsid w:val="00A55942"/>
    <w:rsid w:val="00A55C14"/>
    <w:rsid w:val="00A5692A"/>
    <w:rsid w:val="00A573AE"/>
    <w:rsid w:val="00A601F3"/>
    <w:rsid w:val="00A604D0"/>
    <w:rsid w:val="00A6170D"/>
    <w:rsid w:val="00A61733"/>
    <w:rsid w:val="00A618B5"/>
    <w:rsid w:val="00A61F3A"/>
    <w:rsid w:val="00A6232B"/>
    <w:rsid w:val="00A62CC5"/>
    <w:rsid w:val="00A6341E"/>
    <w:rsid w:val="00A639B9"/>
    <w:rsid w:val="00A6401A"/>
    <w:rsid w:val="00A644EF"/>
    <w:rsid w:val="00A6454B"/>
    <w:rsid w:val="00A64579"/>
    <w:rsid w:val="00A64D75"/>
    <w:rsid w:val="00A64ED9"/>
    <w:rsid w:val="00A65267"/>
    <w:rsid w:val="00A65359"/>
    <w:rsid w:val="00A655AC"/>
    <w:rsid w:val="00A65BF5"/>
    <w:rsid w:val="00A66104"/>
    <w:rsid w:val="00A662BD"/>
    <w:rsid w:val="00A665C5"/>
    <w:rsid w:val="00A67CD2"/>
    <w:rsid w:val="00A67DB7"/>
    <w:rsid w:val="00A70091"/>
    <w:rsid w:val="00A70679"/>
    <w:rsid w:val="00A70D4C"/>
    <w:rsid w:val="00A70EB0"/>
    <w:rsid w:val="00A712DB"/>
    <w:rsid w:val="00A7190F"/>
    <w:rsid w:val="00A72907"/>
    <w:rsid w:val="00A73430"/>
    <w:rsid w:val="00A73D54"/>
    <w:rsid w:val="00A73E80"/>
    <w:rsid w:val="00A74594"/>
    <w:rsid w:val="00A7479E"/>
    <w:rsid w:val="00A759E7"/>
    <w:rsid w:val="00A768C9"/>
    <w:rsid w:val="00A76F9B"/>
    <w:rsid w:val="00A8034F"/>
    <w:rsid w:val="00A816F1"/>
    <w:rsid w:val="00A821A8"/>
    <w:rsid w:val="00A82D51"/>
    <w:rsid w:val="00A83154"/>
    <w:rsid w:val="00A8339F"/>
    <w:rsid w:val="00A84896"/>
    <w:rsid w:val="00A84CBA"/>
    <w:rsid w:val="00A856B5"/>
    <w:rsid w:val="00A859E3"/>
    <w:rsid w:val="00A86036"/>
    <w:rsid w:val="00A86323"/>
    <w:rsid w:val="00A86873"/>
    <w:rsid w:val="00A86B71"/>
    <w:rsid w:val="00A86F7E"/>
    <w:rsid w:val="00A87B3C"/>
    <w:rsid w:val="00A9003B"/>
    <w:rsid w:val="00A90433"/>
    <w:rsid w:val="00A9047A"/>
    <w:rsid w:val="00A90FD3"/>
    <w:rsid w:val="00A91096"/>
    <w:rsid w:val="00A91F7E"/>
    <w:rsid w:val="00A921D7"/>
    <w:rsid w:val="00A92632"/>
    <w:rsid w:val="00A929C6"/>
    <w:rsid w:val="00A932A7"/>
    <w:rsid w:val="00A94025"/>
    <w:rsid w:val="00A94F86"/>
    <w:rsid w:val="00A95DFD"/>
    <w:rsid w:val="00A9720D"/>
    <w:rsid w:val="00A97B85"/>
    <w:rsid w:val="00AA0233"/>
    <w:rsid w:val="00AA0E8B"/>
    <w:rsid w:val="00AA1372"/>
    <w:rsid w:val="00AA1BCF"/>
    <w:rsid w:val="00AA1E47"/>
    <w:rsid w:val="00AA2199"/>
    <w:rsid w:val="00AA2C97"/>
    <w:rsid w:val="00AA5395"/>
    <w:rsid w:val="00AA5A5D"/>
    <w:rsid w:val="00AA5B9D"/>
    <w:rsid w:val="00AA660F"/>
    <w:rsid w:val="00AA6795"/>
    <w:rsid w:val="00AA69AC"/>
    <w:rsid w:val="00AA79A8"/>
    <w:rsid w:val="00AB05C9"/>
    <w:rsid w:val="00AB08D2"/>
    <w:rsid w:val="00AB090F"/>
    <w:rsid w:val="00AB0E77"/>
    <w:rsid w:val="00AB15E3"/>
    <w:rsid w:val="00AB2DCF"/>
    <w:rsid w:val="00AB32D2"/>
    <w:rsid w:val="00AB3D78"/>
    <w:rsid w:val="00AB4667"/>
    <w:rsid w:val="00AB4B52"/>
    <w:rsid w:val="00AB50C5"/>
    <w:rsid w:val="00AB5126"/>
    <w:rsid w:val="00AB5181"/>
    <w:rsid w:val="00AB57CB"/>
    <w:rsid w:val="00AB6384"/>
    <w:rsid w:val="00AB643E"/>
    <w:rsid w:val="00AB667B"/>
    <w:rsid w:val="00AB68C7"/>
    <w:rsid w:val="00AB7D2B"/>
    <w:rsid w:val="00AC1102"/>
    <w:rsid w:val="00AC16BD"/>
    <w:rsid w:val="00AC18CF"/>
    <w:rsid w:val="00AC21EA"/>
    <w:rsid w:val="00AC2644"/>
    <w:rsid w:val="00AC26FA"/>
    <w:rsid w:val="00AC3926"/>
    <w:rsid w:val="00AC3D56"/>
    <w:rsid w:val="00AC3E8E"/>
    <w:rsid w:val="00AC44F7"/>
    <w:rsid w:val="00AC4971"/>
    <w:rsid w:val="00AC5249"/>
    <w:rsid w:val="00AC53C8"/>
    <w:rsid w:val="00AC64FB"/>
    <w:rsid w:val="00AC6747"/>
    <w:rsid w:val="00AC7686"/>
    <w:rsid w:val="00AD0023"/>
    <w:rsid w:val="00AD15B4"/>
    <w:rsid w:val="00AD1686"/>
    <w:rsid w:val="00AD183F"/>
    <w:rsid w:val="00AD1943"/>
    <w:rsid w:val="00AD1E8A"/>
    <w:rsid w:val="00AD25B2"/>
    <w:rsid w:val="00AD2DB6"/>
    <w:rsid w:val="00AD351E"/>
    <w:rsid w:val="00AD35F1"/>
    <w:rsid w:val="00AD3B43"/>
    <w:rsid w:val="00AD3C9D"/>
    <w:rsid w:val="00AD428E"/>
    <w:rsid w:val="00AD5437"/>
    <w:rsid w:val="00AD58CF"/>
    <w:rsid w:val="00AD5C08"/>
    <w:rsid w:val="00AD5FCE"/>
    <w:rsid w:val="00AD61C1"/>
    <w:rsid w:val="00AD6385"/>
    <w:rsid w:val="00AD719F"/>
    <w:rsid w:val="00AD7540"/>
    <w:rsid w:val="00AD7AB7"/>
    <w:rsid w:val="00AE074D"/>
    <w:rsid w:val="00AE07BF"/>
    <w:rsid w:val="00AE1B3C"/>
    <w:rsid w:val="00AE1D45"/>
    <w:rsid w:val="00AE2752"/>
    <w:rsid w:val="00AE2960"/>
    <w:rsid w:val="00AE2A66"/>
    <w:rsid w:val="00AE2AD6"/>
    <w:rsid w:val="00AE36E5"/>
    <w:rsid w:val="00AE3B45"/>
    <w:rsid w:val="00AE3B76"/>
    <w:rsid w:val="00AE3F89"/>
    <w:rsid w:val="00AE3FFA"/>
    <w:rsid w:val="00AE40E3"/>
    <w:rsid w:val="00AE4467"/>
    <w:rsid w:val="00AE46BE"/>
    <w:rsid w:val="00AE4AA5"/>
    <w:rsid w:val="00AE512B"/>
    <w:rsid w:val="00AE5957"/>
    <w:rsid w:val="00AE5D1F"/>
    <w:rsid w:val="00AE5F2B"/>
    <w:rsid w:val="00AE6695"/>
    <w:rsid w:val="00AE67BC"/>
    <w:rsid w:val="00AE686C"/>
    <w:rsid w:val="00AE71B6"/>
    <w:rsid w:val="00AE78C4"/>
    <w:rsid w:val="00AE7D64"/>
    <w:rsid w:val="00AF02BC"/>
    <w:rsid w:val="00AF0511"/>
    <w:rsid w:val="00AF0552"/>
    <w:rsid w:val="00AF11AC"/>
    <w:rsid w:val="00AF130F"/>
    <w:rsid w:val="00AF1785"/>
    <w:rsid w:val="00AF1CA6"/>
    <w:rsid w:val="00AF25ED"/>
    <w:rsid w:val="00AF2FB8"/>
    <w:rsid w:val="00AF300E"/>
    <w:rsid w:val="00AF3160"/>
    <w:rsid w:val="00AF49CD"/>
    <w:rsid w:val="00AF5019"/>
    <w:rsid w:val="00AF5D38"/>
    <w:rsid w:val="00AF60DA"/>
    <w:rsid w:val="00AF63C0"/>
    <w:rsid w:val="00AF7546"/>
    <w:rsid w:val="00AF7613"/>
    <w:rsid w:val="00AF7B51"/>
    <w:rsid w:val="00AF7B7B"/>
    <w:rsid w:val="00B00734"/>
    <w:rsid w:val="00B00C2E"/>
    <w:rsid w:val="00B01011"/>
    <w:rsid w:val="00B0117E"/>
    <w:rsid w:val="00B016FE"/>
    <w:rsid w:val="00B01B94"/>
    <w:rsid w:val="00B029DF"/>
    <w:rsid w:val="00B02E71"/>
    <w:rsid w:val="00B03D2E"/>
    <w:rsid w:val="00B0441A"/>
    <w:rsid w:val="00B04BB7"/>
    <w:rsid w:val="00B05112"/>
    <w:rsid w:val="00B05378"/>
    <w:rsid w:val="00B05927"/>
    <w:rsid w:val="00B06104"/>
    <w:rsid w:val="00B07D3D"/>
    <w:rsid w:val="00B103E3"/>
    <w:rsid w:val="00B106A7"/>
    <w:rsid w:val="00B10E1C"/>
    <w:rsid w:val="00B11155"/>
    <w:rsid w:val="00B11508"/>
    <w:rsid w:val="00B11D00"/>
    <w:rsid w:val="00B12A32"/>
    <w:rsid w:val="00B13B65"/>
    <w:rsid w:val="00B13BE1"/>
    <w:rsid w:val="00B13C78"/>
    <w:rsid w:val="00B14314"/>
    <w:rsid w:val="00B14E50"/>
    <w:rsid w:val="00B15B82"/>
    <w:rsid w:val="00B173A5"/>
    <w:rsid w:val="00B1782B"/>
    <w:rsid w:val="00B17DA4"/>
    <w:rsid w:val="00B20B2B"/>
    <w:rsid w:val="00B217B6"/>
    <w:rsid w:val="00B21B10"/>
    <w:rsid w:val="00B22C01"/>
    <w:rsid w:val="00B22DC2"/>
    <w:rsid w:val="00B22E10"/>
    <w:rsid w:val="00B22EDA"/>
    <w:rsid w:val="00B23500"/>
    <w:rsid w:val="00B235ED"/>
    <w:rsid w:val="00B243E9"/>
    <w:rsid w:val="00B24C67"/>
    <w:rsid w:val="00B24CA5"/>
    <w:rsid w:val="00B24FCB"/>
    <w:rsid w:val="00B2614B"/>
    <w:rsid w:val="00B26894"/>
    <w:rsid w:val="00B278EF"/>
    <w:rsid w:val="00B27AD1"/>
    <w:rsid w:val="00B27BD8"/>
    <w:rsid w:val="00B27BE0"/>
    <w:rsid w:val="00B27D43"/>
    <w:rsid w:val="00B3006A"/>
    <w:rsid w:val="00B306D9"/>
    <w:rsid w:val="00B30F3E"/>
    <w:rsid w:val="00B3106C"/>
    <w:rsid w:val="00B313A0"/>
    <w:rsid w:val="00B3141A"/>
    <w:rsid w:val="00B31834"/>
    <w:rsid w:val="00B3247A"/>
    <w:rsid w:val="00B326AD"/>
    <w:rsid w:val="00B3352B"/>
    <w:rsid w:val="00B3497E"/>
    <w:rsid w:val="00B35FA0"/>
    <w:rsid w:val="00B36190"/>
    <w:rsid w:val="00B36361"/>
    <w:rsid w:val="00B36BC2"/>
    <w:rsid w:val="00B36EED"/>
    <w:rsid w:val="00B370E3"/>
    <w:rsid w:val="00B372AE"/>
    <w:rsid w:val="00B4065A"/>
    <w:rsid w:val="00B413A9"/>
    <w:rsid w:val="00B41DB5"/>
    <w:rsid w:val="00B41E94"/>
    <w:rsid w:val="00B42F0A"/>
    <w:rsid w:val="00B43375"/>
    <w:rsid w:val="00B4382B"/>
    <w:rsid w:val="00B43A14"/>
    <w:rsid w:val="00B447DA"/>
    <w:rsid w:val="00B44821"/>
    <w:rsid w:val="00B46265"/>
    <w:rsid w:val="00B463C6"/>
    <w:rsid w:val="00B46DAD"/>
    <w:rsid w:val="00B47045"/>
    <w:rsid w:val="00B47431"/>
    <w:rsid w:val="00B47E38"/>
    <w:rsid w:val="00B503E1"/>
    <w:rsid w:val="00B50A98"/>
    <w:rsid w:val="00B514F5"/>
    <w:rsid w:val="00B51DC0"/>
    <w:rsid w:val="00B52A4F"/>
    <w:rsid w:val="00B52F2C"/>
    <w:rsid w:val="00B538E4"/>
    <w:rsid w:val="00B53E85"/>
    <w:rsid w:val="00B53E99"/>
    <w:rsid w:val="00B54297"/>
    <w:rsid w:val="00B551AD"/>
    <w:rsid w:val="00B56066"/>
    <w:rsid w:val="00B5676F"/>
    <w:rsid w:val="00B56AF4"/>
    <w:rsid w:val="00B56F21"/>
    <w:rsid w:val="00B574AF"/>
    <w:rsid w:val="00B576A0"/>
    <w:rsid w:val="00B60417"/>
    <w:rsid w:val="00B60592"/>
    <w:rsid w:val="00B607DB"/>
    <w:rsid w:val="00B60DA8"/>
    <w:rsid w:val="00B61F46"/>
    <w:rsid w:val="00B6299E"/>
    <w:rsid w:val="00B62B83"/>
    <w:rsid w:val="00B62F45"/>
    <w:rsid w:val="00B6356E"/>
    <w:rsid w:val="00B639DF"/>
    <w:rsid w:val="00B63E18"/>
    <w:rsid w:val="00B64E55"/>
    <w:rsid w:val="00B65EA9"/>
    <w:rsid w:val="00B66950"/>
    <w:rsid w:val="00B6793D"/>
    <w:rsid w:val="00B67B6C"/>
    <w:rsid w:val="00B67E40"/>
    <w:rsid w:val="00B70A56"/>
    <w:rsid w:val="00B70D74"/>
    <w:rsid w:val="00B7122C"/>
    <w:rsid w:val="00B714D2"/>
    <w:rsid w:val="00B717AE"/>
    <w:rsid w:val="00B72907"/>
    <w:rsid w:val="00B729D1"/>
    <w:rsid w:val="00B73A38"/>
    <w:rsid w:val="00B74689"/>
    <w:rsid w:val="00B7522F"/>
    <w:rsid w:val="00B753E2"/>
    <w:rsid w:val="00B7706A"/>
    <w:rsid w:val="00B800FD"/>
    <w:rsid w:val="00B80651"/>
    <w:rsid w:val="00B81325"/>
    <w:rsid w:val="00B819E9"/>
    <w:rsid w:val="00B81F73"/>
    <w:rsid w:val="00B82376"/>
    <w:rsid w:val="00B826DC"/>
    <w:rsid w:val="00B82A2F"/>
    <w:rsid w:val="00B82A8F"/>
    <w:rsid w:val="00B82E8E"/>
    <w:rsid w:val="00B84B55"/>
    <w:rsid w:val="00B85299"/>
    <w:rsid w:val="00B900B9"/>
    <w:rsid w:val="00B901CB"/>
    <w:rsid w:val="00B90E0C"/>
    <w:rsid w:val="00B91237"/>
    <w:rsid w:val="00B92F14"/>
    <w:rsid w:val="00B93223"/>
    <w:rsid w:val="00B93A8C"/>
    <w:rsid w:val="00B9445D"/>
    <w:rsid w:val="00B94739"/>
    <w:rsid w:val="00B94F1B"/>
    <w:rsid w:val="00B95589"/>
    <w:rsid w:val="00B959AE"/>
    <w:rsid w:val="00B95B70"/>
    <w:rsid w:val="00B96081"/>
    <w:rsid w:val="00B96202"/>
    <w:rsid w:val="00B968DA"/>
    <w:rsid w:val="00B96B0C"/>
    <w:rsid w:val="00B971FD"/>
    <w:rsid w:val="00B977AF"/>
    <w:rsid w:val="00B978A8"/>
    <w:rsid w:val="00B97A61"/>
    <w:rsid w:val="00B97C42"/>
    <w:rsid w:val="00B97CA5"/>
    <w:rsid w:val="00B97DD7"/>
    <w:rsid w:val="00BA03FE"/>
    <w:rsid w:val="00BA07AC"/>
    <w:rsid w:val="00BA176D"/>
    <w:rsid w:val="00BA1F2B"/>
    <w:rsid w:val="00BA2675"/>
    <w:rsid w:val="00BA2E18"/>
    <w:rsid w:val="00BA30E5"/>
    <w:rsid w:val="00BA3F03"/>
    <w:rsid w:val="00BA462E"/>
    <w:rsid w:val="00BA46C7"/>
    <w:rsid w:val="00BA55E7"/>
    <w:rsid w:val="00BA58FA"/>
    <w:rsid w:val="00BA6904"/>
    <w:rsid w:val="00BA701F"/>
    <w:rsid w:val="00BA719A"/>
    <w:rsid w:val="00BA7970"/>
    <w:rsid w:val="00BB0575"/>
    <w:rsid w:val="00BB066C"/>
    <w:rsid w:val="00BB0C86"/>
    <w:rsid w:val="00BB0DFB"/>
    <w:rsid w:val="00BB0E48"/>
    <w:rsid w:val="00BB1080"/>
    <w:rsid w:val="00BB15FA"/>
    <w:rsid w:val="00BB1AE7"/>
    <w:rsid w:val="00BB1C19"/>
    <w:rsid w:val="00BB1ED4"/>
    <w:rsid w:val="00BB2381"/>
    <w:rsid w:val="00BB2BA8"/>
    <w:rsid w:val="00BB32BA"/>
    <w:rsid w:val="00BB3344"/>
    <w:rsid w:val="00BB3370"/>
    <w:rsid w:val="00BB3433"/>
    <w:rsid w:val="00BB3C34"/>
    <w:rsid w:val="00BB45E5"/>
    <w:rsid w:val="00BB4801"/>
    <w:rsid w:val="00BB4887"/>
    <w:rsid w:val="00BB4B92"/>
    <w:rsid w:val="00BB4F2F"/>
    <w:rsid w:val="00BB514C"/>
    <w:rsid w:val="00BB5B04"/>
    <w:rsid w:val="00BB5C45"/>
    <w:rsid w:val="00BB5EC0"/>
    <w:rsid w:val="00BB615B"/>
    <w:rsid w:val="00BB62A7"/>
    <w:rsid w:val="00BB709B"/>
    <w:rsid w:val="00BB727E"/>
    <w:rsid w:val="00BB7315"/>
    <w:rsid w:val="00BB73CA"/>
    <w:rsid w:val="00BB7A85"/>
    <w:rsid w:val="00BB7BCB"/>
    <w:rsid w:val="00BB7C46"/>
    <w:rsid w:val="00BB7D4A"/>
    <w:rsid w:val="00BB7DA8"/>
    <w:rsid w:val="00BB7E2C"/>
    <w:rsid w:val="00BC012C"/>
    <w:rsid w:val="00BC0312"/>
    <w:rsid w:val="00BC0532"/>
    <w:rsid w:val="00BC0649"/>
    <w:rsid w:val="00BC0F3D"/>
    <w:rsid w:val="00BC197E"/>
    <w:rsid w:val="00BC1B62"/>
    <w:rsid w:val="00BC2133"/>
    <w:rsid w:val="00BC25FC"/>
    <w:rsid w:val="00BC376F"/>
    <w:rsid w:val="00BC39AF"/>
    <w:rsid w:val="00BC43C7"/>
    <w:rsid w:val="00BC494B"/>
    <w:rsid w:val="00BC49D9"/>
    <w:rsid w:val="00BC4E6B"/>
    <w:rsid w:val="00BC5512"/>
    <w:rsid w:val="00BC593A"/>
    <w:rsid w:val="00BC648F"/>
    <w:rsid w:val="00BC670B"/>
    <w:rsid w:val="00BC7138"/>
    <w:rsid w:val="00BC74A6"/>
    <w:rsid w:val="00BC792B"/>
    <w:rsid w:val="00BC794B"/>
    <w:rsid w:val="00BC7E5F"/>
    <w:rsid w:val="00BD02AC"/>
    <w:rsid w:val="00BD030A"/>
    <w:rsid w:val="00BD07E9"/>
    <w:rsid w:val="00BD0818"/>
    <w:rsid w:val="00BD08CB"/>
    <w:rsid w:val="00BD0F15"/>
    <w:rsid w:val="00BD13DA"/>
    <w:rsid w:val="00BD14CB"/>
    <w:rsid w:val="00BD1669"/>
    <w:rsid w:val="00BD3300"/>
    <w:rsid w:val="00BD3F9D"/>
    <w:rsid w:val="00BD3FC8"/>
    <w:rsid w:val="00BD419D"/>
    <w:rsid w:val="00BD471C"/>
    <w:rsid w:val="00BD495A"/>
    <w:rsid w:val="00BD53AA"/>
    <w:rsid w:val="00BD606F"/>
    <w:rsid w:val="00BD6074"/>
    <w:rsid w:val="00BD6B88"/>
    <w:rsid w:val="00BD6F5E"/>
    <w:rsid w:val="00BD735C"/>
    <w:rsid w:val="00BE1419"/>
    <w:rsid w:val="00BE1908"/>
    <w:rsid w:val="00BE22E2"/>
    <w:rsid w:val="00BE2401"/>
    <w:rsid w:val="00BE28D8"/>
    <w:rsid w:val="00BE2FEE"/>
    <w:rsid w:val="00BE32A6"/>
    <w:rsid w:val="00BE3474"/>
    <w:rsid w:val="00BE370E"/>
    <w:rsid w:val="00BE3F12"/>
    <w:rsid w:val="00BE4108"/>
    <w:rsid w:val="00BE41BA"/>
    <w:rsid w:val="00BE4992"/>
    <w:rsid w:val="00BE53A2"/>
    <w:rsid w:val="00BE7518"/>
    <w:rsid w:val="00BE7589"/>
    <w:rsid w:val="00BE762D"/>
    <w:rsid w:val="00BE7642"/>
    <w:rsid w:val="00BF0E0C"/>
    <w:rsid w:val="00BF1679"/>
    <w:rsid w:val="00BF2317"/>
    <w:rsid w:val="00BF30F8"/>
    <w:rsid w:val="00BF45E1"/>
    <w:rsid w:val="00BF47D0"/>
    <w:rsid w:val="00BF4E61"/>
    <w:rsid w:val="00BF6384"/>
    <w:rsid w:val="00BF6BAE"/>
    <w:rsid w:val="00BF7245"/>
    <w:rsid w:val="00BF72F6"/>
    <w:rsid w:val="00BF7B9A"/>
    <w:rsid w:val="00BF7C4A"/>
    <w:rsid w:val="00BF7EB5"/>
    <w:rsid w:val="00BF7F92"/>
    <w:rsid w:val="00C00801"/>
    <w:rsid w:val="00C009A2"/>
    <w:rsid w:val="00C00D0F"/>
    <w:rsid w:val="00C00FDA"/>
    <w:rsid w:val="00C00FF7"/>
    <w:rsid w:val="00C0180D"/>
    <w:rsid w:val="00C01851"/>
    <w:rsid w:val="00C02033"/>
    <w:rsid w:val="00C033E3"/>
    <w:rsid w:val="00C03857"/>
    <w:rsid w:val="00C03887"/>
    <w:rsid w:val="00C043C1"/>
    <w:rsid w:val="00C04623"/>
    <w:rsid w:val="00C0555D"/>
    <w:rsid w:val="00C05BD1"/>
    <w:rsid w:val="00C064F6"/>
    <w:rsid w:val="00C065BC"/>
    <w:rsid w:val="00C10014"/>
    <w:rsid w:val="00C10C93"/>
    <w:rsid w:val="00C10DF2"/>
    <w:rsid w:val="00C10E91"/>
    <w:rsid w:val="00C11A77"/>
    <w:rsid w:val="00C123D5"/>
    <w:rsid w:val="00C1267C"/>
    <w:rsid w:val="00C12922"/>
    <w:rsid w:val="00C129F2"/>
    <w:rsid w:val="00C12FD2"/>
    <w:rsid w:val="00C13430"/>
    <w:rsid w:val="00C13DAE"/>
    <w:rsid w:val="00C13E98"/>
    <w:rsid w:val="00C14B5E"/>
    <w:rsid w:val="00C15121"/>
    <w:rsid w:val="00C159B3"/>
    <w:rsid w:val="00C159E2"/>
    <w:rsid w:val="00C16309"/>
    <w:rsid w:val="00C1644F"/>
    <w:rsid w:val="00C20768"/>
    <w:rsid w:val="00C20AB0"/>
    <w:rsid w:val="00C20D72"/>
    <w:rsid w:val="00C20FFD"/>
    <w:rsid w:val="00C2223C"/>
    <w:rsid w:val="00C22870"/>
    <w:rsid w:val="00C22C6C"/>
    <w:rsid w:val="00C239EB"/>
    <w:rsid w:val="00C23EC5"/>
    <w:rsid w:val="00C2420A"/>
    <w:rsid w:val="00C25574"/>
    <w:rsid w:val="00C2676C"/>
    <w:rsid w:val="00C300EA"/>
    <w:rsid w:val="00C30DEE"/>
    <w:rsid w:val="00C30F8F"/>
    <w:rsid w:val="00C3184B"/>
    <w:rsid w:val="00C31A25"/>
    <w:rsid w:val="00C332BF"/>
    <w:rsid w:val="00C33363"/>
    <w:rsid w:val="00C3395E"/>
    <w:rsid w:val="00C33EDA"/>
    <w:rsid w:val="00C34322"/>
    <w:rsid w:val="00C3433C"/>
    <w:rsid w:val="00C348BE"/>
    <w:rsid w:val="00C34C0E"/>
    <w:rsid w:val="00C34DEA"/>
    <w:rsid w:val="00C353C8"/>
    <w:rsid w:val="00C35F77"/>
    <w:rsid w:val="00C37337"/>
    <w:rsid w:val="00C373C7"/>
    <w:rsid w:val="00C3788B"/>
    <w:rsid w:val="00C401E8"/>
    <w:rsid w:val="00C41198"/>
    <w:rsid w:val="00C413F8"/>
    <w:rsid w:val="00C41AA6"/>
    <w:rsid w:val="00C41BD4"/>
    <w:rsid w:val="00C422B2"/>
    <w:rsid w:val="00C434D0"/>
    <w:rsid w:val="00C434FF"/>
    <w:rsid w:val="00C43C30"/>
    <w:rsid w:val="00C44068"/>
    <w:rsid w:val="00C442E9"/>
    <w:rsid w:val="00C44D24"/>
    <w:rsid w:val="00C453CF"/>
    <w:rsid w:val="00C454B0"/>
    <w:rsid w:val="00C45922"/>
    <w:rsid w:val="00C45A74"/>
    <w:rsid w:val="00C45ED1"/>
    <w:rsid w:val="00C46493"/>
    <w:rsid w:val="00C4680C"/>
    <w:rsid w:val="00C4712E"/>
    <w:rsid w:val="00C471AC"/>
    <w:rsid w:val="00C4799F"/>
    <w:rsid w:val="00C47A6A"/>
    <w:rsid w:val="00C50381"/>
    <w:rsid w:val="00C50B86"/>
    <w:rsid w:val="00C50C78"/>
    <w:rsid w:val="00C51435"/>
    <w:rsid w:val="00C52402"/>
    <w:rsid w:val="00C53202"/>
    <w:rsid w:val="00C534C1"/>
    <w:rsid w:val="00C536B7"/>
    <w:rsid w:val="00C53B0A"/>
    <w:rsid w:val="00C5430E"/>
    <w:rsid w:val="00C5439B"/>
    <w:rsid w:val="00C54539"/>
    <w:rsid w:val="00C54A07"/>
    <w:rsid w:val="00C54D4B"/>
    <w:rsid w:val="00C54F84"/>
    <w:rsid w:val="00C55581"/>
    <w:rsid w:val="00C558AC"/>
    <w:rsid w:val="00C55C54"/>
    <w:rsid w:val="00C561ED"/>
    <w:rsid w:val="00C56559"/>
    <w:rsid w:val="00C57122"/>
    <w:rsid w:val="00C57E4F"/>
    <w:rsid w:val="00C6080D"/>
    <w:rsid w:val="00C60B96"/>
    <w:rsid w:val="00C60C3D"/>
    <w:rsid w:val="00C60D2B"/>
    <w:rsid w:val="00C613BB"/>
    <w:rsid w:val="00C6257B"/>
    <w:rsid w:val="00C62BD3"/>
    <w:rsid w:val="00C62CFE"/>
    <w:rsid w:val="00C63755"/>
    <w:rsid w:val="00C64853"/>
    <w:rsid w:val="00C64995"/>
    <w:rsid w:val="00C64D0B"/>
    <w:rsid w:val="00C66905"/>
    <w:rsid w:val="00C6691E"/>
    <w:rsid w:val="00C67550"/>
    <w:rsid w:val="00C6795A"/>
    <w:rsid w:val="00C67991"/>
    <w:rsid w:val="00C67A8A"/>
    <w:rsid w:val="00C7113D"/>
    <w:rsid w:val="00C711D1"/>
    <w:rsid w:val="00C7145C"/>
    <w:rsid w:val="00C719E3"/>
    <w:rsid w:val="00C71A91"/>
    <w:rsid w:val="00C72505"/>
    <w:rsid w:val="00C72AE8"/>
    <w:rsid w:val="00C72B21"/>
    <w:rsid w:val="00C7343E"/>
    <w:rsid w:val="00C73708"/>
    <w:rsid w:val="00C738AF"/>
    <w:rsid w:val="00C73966"/>
    <w:rsid w:val="00C73AC6"/>
    <w:rsid w:val="00C7492B"/>
    <w:rsid w:val="00C74B8D"/>
    <w:rsid w:val="00C75154"/>
    <w:rsid w:val="00C75438"/>
    <w:rsid w:val="00C75644"/>
    <w:rsid w:val="00C7604C"/>
    <w:rsid w:val="00C773AE"/>
    <w:rsid w:val="00C77502"/>
    <w:rsid w:val="00C77658"/>
    <w:rsid w:val="00C800C5"/>
    <w:rsid w:val="00C8067D"/>
    <w:rsid w:val="00C8135D"/>
    <w:rsid w:val="00C81961"/>
    <w:rsid w:val="00C8267D"/>
    <w:rsid w:val="00C845E3"/>
    <w:rsid w:val="00C84855"/>
    <w:rsid w:val="00C85084"/>
    <w:rsid w:val="00C85BDA"/>
    <w:rsid w:val="00C85ED6"/>
    <w:rsid w:val="00C860FE"/>
    <w:rsid w:val="00C86BA2"/>
    <w:rsid w:val="00C905F6"/>
    <w:rsid w:val="00C908C8"/>
    <w:rsid w:val="00C9126F"/>
    <w:rsid w:val="00C913E4"/>
    <w:rsid w:val="00C92010"/>
    <w:rsid w:val="00C9201B"/>
    <w:rsid w:val="00C9242E"/>
    <w:rsid w:val="00C92593"/>
    <w:rsid w:val="00C926E0"/>
    <w:rsid w:val="00C9316B"/>
    <w:rsid w:val="00C93540"/>
    <w:rsid w:val="00C93933"/>
    <w:rsid w:val="00C93A3D"/>
    <w:rsid w:val="00C94867"/>
    <w:rsid w:val="00C94ADC"/>
    <w:rsid w:val="00C94CE7"/>
    <w:rsid w:val="00C95A45"/>
    <w:rsid w:val="00C95C0E"/>
    <w:rsid w:val="00C96917"/>
    <w:rsid w:val="00C96A32"/>
    <w:rsid w:val="00C96A55"/>
    <w:rsid w:val="00C9785C"/>
    <w:rsid w:val="00CA0F59"/>
    <w:rsid w:val="00CA10EA"/>
    <w:rsid w:val="00CA1452"/>
    <w:rsid w:val="00CA17A3"/>
    <w:rsid w:val="00CA1893"/>
    <w:rsid w:val="00CA1A78"/>
    <w:rsid w:val="00CA1AC7"/>
    <w:rsid w:val="00CA2FA2"/>
    <w:rsid w:val="00CA36AC"/>
    <w:rsid w:val="00CA3F07"/>
    <w:rsid w:val="00CA3F24"/>
    <w:rsid w:val="00CA41D7"/>
    <w:rsid w:val="00CA45EF"/>
    <w:rsid w:val="00CA4D72"/>
    <w:rsid w:val="00CA5370"/>
    <w:rsid w:val="00CA5FFA"/>
    <w:rsid w:val="00CA65F5"/>
    <w:rsid w:val="00CA6B20"/>
    <w:rsid w:val="00CA6D85"/>
    <w:rsid w:val="00CA6E18"/>
    <w:rsid w:val="00CA6E61"/>
    <w:rsid w:val="00CA6E64"/>
    <w:rsid w:val="00CA6F0B"/>
    <w:rsid w:val="00CA794F"/>
    <w:rsid w:val="00CA7B1B"/>
    <w:rsid w:val="00CA7C3A"/>
    <w:rsid w:val="00CB0A89"/>
    <w:rsid w:val="00CB1C61"/>
    <w:rsid w:val="00CB21C0"/>
    <w:rsid w:val="00CB24B0"/>
    <w:rsid w:val="00CB2660"/>
    <w:rsid w:val="00CB2E8A"/>
    <w:rsid w:val="00CB3228"/>
    <w:rsid w:val="00CB3D77"/>
    <w:rsid w:val="00CB41D5"/>
    <w:rsid w:val="00CB4862"/>
    <w:rsid w:val="00CB4B14"/>
    <w:rsid w:val="00CB4C85"/>
    <w:rsid w:val="00CB4CAD"/>
    <w:rsid w:val="00CB4DE0"/>
    <w:rsid w:val="00CB4FC1"/>
    <w:rsid w:val="00CB54E3"/>
    <w:rsid w:val="00CB5C14"/>
    <w:rsid w:val="00CB601C"/>
    <w:rsid w:val="00CB6787"/>
    <w:rsid w:val="00CB6DAD"/>
    <w:rsid w:val="00CB7312"/>
    <w:rsid w:val="00CB7571"/>
    <w:rsid w:val="00CC0460"/>
    <w:rsid w:val="00CC04F9"/>
    <w:rsid w:val="00CC0BF4"/>
    <w:rsid w:val="00CC15A3"/>
    <w:rsid w:val="00CC188A"/>
    <w:rsid w:val="00CC2CE1"/>
    <w:rsid w:val="00CC3B88"/>
    <w:rsid w:val="00CC3F2F"/>
    <w:rsid w:val="00CC4E96"/>
    <w:rsid w:val="00CC5120"/>
    <w:rsid w:val="00CC60F1"/>
    <w:rsid w:val="00CC6D0A"/>
    <w:rsid w:val="00CC73A4"/>
    <w:rsid w:val="00CC76AD"/>
    <w:rsid w:val="00CC7760"/>
    <w:rsid w:val="00CD093F"/>
    <w:rsid w:val="00CD0AAF"/>
    <w:rsid w:val="00CD1164"/>
    <w:rsid w:val="00CD1C94"/>
    <w:rsid w:val="00CD26FD"/>
    <w:rsid w:val="00CD2CB1"/>
    <w:rsid w:val="00CD2D96"/>
    <w:rsid w:val="00CD2E7A"/>
    <w:rsid w:val="00CD4104"/>
    <w:rsid w:val="00CD441A"/>
    <w:rsid w:val="00CD4805"/>
    <w:rsid w:val="00CD54E1"/>
    <w:rsid w:val="00CD5CAD"/>
    <w:rsid w:val="00CD6412"/>
    <w:rsid w:val="00CD6DBD"/>
    <w:rsid w:val="00CD7376"/>
    <w:rsid w:val="00CD78F5"/>
    <w:rsid w:val="00CE06BC"/>
    <w:rsid w:val="00CE0903"/>
    <w:rsid w:val="00CE15F1"/>
    <w:rsid w:val="00CE2632"/>
    <w:rsid w:val="00CE2AE6"/>
    <w:rsid w:val="00CE3A58"/>
    <w:rsid w:val="00CE3F20"/>
    <w:rsid w:val="00CE443D"/>
    <w:rsid w:val="00CE470C"/>
    <w:rsid w:val="00CE4BE0"/>
    <w:rsid w:val="00CE58F6"/>
    <w:rsid w:val="00CE7203"/>
    <w:rsid w:val="00CE72C6"/>
    <w:rsid w:val="00CE7456"/>
    <w:rsid w:val="00CE7AF2"/>
    <w:rsid w:val="00CE7F90"/>
    <w:rsid w:val="00CF02D3"/>
    <w:rsid w:val="00CF05FA"/>
    <w:rsid w:val="00CF1E7B"/>
    <w:rsid w:val="00CF1F33"/>
    <w:rsid w:val="00CF2443"/>
    <w:rsid w:val="00CF24F7"/>
    <w:rsid w:val="00CF2E02"/>
    <w:rsid w:val="00CF383A"/>
    <w:rsid w:val="00CF3AF3"/>
    <w:rsid w:val="00CF428C"/>
    <w:rsid w:val="00CF44AE"/>
    <w:rsid w:val="00CF4DF4"/>
    <w:rsid w:val="00CF4FD2"/>
    <w:rsid w:val="00CF59A0"/>
    <w:rsid w:val="00CF5D0B"/>
    <w:rsid w:val="00CF5F85"/>
    <w:rsid w:val="00CF6232"/>
    <w:rsid w:val="00CF6B77"/>
    <w:rsid w:val="00CF6DE0"/>
    <w:rsid w:val="00CF7284"/>
    <w:rsid w:val="00D00085"/>
    <w:rsid w:val="00D0039A"/>
    <w:rsid w:val="00D01732"/>
    <w:rsid w:val="00D01CD9"/>
    <w:rsid w:val="00D01FCB"/>
    <w:rsid w:val="00D0286B"/>
    <w:rsid w:val="00D02FE9"/>
    <w:rsid w:val="00D033AB"/>
    <w:rsid w:val="00D040AE"/>
    <w:rsid w:val="00D041F5"/>
    <w:rsid w:val="00D0426D"/>
    <w:rsid w:val="00D06A96"/>
    <w:rsid w:val="00D0792B"/>
    <w:rsid w:val="00D07BB4"/>
    <w:rsid w:val="00D07E8F"/>
    <w:rsid w:val="00D1002B"/>
    <w:rsid w:val="00D10359"/>
    <w:rsid w:val="00D10630"/>
    <w:rsid w:val="00D1072E"/>
    <w:rsid w:val="00D107D5"/>
    <w:rsid w:val="00D10CD2"/>
    <w:rsid w:val="00D11781"/>
    <w:rsid w:val="00D11B4A"/>
    <w:rsid w:val="00D11CD7"/>
    <w:rsid w:val="00D12070"/>
    <w:rsid w:val="00D123A3"/>
    <w:rsid w:val="00D128C9"/>
    <w:rsid w:val="00D13CFA"/>
    <w:rsid w:val="00D1499B"/>
    <w:rsid w:val="00D150C0"/>
    <w:rsid w:val="00D1514E"/>
    <w:rsid w:val="00D157D7"/>
    <w:rsid w:val="00D159C7"/>
    <w:rsid w:val="00D16329"/>
    <w:rsid w:val="00D1638D"/>
    <w:rsid w:val="00D16E26"/>
    <w:rsid w:val="00D174A0"/>
    <w:rsid w:val="00D17C7E"/>
    <w:rsid w:val="00D17CB6"/>
    <w:rsid w:val="00D2024B"/>
    <w:rsid w:val="00D20625"/>
    <w:rsid w:val="00D207D6"/>
    <w:rsid w:val="00D20DBF"/>
    <w:rsid w:val="00D210C3"/>
    <w:rsid w:val="00D21126"/>
    <w:rsid w:val="00D21906"/>
    <w:rsid w:val="00D221E1"/>
    <w:rsid w:val="00D223B3"/>
    <w:rsid w:val="00D2241D"/>
    <w:rsid w:val="00D22B0A"/>
    <w:rsid w:val="00D22C83"/>
    <w:rsid w:val="00D237E6"/>
    <w:rsid w:val="00D256FE"/>
    <w:rsid w:val="00D2574B"/>
    <w:rsid w:val="00D25B65"/>
    <w:rsid w:val="00D25B8F"/>
    <w:rsid w:val="00D261A3"/>
    <w:rsid w:val="00D26934"/>
    <w:rsid w:val="00D26CD6"/>
    <w:rsid w:val="00D26ED2"/>
    <w:rsid w:val="00D2705B"/>
    <w:rsid w:val="00D2770D"/>
    <w:rsid w:val="00D27FB0"/>
    <w:rsid w:val="00D314BA"/>
    <w:rsid w:val="00D3210A"/>
    <w:rsid w:val="00D326CA"/>
    <w:rsid w:val="00D327E3"/>
    <w:rsid w:val="00D32865"/>
    <w:rsid w:val="00D330C2"/>
    <w:rsid w:val="00D3338C"/>
    <w:rsid w:val="00D34482"/>
    <w:rsid w:val="00D34B41"/>
    <w:rsid w:val="00D35320"/>
    <w:rsid w:val="00D355C5"/>
    <w:rsid w:val="00D35ADD"/>
    <w:rsid w:val="00D35E23"/>
    <w:rsid w:val="00D366C6"/>
    <w:rsid w:val="00D367D0"/>
    <w:rsid w:val="00D3776A"/>
    <w:rsid w:val="00D3781E"/>
    <w:rsid w:val="00D40898"/>
    <w:rsid w:val="00D411C3"/>
    <w:rsid w:val="00D41555"/>
    <w:rsid w:val="00D41ACB"/>
    <w:rsid w:val="00D420E1"/>
    <w:rsid w:val="00D4247F"/>
    <w:rsid w:val="00D42CC4"/>
    <w:rsid w:val="00D42D69"/>
    <w:rsid w:val="00D42F71"/>
    <w:rsid w:val="00D4429E"/>
    <w:rsid w:val="00D442DC"/>
    <w:rsid w:val="00D44600"/>
    <w:rsid w:val="00D44AA2"/>
    <w:rsid w:val="00D4515C"/>
    <w:rsid w:val="00D457E3"/>
    <w:rsid w:val="00D45A11"/>
    <w:rsid w:val="00D4672E"/>
    <w:rsid w:val="00D47093"/>
    <w:rsid w:val="00D470E9"/>
    <w:rsid w:val="00D479C2"/>
    <w:rsid w:val="00D50FA1"/>
    <w:rsid w:val="00D51933"/>
    <w:rsid w:val="00D521CD"/>
    <w:rsid w:val="00D524F4"/>
    <w:rsid w:val="00D52624"/>
    <w:rsid w:val="00D527C6"/>
    <w:rsid w:val="00D52A9A"/>
    <w:rsid w:val="00D53BCE"/>
    <w:rsid w:val="00D53CDF"/>
    <w:rsid w:val="00D53F89"/>
    <w:rsid w:val="00D54189"/>
    <w:rsid w:val="00D544A7"/>
    <w:rsid w:val="00D545B8"/>
    <w:rsid w:val="00D5512F"/>
    <w:rsid w:val="00D55460"/>
    <w:rsid w:val="00D55F1A"/>
    <w:rsid w:val="00D57582"/>
    <w:rsid w:val="00D57AB0"/>
    <w:rsid w:val="00D57B10"/>
    <w:rsid w:val="00D61130"/>
    <w:rsid w:val="00D618FD"/>
    <w:rsid w:val="00D6235C"/>
    <w:rsid w:val="00D6240F"/>
    <w:rsid w:val="00D62D92"/>
    <w:rsid w:val="00D63086"/>
    <w:rsid w:val="00D64061"/>
    <w:rsid w:val="00D64089"/>
    <w:rsid w:val="00D64097"/>
    <w:rsid w:val="00D65165"/>
    <w:rsid w:val="00D662E5"/>
    <w:rsid w:val="00D664B3"/>
    <w:rsid w:val="00D664CB"/>
    <w:rsid w:val="00D66E2B"/>
    <w:rsid w:val="00D675C4"/>
    <w:rsid w:val="00D67F82"/>
    <w:rsid w:val="00D701C1"/>
    <w:rsid w:val="00D70CF3"/>
    <w:rsid w:val="00D70FE2"/>
    <w:rsid w:val="00D7146F"/>
    <w:rsid w:val="00D7159B"/>
    <w:rsid w:val="00D720C5"/>
    <w:rsid w:val="00D720E8"/>
    <w:rsid w:val="00D722B4"/>
    <w:rsid w:val="00D72D75"/>
    <w:rsid w:val="00D732EE"/>
    <w:rsid w:val="00D7397E"/>
    <w:rsid w:val="00D73F47"/>
    <w:rsid w:val="00D73FE7"/>
    <w:rsid w:val="00D74737"/>
    <w:rsid w:val="00D749F4"/>
    <w:rsid w:val="00D74C60"/>
    <w:rsid w:val="00D74E1C"/>
    <w:rsid w:val="00D75480"/>
    <w:rsid w:val="00D75942"/>
    <w:rsid w:val="00D7623D"/>
    <w:rsid w:val="00D76679"/>
    <w:rsid w:val="00D7704A"/>
    <w:rsid w:val="00D77176"/>
    <w:rsid w:val="00D77B66"/>
    <w:rsid w:val="00D802DD"/>
    <w:rsid w:val="00D806C7"/>
    <w:rsid w:val="00D8078C"/>
    <w:rsid w:val="00D809EC"/>
    <w:rsid w:val="00D80A09"/>
    <w:rsid w:val="00D80CC9"/>
    <w:rsid w:val="00D80D53"/>
    <w:rsid w:val="00D81254"/>
    <w:rsid w:val="00D821CD"/>
    <w:rsid w:val="00D8234F"/>
    <w:rsid w:val="00D82411"/>
    <w:rsid w:val="00D829E1"/>
    <w:rsid w:val="00D82A63"/>
    <w:rsid w:val="00D82E9B"/>
    <w:rsid w:val="00D82FF0"/>
    <w:rsid w:val="00D83B59"/>
    <w:rsid w:val="00D83F26"/>
    <w:rsid w:val="00D84D08"/>
    <w:rsid w:val="00D84E8E"/>
    <w:rsid w:val="00D84E91"/>
    <w:rsid w:val="00D852F2"/>
    <w:rsid w:val="00D85F33"/>
    <w:rsid w:val="00D863EB"/>
    <w:rsid w:val="00D867CE"/>
    <w:rsid w:val="00D869C4"/>
    <w:rsid w:val="00D86D74"/>
    <w:rsid w:val="00D87871"/>
    <w:rsid w:val="00D879FA"/>
    <w:rsid w:val="00D87D2C"/>
    <w:rsid w:val="00D90D81"/>
    <w:rsid w:val="00D90E6D"/>
    <w:rsid w:val="00D91136"/>
    <w:rsid w:val="00D918FA"/>
    <w:rsid w:val="00D92943"/>
    <w:rsid w:val="00D92B9C"/>
    <w:rsid w:val="00D92C0B"/>
    <w:rsid w:val="00D9340E"/>
    <w:rsid w:val="00D93D2D"/>
    <w:rsid w:val="00D94482"/>
    <w:rsid w:val="00D95328"/>
    <w:rsid w:val="00D953DC"/>
    <w:rsid w:val="00D95F81"/>
    <w:rsid w:val="00D9600E"/>
    <w:rsid w:val="00D964B2"/>
    <w:rsid w:val="00D96A57"/>
    <w:rsid w:val="00D96A80"/>
    <w:rsid w:val="00D9716D"/>
    <w:rsid w:val="00D97609"/>
    <w:rsid w:val="00DA0635"/>
    <w:rsid w:val="00DA094B"/>
    <w:rsid w:val="00DA1830"/>
    <w:rsid w:val="00DA1C6A"/>
    <w:rsid w:val="00DA1F42"/>
    <w:rsid w:val="00DA256F"/>
    <w:rsid w:val="00DA26C9"/>
    <w:rsid w:val="00DA27B1"/>
    <w:rsid w:val="00DA2D98"/>
    <w:rsid w:val="00DA301E"/>
    <w:rsid w:val="00DA3733"/>
    <w:rsid w:val="00DA404B"/>
    <w:rsid w:val="00DA4146"/>
    <w:rsid w:val="00DA48EB"/>
    <w:rsid w:val="00DA4E65"/>
    <w:rsid w:val="00DA56F9"/>
    <w:rsid w:val="00DA5A1C"/>
    <w:rsid w:val="00DA6C9F"/>
    <w:rsid w:val="00DA746D"/>
    <w:rsid w:val="00DA78C1"/>
    <w:rsid w:val="00DA7B7F"/>
    <w:rsid w:val="00DB010D"/>
    <w:rsid w:val="00DB0507"/>
    <w:rsid w:val="00DB0652"/>
    <w:rsid w:val="00DB16AD"/>
    <w:rsid w:val="00DB1ED5"/>
    <w:rsid w:val="00DB1F57"/>
    <w:rsid w:val="00DB2166"/>
    <w:rsid w:val="00DB26B6"/>
    <w:rsid w:val="00DB2949"/>
    <w:rsid w:val="00DB29FA"/>
    <w:rsid w:val="00DB2B73"/>
    <w:rsid w:val="00DB306E"/>
    <w:rsid w:val="00DB336A"/>
    <w:rsid w:val="00DB350C"/>
    <w:rsid w:val="00DB3539"/>
    <w:rsid w:val="00DB3A57"/>
    <w:rsid w:val="00DB4820"/>
    <w:rsid w:val="00DB6534"/>
    <w:rsid w:val="00DB6C07"/>
    <w:rsid w:val="00DB6F40"/>
    <w:rsid w:val="00DB7044"/>
    <w:rsid w:val="00DB765F"/>
    <w:rsid w:val="00DB7B98"/>
    <w:rsid w:val="00DC0872"/>
    <w:rsid w:val="00DC08C1"/>
    <w:rsid w:val="00DC12FA"/>
    <w:rsid w:val="00DC17E3"/>
    <w:rsid w:val="00DC2083"/>
    <w:rsid w:val="00DC2458"/>
    <w:rsid w:val="00DC27AC"/>
    <w:rsid w:val="00DC2CC9"/>
    <w:rsid w:val="00DC39E6"/>
    <w:rsid w:val="00DC4BC8"/>
    <w:rsid w:val="00DC4D0D"/>
    <w:rsid w:val="00DC5180"/>
    <w:rsid w:val="00DC563F"/>
    <w:rsid w:val="00DC68EC"/>
    <w:rsid w:val="00DC6ECB"/>
    <w:rsid w:val="00DC74D9"/>
    <w:rsid w:val="00DC7835"/>
    <w:rsid w:val="00DD008A"/>
    <w:rsid w:val="00DD0766"/>
    <w:rsid w:val="00DD0807"/>
    <w:rsid w:val="00DD08A9"/>
    <w:rsid w:val="00DD113A"/>
    <w:rsid w:val="00DD21D0"/>
    <w:rsid w:val="00DD36F0"/>
    <w:rsid w:val="00DD3C0B"/>
    <w:rsid w:val="00DD3E8C"/>
    <w:rsid w:val="00DD3FDD"/>
    <w:rsid w:val="00DD412A"/>
    <w:rsid w:val="00DD4228"/>
    <w:rsid w:val="00DD4A0C"/>
    <w:rsid w:val="00DD4E0A"/>
    <w:rsid w:val="00DD516B"/>
    <w:rsid w:val="00DD51A5"/>
    <w:rsid w:val="00DD631E"/>
    <w:rsid w:val="00DD66E9"/>
    <w:rsid w:val="00DD6ABB"/>
    <w:rsid w:val="00DD6B87"/>
    <w:rsid w:val="00DD6BD0"/>
    <w:rsid w:val="00DD725D"/>
    <w:rsid w:val="00DD74A9"/>
    <w:rsid w:val="00DD7AB6"/>
    <w:rsid w:val="00DD7EA8"/>
    <w:rsid w:val="00DD7F3B"/>
    <w:rsid w:val="00DE005F"/>
    <w:rsid w:val="00DE0582"/>
    <w:rsid w:val="00DE093E"/>
    <w:rsid w:val="00DE14C4"/>
    <w:rsid w:val="00DE158B"/>
    <w:rsid w:val="00DE22C6"/>
    <w:rsid w:val="00DE3226"/>
    <w:rsid w:val="00DE3966"/>
    <w:rsid w:val="00DE3C7F"/>
    <w:rsid w:val="00DE4FE8"/>
    <w:rsid w:val="00DE5960"/>
    <w:rsid w:val="00DE5A6F"/>
    <w:rsid w:val="00DE5BF6"/>
    <w:rsid w:val="00DE643A"/>
    <w:rsid w:val="00DE685C"/>
    <w:rsid w:val="00DE69AD"/>
    <w:rsid w:val="00DE6E92"/>
    <w:rsid w:val="00DE7433"/>
    <w:rsid w:val="00DE763C"/>
    <w:rsid w:val="00DF0211"/>
    <w:rsid w:val="00DF1097"/>
    <w:rsid w:val="00DF1522"/>
    <w:rsid w:val="00DF1BF3"/>
    <w:rsid w:val="00DF2221"/>
    <w:rsid w:val="00DF242B"/>
    <w:rsid w:val="00DF2AC1"/>
    <w:rsid w:val="00DF40F3"/>
    <w:rsid w:val="00DF4836"/>
    <w:rsid w:val="00DF4AE6"/>
    <w:rsid w:val="00DF52A9"/>
    <w:rsid w:val="00DF537C"/>
    <w:rsid w:val="00DF5670"/>
    <w:rsid w:val="00DF5C32"/>
    <w:rsid w:val="00DF6A45"/>
    <w:rsid w:val="00DF6B10"/>
    <w:rsid w:val="00DF7CCD"/>
    <w:rsid w:val="00E000CD"/>
    <w:rsid w:val="00E0026E"/>
    <w:rsid w:val="00E0072D"/>
    <w:rsid w:val="00E008DD"/>
    <w:rsid w:val="00E00A29"/>
    <w:rsid w:val="00E00AA6"/>
    <w:rsid w:val="00E00BCF"/>
    <w:rsid w:val="00E0139F"/>
    <w:rsid w:val="00E01A2E"/>
    <w:rsid w:val="00E01EDE"/>
    <w:rsid w:val="00E02326"/>
    <w:rsid w:val="00E032CD"/>
    <w:rsid w:val="00E03409"/>
    <w:rsid w:val="00E0355C"/>
    <w:rsid w:val="00E035CF"/>
    <w:rsid w:val="00E0443F"/>
    <w:rsid w:val="00E05259"/>
    <w:rsid w:val="00E05825"/>
    <w:rsid w:val="00E05BF8"/>
    <w:rsid w:val="00E06A43"/>
    <w:rsid w:val="00E070D2"/>
    <w:rsid w:val="00E07D1E"/>
    <w:rsid w:val="00E1061C"/>
    <w:rsid w:val="00E10C3A"/>
    <w:rsid w:val="00E121F8"/>
    <w:rsid w:val="00E12268"/>
    <w:rsid w:val="00E1229F"/>
    <w:rsid w:val="00E124A5"/>
    <w:rsid w:val="00E12553"/>
    <w:rsid w:val="00E12759"/>
    <w:rsid w:val="00E13454"/>
    <w:rsid w:val="00E13B9B"/>
    <w:rsid w:val="00E13BF6"/>
    <w:rsid w:val="00E13ED6"/>
    <w:rsid w:val="00E14AEA"/>
    <w:rsid w:val="00E14DCB"/>
    <w:rsid w:val="00E15571"/>
    <w:rsid w:val="00E15B7B"/>
    <w:rsid w:val="00E15BC3"/>
    <w:rsid w:val="00E15C55"/>
    <w:rsid w:val="00E16B85"/>
    <w:rsid w:val="00E16E37"/>
    <w:rsid w:val="00E16EC1"/>
    <w:rsid w:val="00E1794B"/>
    <w:rsid w:val="00E17D4D"/>
    <w:rsid w:val="00E2126E"/>
    <w:rsid w:val="00E2169B"/>
    <w:rsid w:val="00E21728"/>
    <w:rsid w:val="00E2348C"/>
    <w:rsid w:val="00E23539"/>
    <w:rsid w:val="00E239CC"/>
    <w:rsid w:val="00E239E5"/>
    <w:rsid w:val="00E24702"/>
    <w:rsid w:val="00E25AC9"/>
    <w:rsid w:val="00E26EA9"/>
    <w:rsid w:val="00E27F63"/>
    <w:rsid w:val="00E300E3"/>
    <w:rsid w:val="00E30682"/>
    <w:rsid w:val="00E30713"/>
    <w:rsid w:val="00E30750"/>
    <w:rsid w:val="00E30778"/>
    <w:rsid w:val="00E30F30"/>
    <w:rsid w:val="00E31B80"/>
    <w:rsid w:val="00E31F7E"/>
    <w:rsid w:val="00E3291D"/>
    <w:rsid w:val="00E32BFC"/>
    <w:rsid w:val="00E32DB7"/>
    <w:rsid w:val="00E3369F"/>
    <w:rsid w:val="00E3426F"/>
    <w:rsid w:val="00E34680"/>
    <w:rsid w:val="00E3497B"/>
    <w:rsid w:val="00E35CD4"/>
    <w:rsid w:val="00E37711"/>
    <w:rsid w:val="00E378F8"/>
    <w:rsid w:val="00E413BB"/>
    <w:rsid w:val="00E41914"/>
    <w:rsid w:val="00E41BED"/>
    <w:rsid w:val="00E4209D"/>
    <w:rsid w:val="00E4272B"/>
    <w:rsid w:val="00E43832"/>
    <w:rsid w:val="00E45049"/>
    <w:rsid w:val="00E45596"/>
    <w:rsid w:val="00E46F04"/>
    <w:rsid w:val="00E471B6"/>
    <w:rsid w:val="00E472AB"/>
    <w:rsid w:val="00E4758C"/>
    <w:rsid w:val="00E47F6F"/>
    <w:rsid w:val="00E50911"/>
    <w:rsid w:val="00E51878"/>
    <w:rsid w:val="00E52B53"/>
    <w:rsid w:val="00E53A93"/>
    <w:rsid w:val="00E54399"/>
    <w:rsid w:val="00E54A66"/>
    <w:rsid w:val="00E557A1"/>
    <w:rsid w:val="00E55BC4"/>
    <w:rsid w:val="00E55F4C"/>
    <w:rsid w:val="00E55FE8"/>
    <w:rsid w:val="00E565F6"/>
    <w:rsid w:val="00E56720"/>
    <w:rsid w:val="00E56C1F"/>
    <w:rsid w:val="00E56DE9"/>
    <w:rsid w:val="00E574AC"/>
    <w:rsid w:val="00E57DCD"/>
    <w:rsid w:val="00E60091"/>
    <w:rsid w:val="00E60271"/>
    <w:rsid w:val="00E6074A"/>
    <w:rsid w:val="00E61772"/>
    <w:rsid w:val="00E6263B"/>
    <w:rsid w:val="00E62774"/>
    <w:rsid w:val="00E62EC0"/>
    <w:rsid w:val="00E641B7"/>
    <w:rsid w:val="00E643C3"/>
    <w:rsid w:val="00E64D24"/>
    <w:rsid w:val="00E65861"/>
    <w:rsid w:val="00E65B5C"/>
    <w:rsid w:val="00E65BA6"/>
    <w:rsid w:val="00E65C3A"/>
    <w:rsid w:val="00E65F77"/>
    <w:rsid w:val="00E660C6"/>
    <w:rsid w:val="00E660D2"/>
    <w:rsid w:val="00E6621E"/>
    <w:rsid w:val="00E6699C"/>
    <w:rsid w:val="00E677DA"/>
    <w:rsid w:val="00E704B0"/>
    <w:rsid w:val="00E70ABE"/>
    <w:rsid w:val="00E70E63"/>
    <w:rsid w:val="00E713E7"/>
    <w:rsid w:val="00E72656"/>
    <w:rsid w:val="00E7285E"/>
    <w:rsid w:val="00E73AEF"/>
    <w:rsid w:val="00E73D38"/>
    <w:rsid w:val="00E7402F"/>
    <w:rsid w:val="00E74982"/>
    <w:rsid w:val="00E749DB"/>
    <w:rsid w:val="00E74E7B"/>
    <w:rsid w:val="00E7548C"/>
    <w:rsid w:val="00E756B5"/>
    <w:rsid w:val="00E75931"/>
    <w:rsid w:val="00E75B38"/>
    <w:rsid w:val="00E75D56"/>
    <w:rsid w:val="00E75F29"/>
    <w:rsid w:val="00E77474"/>
    <w:rsid w:val="00E778B4"/>
    <w:rsid w:val="00E778CF"/>
    <w:rsid w:val="00E802E0"/>
    <w:rsid w:val="00E80706"/>
    <w:rsid w:val="00E80C0C"/>
    <w:rsid w:val="00E811F1"/>
    <w:rsid w:val="00E816F7"/>
    <w:rsid w:val="00E81C38"/>
    <w:rsid w:val="00E81C65"/>
    <w:rsid w:val="00E81F91"/>
    <w:rsid w:val="00E820DF"/>
    <w:rsid w:val="00E825BD"/>
    <w:rsid w:val="00E833E0"/>
    <w:rsid w:val="00E84DA5"/>
    <w:rsid w:val="00E8610C"/>
    <w:rsid w:val="00E8692D"/>
    <w:rsid w:val="00E869FA"/>
    <w:rsid w:val="00E86F55"/>
    <w:rsid w:val="00E877FD"/>
    <w:rsid w:val="00E90247"/>
    <w:rsid w:val="00E90A5A"/>
    <w:rsid w:val="00E90CA8"/>
    <w:rsid w:val="00E90E2C"/>
    <w:rsid w:val="00E90EC7"/>
    <w:rsid w:val="00E91343"/>
    <w:rsid w:val="00E91469"/>
    <w:rsid w:val="00E9159B"/>
    <w:rsid w:val="00E91B3E"/>
    <w:rsid w:val="00E91B9E"/>
    <w:rsid w:val="00E92383"/>
    <w:rsid w:val="00E925BF"/>
    <w:rsid w:val="00E92605"/>
    <w:rsid w:val="00E9261B"/>
    <w:rsid w:val="00E92A0A"/>
    <w:rsid w:val="00E92A5F"/>
    <w:rsid w:val="00E92CB7"/>
    <w:rsid w:val="00E92E9B"/>
    <w:rsid w:val="00E934B2"/>
    <w:rsid w:val="00E935C7"/>
    <w:rsid w:val="00E93857"/>
    <w:rsid w:val="00E93C5B"/>
    <w:rsid w:val="00E9539F"/>
    <w:rsid w:val="00E958DC"/>
    <w:rsid w:val="00E95B61"/>
    <w:rsid w:val="00E964F9"/>
    <w:rsid w:val="00E96BD3"/>
    <w:rsid w:val="00E974C1"/>
    <w:rsid w:val="00E974D1"/>
    <w:rsid w:val="00E97C48"/>
    <w:rsid w:val="00EA0D0F"/>
    <w:rsid w:val="00EA104F"/>
    <w:rsid w:val="00EA177D"/>
    <w:rsid w:val="00EA199E"/>
    <w:rsid w:val="00EA383B"/>
    <w:rsid w:val="00EA38AC"/>
    <w:rsid w:val="00EA415C"/>
    <w:rsid w:val="00EA48E5"/>
    <w:rsid w:val="00EA4D5F"/>
    <w:rsid w:val="00EA514C"/>
    <w:rsid w:val="00EA5415"/>
    <w:rsid w:val="00EA55FD"/>
    <w:rsid w:val="00EA566C"/>
    <w:rsid w:val="00EA5C30"/>
    <w:rsid w:val="00EA6106"/>
    <w:rsid w:val="00EA687D"/>
    <w:rsid w:val="00EA785F"/>
    <w:rsid w:val="00EA78E3"/>
    <w:rsid w:val="00EB033D"/>
    <w:rsid w:val="00EB03A8"/>
    <w:rsid w:val="00EB0F13"/>
    <w:rsid w:val="00EB0FEF"/>
    <w:rsid w:val="00EB11DD"/>
    <w:rsid w:val="00EB1B83"/>
    <w:rsid w:val="00EB1D8F"/>
    <w:rsid w:val="00EB225B"/>
    <w:rsid w:val="00EB25C2"/>
    <w:rsid w:val="00EB270C"/>
    <w:rsid w:val="00EB3F33"/>
    <w:rsid w:val="00EB3FBD"/>
    <w:rsid w:val="00EB4672"/>
    <w:rsid w:val="00EB48D1"/>
    <w:rsid w:val="00EB4F52"/>
    <w:rsid w:val="00EB50D8"/>
    <w:rsid w:val="00EB5B3C"/>
    <w:rsid w:val="00EB6017"/>
    <w:rsid w:val="00EB62D9"/>
    <w:rsid w:val="00EB6708"/>
    <w:rsid w:val="00EB694E"/>
    <w:rsid w:val="00EB6C66"/>
    <w:rsid w:val="00EB73C1"/>
    <w:rsid w:val="00EB7658"/>
    <w:rsid w:val="00EB7787"/>
    <w:rsid w:val="00EB7C9A"/>
    <w:rsid w:val="00EB7D10"/>
    <w:rsid w:val="00EC0650"/>
    <w:rsid w:val="00EC118F"/>
    <w:rsid w:val="00EC179A"/>
    <w:rsid w:val="00EC1E36"/>
    <w:rsid w:val="00EC2106"/>
    <w:rsid w:val="00EC255A"/>
    <w:rsid w:val="00EC2F67"/>
    <w:rsid w:val="00EC3335"/>
    <w:rsid w:val="00EC3C06"/>
    <w:rsid w:val="00EC42BC"/>
    <w:rsid w:val="00EC448B"/>
    <w:rsid w:val="00EC474E"/>
    <w:rsid w:val="00EC4A3F"/>
    <w:rsid w:val="00EC617B"/>
    <w:rsid w:val="00EC6A58"/>
    <w:rsid w:val="00EC6E1E"/>
    <w:rsid w:val="00EC7DB6"/>
    <w:rsid w:val="00EC7DFC"/>
    <w:rsid w:val="00ED0278"/>
    <w:rsid w:val="00ED0734"/>
    <w:rsid w:val="00ED0C97"/>
    <w:rsid w:val="00ED2D51"/>
    <w:rsid w:val="00ED33D3"/>
    <w:rsid w:val="00ED4006"/>
    <w:rsid w:val="00ED489C"/>
    <w:rsid w:val="00ED49A3"/>
    <w:rsid w:val="00ED5103"/>
    <w:rsid w:val="00ED53DD"/>
    <w:rsid w:val="00ED617F"/>
    <w:rsid w:val="00ED6AC1"/>
    <w:rsid w:val="00ED6D13"/>
    <w:rsid w:val="00ED7A45"/>
    <w:rsid w:val="00ED7E9D"/>
    <w:rsid w:val="00ED7FAC"/>
    <w:rsid w:val="00EE0843"/>
    <w:rsid w:val="00EE0CCA"/>
    <w:rsid w:val="00EE0D6C"/>
    <w:rsid w:val="00EE0F11"/>
    <w:rsid w:val="00EE2026"/>
    <w:rsid w:val="00EE2D0E"/>
    <w:rsid w:val="00EE334C"/>
    <w:rsid w:val="00EE3387"/>
    <w:rsid w:val="00EE3CD6"/>
    <w:rsid w:val="00EE4284"/>
    <w:rsid w:val="00EE4B6C"/>
    <w:rsid w:val="00EE4FD6"/>
    <w:rsid w:val="00EE56B3"/>
    <w:rsid w:val="00EE59E1"/>
    <w:rsid w:val="00EE62B0"/>
    <w:rsid w:val="00EE6372"/>
    <w:rsid w:val="00EE66A6"/>
    <w:rsid w:val="00EE6A2D"/>
    <w:rsid w:val="00EE7501"/>
    <w:rsid w:val="00EE76B7"/>
    <w:rsid w:val="00EF0725"/>
    <w:rsid w:val="00EF07A0"/>
    <w:rsid w:val="00EF0CED"/>
    <w:rsid w:val="00EF0DD0"/>
    <w:rsid w:val="00EF1352"/>
    <w:rsid w:val="00EF1757"/>
    <w:rsid w:val="00EF2EB9"/>
    <w:rsid w:val="00EF33EB"/>
    <w:rsid w:val="00EF33FF"/>
    <w:rsid w:val="00EF3587"/>
    <w:rsid w:val="00EF3C83"/>
    <w:rsid w:val="00EF3DBC"/>
    <w:rsid w:val="00EF3FC3"/>
    <w:rsid w:val="00EF46A5"/>
    <w:rsid w:val="00EF607B"/>
    <w:rsid w:val="00EF6C43"/>
    <w:rsid w:val="00EF71B1"/>
    <w:rsid w:val="00F002B3"/>
    <w:rsid w:val="00F00DCE"/>
    <w:rsid w:val="00F0105F"/>
    <w:rsid w:val="00F010F7"/>
    <w:rsid w:val="00F01792"/>
    <w:rsid w:val="00F021D0"/>
    <w:rsid w:val="00F027B0"/>
    <w:rsid w:val="00F027DE"/>
    <w:rsid w:val="00F0280E"/>
    <w:rsid w:val="00F02A43"/>
    <w:rsid w:val="00F02CAD"/>
    <w:rsid w:val="00F031A1"/>
    <w:rsid w:val="00F03BE8"/>
    <w:rsid w:val="00F03F3B"/>
    <w:rsid w:val="00F03F53"/>
    <w:rsid w:val="00F03FEA"/>
    <w:rsid w:val="00F04F63"/>
    <w:rsid w:val="00F05690"/>
    <w:rsid w:val="00F05755"/>
    <w:rsid w:val="00F0579A"/>
    <w:rsid w:val="00F059CC"/>
    <w:rsid w:val="00F05A6A"/>
    <w:rsid w:val="00F06164"/>
    <w:rsid w:val="00F062C5"/>
    <w:rsid w:val="00F067DF"/>
    <w:rsid w:val="00F06BEE"/>
    <w:rsid w:val="00F0708A"/>
    <w:rsid w:val="00F070DC"/>
    <w:rsid w:val="00F07181"/>
    <w:rsid w:val="00F074F3"/>
    <w:rsid w:val="00F1091E"/>
    <w:rsid w:val="00F10924"/>
    <w:rsid w:val="00F10C14"/>
    <w:rsid w:val="00F11552"/>
    <w:rsid w:val="00F12535"/>
    <w:rsid w:val="00F12964"/>
    <w:rsid w:val="00F129C6"/>
    <w:rsid w:val="00F13BCB"/>
    <w:rsid w:val="00F14764"/>
    <w:rsid w:val="00F1505A"/>
    <w:rsid w:val="00F150DD"/>
    <w:rsid w:val="00F15944"/>
    <w:rsid w:val="00F15C9A"/>
    <w:rsid w:val="00F15CF1"/>
    <w:rsid w:val="00F163C8"/>
    <w:rsid w:val="00F16A41"/>
    <w:rsid w:val="00F16A8F"/>
    <w:rsid w:val="00F16DC5"/>
    <w:rsid w:val="00F16E7C"/>
    <w:rsid w:val="00F17895"/>
    <w:rsid w:val="00F179F4"/>
    <w:rsid w:val="00F17DF0"/>
    <w:rsid w:val="00F206B4"/>
    <w:rsid w:val="00F20C1B"/>
    <w:rsid w:val="00F20FDF"/>
    <w:rsid w:val="00F21148"/>
    <w:rsid w:val="00F21297"/>
    <w:rsid w:val="00F21449"/>
    <w:rsid w:val="00F21815"/>
    <w:rsid w:val="00F21E6C"/>
    <w:rsid w:val="00F22033"/>
    <w:rsid w:val="00F23268"/>
    <w:rsid w:val="00F234A4"/>
    <w:rsid w:val="00F24DC7"/>
    <w:rsid w:val="00F255B2"/>
    <w:rsid w:val="00F2719A"/>
    <w:rsid w:val="00F2767E"/>
    <w:rsid w:val="00F27C9D"/>
    <w:rsid w:val="00F27EEF"/>
    <w:rsid w:val="00F318D1"/>
    <w:rsid w:val="00F31D0D"/>
    <w:rsid w:val="00F32241"/>
    <w:rsid w:val="00F338D8"/>
    <w:rsid w:val="00F34266"/>
    <w:rsid w:val="00F34309"/>
    <w:rsid w:val="00F351AD"/>
    <w:rsid w:val="00F353EC"/>
    <w:rsid w:val="00F365C4"/>
    <w:rsid w:val="00F36F41"/>
    <w:rsid w:val="00F371ED"/>
    <w:rsid w:val="00F3745B"/>
    <w:rsid w:val="00F40310"/>
    <w:rsid w:val="00F4180E"/>
    <w:rsid w:val="00F41D63"/>
    <w:rsid w:val="00F4243E"/>
    <w:rsid w:val="00F4257E"/>
    <w:rsid w:val="00F43526"/>
    <w:rsid w:val="00F4389A"/>
    <w:rsid w:val="00F439C7"/>
    <w:rsid w:val="00F43B4D"/>
    <w:rsid w:val="00F448E9"/>
    <w:rsid w:val="00F44A98"/>
    <w:rsid w:val="00F45A53"/>
    <w:rsid w:val="00F45A6D"/>
    <w:rsid w:val="00F45B9D"/>
    <w:rsid w:val="00F45E30"/>
    <w:rsid w:val="00F4603D"/>
    <w:rsid w:val="00F4640D"/>
    <w:rsid w:val="00F46490"/>
    <w:rsid w:val="00F47081"/>
    <w:rsid w:val="00F47204"/>
    <w:rsid w:val="00F47668"/>
    <w:rsid w:val="00F47991"/>
    <w:rsid w:val="00F47B4E"/>
    <w:rsid w:val="00F47C38"/>
    <w:rsid w:val="00F51243"/>
    <w:rsid w:val="00F51384"/>
    <w:rsid w:val="00F513AE"/>
    <w:rsid w:val="00F52CAE"/>
    <w:rsid w:val="00F52E1D"/>
    <w:rsid w:val="00F52E72"/>
    <w:rsid w:val="00F52E73"/>
    <w:rsid w:val="00F53B99"/>
    <w:rsid w:val="00F5436B"/>
    <w:rsid w:val="00F54A6F"/>
    <w:rsid w:val="00F54C6A"/>
    <w:rsid w:val="00F5538D"/>
    <w:rsid w:val="00F57FE9"/>
    <w:rsid w:val="00F603BB"/>
    <w:rsid w:val="00F60C8A"/>
    <w:rsid w:val="00F60D80"/>
    <w:rsid w:val="00F60DE9"/>
    <w:rsid w:val="00F61DAE"/>
    <w:rsid w:val="00F620CB"/>
    <w:rsid w:val="00F620CE"/>
    <w:rsid w:val="00F638A7"/>
    <w:rsid w:val="00F63991"/>
    <w:rsid w:val="00F639F4"/>
    <w:rsid w:val="00F63ACF"/>
    <w:rsid w:val="00F63C50"/>
    <w:rsid w:val="00F6402E"/>
    <w:rsid w:val="00F64627"/>
    <w:rsid w:val="00F65561"/>
    <w:rsid w:val="00F658FC"/>
    <w:rsid w:val="00F66DE1"/>
    <w:rsid w:val="00F66E63"/>
    <w:rsid w:val="00F67951"/>
    <w:rsid w:val="00F71811"/>
    <w:rsid w:val="00F71987"/>
    <w:rsid w:val="00F71BEA"/>
    <w:rsid w:val="00F72443"/>
    <w:rsid w:val="00F730A1"/>
    <w:rsid w:val="00F735F4"/>
    <w:rsid w:val="00F74539"/>
    <w:rsid w:val="00F74E4D"/>
    <w:rsid w:val="00F7563B"/>
    <w:rsid w:val="00F75C12"/>
    <w:rsid w:val="00F75CD0"/>
    <w:rsid w:val="00F7603A"/>
    <w:rsid w:val="00F76693"/>
    <w:rsid w:val="00F771F8"/>
    <w:rsid w:val="00F77513"/>
    <w:rsid w:val="00F77544"/>
    <w:rsid w:val="00F7759A"/>
    <w:rsid w:val="00F77B7C"/>
    <w:rsid w:val="00F80154"/>
    <w:rsid w:val="00F80B95"/>
    <w:rsid w:val="00F80DB0"/>
    <w:rsid w:val="00F813E4"/>
    <w:rsid w:val="00F81AAD"/>
    <w:rsid w:val="00F8296D"/>
    <w:rsid w:val="00F82A0C"/>
    <w:rsid w:val="00F845EB"/>
    <w:rsid w:val="00F85465"/>
    <w:rsid w:val="00F86AAF"/>
    <w:rsid w:val="00F86B1A"/>
    <w:rsid w:val="00F86BA0"/>
    <w:rsid w:val="00F86C16"/>
    <w:rsid w:val="00F8724D"/>
    <w:rsid w:val="00F87377"/>
    <w:rsid w:val="00F874A6"/>
    <w:rsid w:val="00F876A0"/>
    <w:rsid w:val="00F87BCD"/>
    <w:rsid w:val="00F903B3"/>
    <w:rsid w:val="00F90443"/>
    <w:rsid w:val="00F9090F"/>
    <w:rsid w:val="00F92485"/>
    <w:rsid w:val="00F93180"/>
    <w:rsid w:val="00F931EF"/>
    <w:rsid w:val="00F932F3"/>
    <w:rsid w:val="00F934BD"/>
    <w:rsid w:val="00F93562"/>
    <w:rsid w:val="00F9381A"/>
    <w:rsid w:val="00F940FE"/>
    <w:rsid w:val="00F94AA8"/>
    <w:rsid w:val="00F94E6C"/>
    <w:rsid w:val="00F950A0"/>
    <w:rsid w:val="00F953A4"/>
    <w:rsid w:val="00F95C8C"/>
    <w:rsid w:val="00F95CF2"/>
    <w:rsid w:val="00F95E36"/>
    <w:rsid w:val="00F974B6"/>
    <w:rsid w:val="00FA1468"/>
    <w:rsid w:val="00FA1F51"/>
    <w:rsid w:val="00FA1FE4"/>
    <w:rsid w:val="00FA20CA"/>
    <w:rsid w:val="00FA2320"/>
    <w:rsid w:val="00FA2956"/>
    <w:rsid w:val="00FA35C0"/>
    <w:rsid w:val="00FA3670"/>
    <w:rsid w:val="00FA4360"/>
    <w:rsid w:val="00FA45E9"/>
    <w:rsid w:val="00FA4DED"/>
    <w:rsid w:val="00FA4EC0"/>
    <w:rsid w:val="00FA5055"/>
    <w:rsid w:val="00FA6939"/>
    <w:rsid w:val="00FA6C7B"/>
    <w:rsid w:val="00FA72C1"/>
    <w:rsid w:val="00FA7334"/>
    <w:rsid w:val="00FB08F2"/>
    <w:rsid w:val="00FB0C28"/>
    <w:rsid w:val="00FB1415"/>
    <w:rsid w:val="00FB1E4F"/>
    <w:rsid w:val="00FB2607"/>
    <w:rsid w:val="00FB27A0"/>
    <w:rsid w:val="00FB319C"/>
    <w:rsid w:val="00FB3788"/>
    <w:rsid w:val="00FB37CC"/>
    <w:rsid w:val="00FB382D"/>
    <w:rsid w:val="00FB3849"/>
    <w:rsid w:val="00FB3F4E"/>
    <w:rsid w:val="00FB48D9"/>
    <w:rsid w:val="00FB4CCB"/>
    <w:rsid w:val="00FB643D"/>
    <w:rsid w:val="00FB6BD7"/>
    <w:rsid w:val="00FB71D4"/>
    <w:rsid w:val="00FB7863"/>
    <w:rsid w:val="00FB7A33"/>
    <w:rsid w:val="00FC0090"/>
    <w:rsid w:val="00FC10E6"/>
    <w:rsid w:val="00FC1703"/>
    <w:rsid w:val="00FC19B9"/>
    <w:rsid w:val="00FC19D1"/>
    <w:rsid w:val="00FC1C63"/>
    <w:rsid w:val="00FC232C"/>
    <w:rsid w:val="00FC241A"/>
    <w:rsid w:val="00FC26EE"/>
    <w:rsid w:val="00FC329A"/>
    <w:rsid w:val="00FC366E"/>
    <w:rsid w:val="00FC48EB"/>
    <w:rsid w:val="00FC4C76"/>
    <w:rsid w:val="00FC53E9"/>
    <w:rsid w:val="00FC67B0"/>
    <w:rsid w:val="00FC6E57"/>
    <w:rsid w:val="00FC73B1"/>
    <w:rsid w:val="00FD0277"/>
    <w:rsid w:val="00FD0978"/>
    <w:rsid w:val="00FD12E1"/>
    <w:rsid w:val="00FD1B32"/>
    <w:rsid w:val="00FD21E7"/>
    <w:rsid w:val="00FD283C"/>
    <w:rsid w:val="00FD2D4E"/>
    <w:rsid w:val="00FD3BE2"/>
    <w:rsid w:val="00FD40E9"/>
    <w:rsid w:val="00FD411C"/>
    <w:rsid w:val="00FD440B"/>
    <w:rsid w:val="00FD49CC"/>
    <w:rsid w:val="00FD4A8F"/>
    <w:rsid w:val="00FD4D2B"/>
    <w:rsid w:val="00FD4D99"/>
    <w:rsid w:val="00FD4FE9"/>
    <w:rsid w:val="00FD57CC"/>
    <w:rsid w:val="00FD5963"/>
    <w:rsid w:val="00FD5FE6"/>
    <w:rsid w:val="00FD6427"/>
    <w:rsid w:val="00FD6E07"/>
    <w:rsid w:val="00FD7244"/>
    <w:rsid w:val="00FD7423"/>
    <w:rsid w:val="00FE0337"/>
    <w:rsid w:val="00FE04C1"/>
    <w:rsid w:val="00FE1494"/>
    <w:rsid w:val="00FE15B0"/>
    <w:rsid w:val="00FE1C60"/>
    <w:rsid w:val="00FE25D0"/>
    <w:rsid w:val="00FE271F"/>
    <w:rsid w:val="00FE2899"/>
    <w:rsid w:val="00FE2A72"/>
    <w:rsid w:val="00FE3D16"/>
    <w:rsid w:val="00FE43A0"/>
    <w:rsid w:val="00FE4C4C"/>
    <w:rsid w:val="00FE5246"/>
    <w:rsid w:val="00FE5397"/>
    <w:rsid w:val="00FE6F90"/>
    <w:rsid w:val="00FE7577"/>
    <w:rsid w:val="00FE76FE"/>
    <w:rsid w:val="00FE7D7E"/>
    <w:rsid w:val="00FF0536"/>
    <w:rsid w:val="00FF0A14"/>
    <w:rsid w:val="00FF10D6"/>
    <w:rsid w:val="00FF1449"/>
    <w:rsid w:val="00FF199A"/>
    <w:rsid w:val="00FF23A6"/>
    <w:rsid w:val="00FF2A54"/>
    <w:rsid w:val="00FF2DD2"/>
    <w:rsid w:val="00FF321D"/>
    <w:rsid w:val="00FF36DD"/>
    <w:rsid w:val="00FF39B0"/>
    <w:rsid w:val="00FF4286"/>
    <w:rsid w:val="00FF4AC9"/>
    <w:rsid w:val="00FF4BD0"/>
    <w:rsid w:val="00FF4F11"/>
    <w:rsid w:val="00FF5344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A4"/>
  </w:style>
  <w:style w:type="paragraph" w:styleId="Heading1">
    <w:name w:val="heading 1"/>
    <w:basedOn w:val="Normal"/>
    <w:next w:val="Normal"/>
    <w:link w:val="Heading1Char"/>
    <w:uiPriority w:val="9"/>
    <w:qFormat/>
    <w:rsid w:val="00A80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A803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034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0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3"/>
  </w:style>
  <w:style w:type="paragraph" w:styleId="Footer">
    <w:name w:val="footer"/>
    <w:basedOn w:val="Normal"/>
    <w:link w:val="FooterChar"/>
    <w:uiPriority w:val="99"/>
    <w:unhideWhenUsed/>
    <w:rsid w:val="00D5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3"/>
  </w:style>
  <w:style w:type="paragraph" w:styleId="TOCHeading">
    <w:name w:val="TOC Heading"/>
    <w:basedOn w:val="Heading1"/>
    <w:next w:val="Normal"/>
    <w:uiPriority w:val="39"/>
    <w:unhideWhenUsed/>
    <w:qFormat/>
    <w:rsid w:val="003717E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17E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717EB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F067DF"/>
  </w:style>
  <w:style w:type="character" w:customStyle="1" w:styleId="alt-edited2">
    <w:name w:val="alt-edited2"/>
    <w:basedOn w:val="DefaultParagraphFont"/>
    <w:rsid w:val="003E382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8D6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4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BA9"/>
    <w:rPr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4C0AFB"/>
    <w:rPr>
      <w:b/>
      <w:bCs/>
      <w:smallCaps/>
      <w:spacing w:val="5"/>
    </w:rPr>
  </w:style>
  <w:style w:type="character" w:customStyle="1" w:styleId="jlqj4b">
    <w:name w:val="jlqj4b"/>
    <w:basedOn w:val="DefaultParagraphFont"/>
    <w:rsid w:val="00D74E1C"/>
  </w:style>
  <w:style w:type="character" w:customStyle="1" w:styleId="Heading2Char">
    <w:name w:val="Heading 2 Char"/>
    <w:basedOn w:val="DefaultParagraphFont"/>
    <w:link w:val="Heading2"/>
    <w:uiPriority w:val="9"/>
    <w:rsid w:val="008C6E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E3F8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41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51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5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100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93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594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888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2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32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3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89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3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044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6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57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7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4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292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123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46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9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21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305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54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69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707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69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9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0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2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8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18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21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1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0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3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96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977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213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67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9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76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699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51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27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79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4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6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291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0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76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8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3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57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22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2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17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27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2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22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08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05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5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77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6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3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8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59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11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8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9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43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24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0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27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13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0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7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42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07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72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4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843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43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9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7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9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0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946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9CC6-751E-48BC-BE4F-D49F37B5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manan.ayobi</dc:creator>
  <cp:lastModifiedBy>mashooq.poya</cp:lastModifiedBy>
  <cp:revision>2</cp:revision>
  <cp:lastPrinted>2020-03-04T10:12:00Z</cp:lastPrinted>
  <dcterms:created xsi:type="dcterms:W3CDTF">2022-01-05T07:44:00Z</dcterms:created>
  <dcterms:modified xsi:type="dcterms:W3CDTF">2022-01-05T07:44:00Z</dcterms:modified>
</cp:coreProperties>
</file>